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2E8" w:rsidRPr="005332E8" w:rsidRDefault="005332E8" w:rsidP="005332E8">
      <w:pPr>
        <w:jc w:val="center"/>
        <w:rPr>
          <w:sz w:val="24"/>
          <w:szCs w:val="24"/>
        </w:rPr>
      </w:pPr>
      <w:bookmarkStart w:id="0" w:name="_Hlk14957874"/>
      <w:r w:rsidRPr="005332E8">
        <w:rPr>
          <w:noProof/>
          <w:sz w:val="24"/>
          <w:szCs w:val="24"/>
        </w:rPr>
        <w:drawing>
          <wp:inline distT="0" distB="0" distL="0" distR="0" wp14:anchorId="39185290" wp14:editId="7524323B">
            <wp:extent cx="652145" cy="683895"/>
            <wp:effectExtent l="0" t="0" r="0" b="1905"/>
            <wp:docPr id="11" name="Attēls 11"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354"/>
      </w:tblGrid>
      <w:tr w:rsidR="005332E8" w:rsidRPr="005332E8" w:rsidTr="005332E8">
        <w:trPr>
          <w:trHeight w:val="2118"/>
        </w:trPr>
        <w:tc>
          <w:tcPr>
            <w:tcW w:w="9828" w:type="dxa"/>
          </w:tcPr>
          <w:p w:rsidR="005332E8" w:rsidRPr="005332E8" w:rsidRDefault="005332E8" w:rsidP="005332E8">
            <w:pPr>
              <w:jc w:val="center"/>
              <w:rPr>
                <w:b/>
                <w:sz w:val="24"/>
                <w:szCs w:val="24"/>
              </w:rPr>
            </w:pPr>
            <w:r w:rsidRPr="005332E8">
              <w:rPr>
                <w:b/>
                <w:sz w:val="24"/>
                <w:szCs w:val="24"/>
              </w:rPr>
              <w:t>GULBENES  NOVADA  PAŠVALDĪBA</w:t>
            </w:r>
          </w:p>
          <w:p w:rsidR="005332E8" w:rsidRPr="005332E8" w:rsidRDefault="005332E8" w:rsidP="005332E8">
            <w:pPr>
              <w:jc w:val="center"/>
              <w:rPr>
                <w:sz w:val="24"/>
                <w:szCs w:val="24"/>
              </w:rPr>
            </w:pPr>
            <w:proofErr w:type="spellStart"/>
            <w:r w:rsidRPr="005332E8">
              <w:rPr>
                <w:sz w:val="24"/>
                <w:szCs w:val="24"/>
              </w:rPr>
              <w:t>Reģ</w:t>
            </w:r>
            <w:proofErr w:type="spellEnd"/>
            <w:r w:rsidRPr="005332E8">
              <w:rPr>
                <w:sz w:val="24"/>
                <w:szCs w:val="24"/>
              </w:rPr>
              <w:t>. Nr. 90009116327</w:t>
            </w:r>
          </w:p>
          <w:p w:rsidR="005332E8" w:rsidRPr="005332E8" w:rsidRDefault="005332E8" w:rsidP="005332E8">
            <w:pPr>
              <w:jc w:val="center"/>
              <w:rPr>
                <w:sz w:val="24"/>
                <w:szCs w:val="24"/>
              </w:rPr>
            </w:pPr>
            <w:r w:rsidRPr="005332E8">
              <w:rPr>
                <w:sz w:val="24"/>
                <w:szCs w:val="24"/>
              </w:rPr>
              <w:t>Ābeļu iela 2, Gulbene, Gulbenes nov., LV-4401</w:t>
            </w:r>
          </w:p>
          <w:p w:rsidR="005332E8" w:rsidRPr="005332E8" w:rsidRDefault="005332E8" w:rsidP="005332E8">
            <w:pPr>
              <w:pBdr>
                <w:bottom w:val="single" w:sz="12" w:space="1" w:color="auto"/>
              </w:pBdr>
              <w:jc w:val="center"/>
              <w:rPr>
                <w:sz w:val="24"/>
                <w:szCs w:val="24"/>
              </w:rPr>
            </w:pPr>
            <w:r w:rsidRPr="005332E8">
              <w:rPr>
                <w:sz w:val="24"/>
                <w:szCs w:val="24"/>
              </w:rPr>
              <w:t xml:space="preserve">Tālrunis 64497710, fakss 64497730, e-pasts: </w:t>
            </w:r>
            <w:hyperlink r:id="rId9" w:history="1">
              <w:r w:rsidRPr="005332E8">
                <w:rPr>
                  <w:color w:val="0000FF"/>
                  <w:sz w:val="24"/>
                  <w:szCs w:val="24"/>
                  <w:u w:val="single"/>
                </w:rPr>
                <w:t>dome@gulbene.lv</w:t>
              </w:r>
            </w:hyperlink>
            <w:r w:rsidRPr="005332E8">
              <w:rPr>
                <w:sz w:val="24"/>
                <w:szCs w:val="24"/>
              </w:rPr>
              <w:t xml:space="preserve"> , </w:t>
            </w:r>
            <w:hyperlink r:id="rId10" w:history="1">
              <w:r w:rsidRPr="005332E8">
                <w:rPr>
                  <w:color w:val="0000FF"/>
                  <w:sz w:val="24"/>
                  <w:szCs w:val="24"/>
                  <w:u w:val="single"/>
                </w:rPr>
                <w:t>www.gulbene.lv</w:t>
              </w:r>
            </w:hyperlink>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p>
          <w:p w:rsidR="005332E8" w:rsidRPr="005332E8" w:rsidRDefault="005332E8" w:rsidP="005332E8">
            <w:pPr>
              <w:jc w:val="center"/>
              <w:rPr>
                <w:sz w:val="24"/>
                <w:szCs w:val="24"/>
              </w:rPr>
            </w:pP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r>
            <w:r w:rsidRPr="005332E8">
              <w:rPr>
                <w:sz w:val="24"/>
                <w:szCs w:val="24"/>
              </w:rPr>
              <w:softHyphen/>
              <w:t xml:space="preserve"> </w:t>
            </w:r>
          </w:p>
          <w:p w:rsidR="005332E8" w:rsidRPr="005332E8" w:rsidRDefault="005332E8" w:rsidP="005332E8">
            <w:pPr>
              <w:jc w:val="center"/>
              <w:rPr>
                <w:b/>
                <w:sz w:val="24"/>
                <w:szCs w:val="24"/>
              </w:rPr>
            </w:pPr>
            <w:r w:rsidRPr="005332E8">
              <w:rPr>
                <w:sz w:val="24"/>
                <w:szCs w:val="24"/>
              </w:rPr>
              <w:t xml:space="preserve"> </w:t>
            </w:r>
            <w:r w:rsidRPr="005332E8">
              <w:rPr>
                <w:b/>
                <w:sz w:val="24"/>
                <w:szCs w:val="24"/>
              </w:rPr>
              <w:t xml:space="preserve"> DOMES SĒDES PROTOKOLS </w:t>
            </w:r>
          </w:p>
          <w:p w:rsidR="005332E8" w:rsidRPr="005332E8" w:rsidRDefault="005332E8" w:rsidP="005332E8">
            <w:pPr>
              <w:jc w:val="center"/>
              <w:rPr>
                <w:sz w:val="24"/>
                <w:szCs w:val="24"/>
              </w:rPr>
            </w:pPr>
            <w:r w:rsidRPr="005332E8">
              <w:rPr>
                <w:sz w:val="24"/>
                <w:szCs w:val="24"/>
              </w:rPr>
              <w:t>Gulbenē</w:t>
            </w:r>
          </w:p>
          <w:p w:rsidR="005332E8" w:rsidRPr="005332E8" w:rsidRDefault="005332E8" w:rsidP="005332E8">
            <w:pPr>
              <w:jc w:val="center"/>
              <w:rPr>
                <w:sz w:val="24"/>
                <w:szCs w:val="24"/>
              </w:rPr>
            </w:pPr>
          </w:p>
        </w:tc>
      </w:tr>
    </w:tbl>
    <w:p w:rsidR="005332E8" w:rsidRPr="005332E8" w:rsidRDefault="005332E8" w:rsidP="005332E8">
      <w:pPr>
        <w:rPr>
          <w:b/>
          <w:sz w:val="24"/>
          <w:szCs w:val="24"/>
        </w:rPr>
      </w:pPr>
      <w:r w:rsidRPr="005332E8">
        <w:rPr>
          <w:b/>
          <w:sz w:val="24"/>
          <w:szCs w:val="24"/>
        </w:rPr>
        <w:t>2019.gada 25.jūlijā</w:t>
      </w:r>
      <w:r w:rsidRPr="005332E8">
        <w:rPr>
          <w:b/>
          <w:sz w:val="24"/>
          <w:szCs w:val="24"/>
        </w:rPr>
        <w:tab/>
        <w:t xml:space="preserve"> </w:t>
      </w:r>
      <w:r w:rsidRPr="005332E8">
        <w:rPr>
          <w:b/>
          <w:sz w:val="24"/>
          <w:szCs w:val="24"/>
        </w:rPr>
        <w:tab/>
        <w:t xml:space="preserve"> </w:t>
      </w:r>
      <w:r w:rsidRPr="005332E8">
        <w:rPr>
          <w:b/>
          <w:sz w:val="24"/>
          <w:szCs w:val="24"/>
        </w:rPr>
        <w:tab/>
      </w:r>
      <w:r w:rsidRPr="005332E8">
        <w:rPr>
          <w:b/>
          <w:sz w:val="24"/>
          <w:szCs w:val="24"/>
        </w:rPr>
        <w:tab/>
      </w:r>
      <w:r w:rsidRPr="005332E8">
        <w:rPr>
          <w:b/>
          <w:sz w:val="24"/>
          <w:szCs w:val="24"/>
        </w:rPr>
        <w:tab/>
      </w:r>
      <w:r w:rsidRPr="005332E8">
        <w:rPr>
          <w:b/>
          <w:sz w:val="24"/>
          <w:szCs w:val="24"/>
        </w:rPr>
        <w:tab/>
        <w:t xml:space="preserve"> </w:t>
      </w:r>
      <w:r w:rsidRPr="005332E8">
        <w:rPr>
          <w:b/>
          <w:sz w:val="24"/>
          <w:szCs w:val="24"/>
        </w:rPr>
        <w:tab/>
      </w:r>
      <w:r w:rsidRPr="005332E8">
        <w:rPr>
          <w:b/>
          <w:sz w:val="24"/>
          <w:szCs w:val="24"/>
        </w:rPr>
        <w:tab/>
      </w:r>
      <w:r w:rsidRPr="005332E8">
        <w:rPr>
          <w:b/>
          <w:sz w:val="24"/>
          <w:szCs w:val="24"/>
        </w:rPr>
        <w:tab/>
        <w:t>Nr. 11</w:t>
      </w:r>
    </w:p>
    <w:p w:rsidR="005332E8" w:rsidRPr="005332E8" w:rsidRDefault="005332E8" w:rsidP="005332E8">
      <w:pPr>
        <w:rPr>
          <w:b/>
          <w:sz w:val="24"/>
          <w:szCs w:val="24"/>
        </w:rPr>
      </w:pPr>
    </w:p>
    <w:p w:rsidR="005332E8" w:rsidRPr="005332E8" w:rsidRDefault="005332E8" w:rsidP="005332E8">
      <w:pPr>
        <w:spacing w:line="360" w:lineRule="auto"/>
        <w:jc w:val="both"/>
        <w:rPr>
          <w:sz w:val="24"/>
          <w:szCs w:val="24"/>
        </w:rPr>
      </w:pPr>
      <w:r w:rsidRPr="005332E8">
        <w:rPr>
          <w:b/>
          <w:sz w:val="24"/>
          <w:szCs w:val="24"/>
        </w:rPr>
        <w:t xml:space="preserve">Sēde sasaukta: </w:t>
      </w:r>
      <w:r w:rsidRPr="005332E8">
        <w:rPr>
          <w:sz w:val="24"/>
          <w:szCs w:val="24"/>
        </w:rPr>
        <w:t>2019.gada</w:t>
      </w:r>
      <w:r w:rsidRPr="005332E8">
        <w:rPr>
          <w:b/>
          <w:sz w:val="24"/>
          <w:szCs w:val="24"/>
        </w:rPr>
        <w:t xml:space="preserve"> </w:t>
      </w:r>
      <w:r w:rsidRPr="005332E8">
        <w:rPr>
          <w:bCs/>
          <w:sz w:val="24"/>
          <w:szCs w:val="24"/>
        </w:rPr>
        <w:t>22.jūlijā</w:t>
      </w:r>
    </w:p>
    <w:p w:rsidR="005332E8" w:rsidRPr="005332E8" w:rsidRDefault="005332E8" w:rsidP="005332E8">
      <w:pPr>
        <w:spacing w:line="360" w:lineRule="auto"/>
        <w:jc w:val="both"/>
        <w:rPr>
          <w:sz w:val="24"/>
          <w:szCs w:val="24"/>
        </w:rPr>
      </w:pPr>
      <w:r w:rsidRPr="005332E8">
        <w:rPr>
          <w:b/>
          <w:sz w:val="24"/>
          <w:szCs w:val="24"/>
        </w:rPr>
        <w:t xml:space="preserve">Sēdi atklāj: </w:t>
      </w:r>
      <w:r w:rsidRPr="005332E8">
        <w:rPr>
          <w:sz w:val="24"/>
          <w:szCs w:val="24"/>
        </w:rPr>
        <w:t>plkst.9.00</w:t>
      </w:r>
    </w:p>
    <w:p w:rsidR="005332E8" w:rsidRPr="005332E8" w:rsidRDefault="005332E8" w:rsidP="005332E8">
      <w:pPr>
        <w:spacing w:line="360" w:lineRule="auto"/>
        <w:jc w:val="both"/>
        <w:rPr>
          <w:sz w:val="24"/>
          <w:szCs w:val="24"/>
        </w:rPr>
      </w:pPr>
      <w:r w:rsidRPr="005332E8">
        <w:rPr>
          <w:b/>
          <w:sz w:val="24"/>
          <w:szCs w:val="24"/>
        </w:rPr>
        <w:t xml:space="preserve">Sēdi vada: </w:t>
      </w:r>
      <w:r w:rsidRPr="005332E8">
        <w:rPr>
          <w:sz w:val="24"/>
          <w:szCs w:val="24"/>
        </w:rPr>
        <w:t xml:space="preserve">Gulbenes novada domes priekšsēdētājs Normunds </w:t>
      </w:r>
      <w:proofErr w:type="spellStart"/>
      <w:r w:rsidRPr="005332E8">
        <w:rPr>
          <w:sz w:val="24"/>
          <w:szCs w:val="24"/>
        </w:rPr>
        <w:t>Audzišs</w:t>
      </w:r>
      <w:proofErr w:type="spellEnd"/>
    </w:p>
    <w:p w:rsidR="005332E8" w:rsidRPr="005332E8" w:rsidRDefault="005332E8" w:rsidP="005332E8">
      <w:pPr>
        <w:spacing w:line="360" w:lineRule="auto"/>
        <w:jc w:val="both"/>
        <w:rPr>
          <w:sz w:val="24"/>
          <w:szCs w:val="24"/>
        </w:rPr>
      </w:pPr>
      <w:r w:rsidRPr="005332E8">
        <w:rPr>
          <w:b/>
          <w:sz w:val="24"/>
          <w:szCs w:val="24"/>
        </w:rPr>
        <w:t xml:space="preserve">Sēdi protokolē: </w:t>
      </w:r>
      <w:r w:rsidRPr="005332E8">
        <w:rPr>
          <w:sz w:val="24"/>
          <w:szCs w:val="24"/>
        </w:rPr>
        <w:t>Gulbenes novada pašvaldības Administratīvi juridiskās nodaļas kancelejas pārzine Vita Baškere</w:t>
      </w:r>
    </w:p>
    <w:p w:rsidR="005332E8" w:rsidRPr="005332E8" w:rsidRDefault="005332E8" w:rsidP="005332E8">
      <w:pPr>
        <w:spacing w:line="360" w:lineRule="auto"/>
        <w:jc w:val="both"/>
        <w:rPr>
          <w:sz w:val="24"/>
          <w:szCs w:val="24"/>
        </w:rPr>
      </w:pPr>
      <w:r w:rsidRPr="005332E8">
        <w:rPr>
          <w:b/>
          <w:sz w:val="24"/>
          <w:szCs w:val="24"/>
        </w:rPr>
        <w:t xml:space="preserve">Sēdē piedalās: </w:t>
      </w:r>
      <w:r w:rsidRPr="005332E8">
        <w:rPr>
          <w:sz w:val="24"/>
          <w:szCs w:val="24"/>
        </w:rPr>
        <w:t xml:space="preserve">Gulbenes novada domes deputāti: 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xml:space="preserve">, Anatolijs Savickis,  Andris Vējiņš </w:t>
      </w:r>
    </w:p>
    <w:p w:rsidR="005332E8" w:rsidRPr="005332E8" w:rsidRDefault="005332E8" w:rsidP="005332E8">
      <w:pPr>
        <w:spacing w:line="360" w:lineRule="auto"/>
        <w:jc w:val="both"/>
        <w:rPr>
          <w:sz w:val="24"/>
          <w:szCs w:val="24"/>
        </w:rPr>
      </w:pPr>
      <w:r w:rsidRPr="005332E8">
        <w:rPr>
          <w:b/>
          <w:sz w:val="24"/>
          <w:szCs w:val="24"/>
        </w:rPr>
        <w:t>Sēdē nepiedalās:</w:t>
      </w:r>
      <w:r w:rsidRPr="005332E8">
        <w:rPr>
          <w:sz w:val="24"/>
          <w:szCs w:val="24"/>
        </w:rPr>
        <w:t xml:space="preserve"> Normunds Mazūrs, Guna Pūcīte</w:t>
      </w:r>
    </w:p>
    <w:p w:rsidR="005332E8" w:rsidRPr="005332E8" w:rsidRDefault="005332E8" w:rsidP="005332E8">
      <w:pPr>
        <w:spacing w:line="360" w:lineRule="auto"/>
        <w:jc w:val="both"/>
        <w:rPr>
          <w:sz w:val="24"/>
          <w:szCs w:val="24"/>
        </w:rPr>
      </w:pPr>
      <w:r w:rsidRPr="005332E8">
        <w:rPr>
          <w:b/>
          <w:sz w:val="24"/>
          <w:szCs w:val="24"/>
        </w:rPr>
        <w:t xml:space="preserve">Pašvaldības administrācijas darbinieku, uzaicināto un interesentu </w:t>
      </w:r>
      <w:r w:rsidRPr="005332E8">
        <w:rPr>
          <w:sz w:val="24"/>
          <w:szCs w:val="24"/>
        </w:rPr>
        <w:t>saraksts pielikumā uz 2 lapas</w:t>
      </w:r>
    </w:p>
    <w:p w:rsidR="005332E8" w:rsidRPr="005332E8" w:rsidRDefault="005332E8" w:rsidP="005332E8">
      <w:pPr>
        <w:spacing w:line="360" w:lineRule="auto"/>
        <w:jc w:val="both"/>
        <w:rPr>
          <w:sz w:val="24"/>
          <w:szCs w:val="24"/>
        </w:rPr>
      </w:pPr>
      <w:r w:rsidRPr="005332E8">
        <w:rPr>
          <w:b/>
          <w:sz w:val="24"/>
          <w:szCs w:val="24"/>
        </w:rPr>
        <w:t>Prese:</w:t>
      </w:r>
      <w:r w:rsidRPr="005332E8">
        <w:rPr>
          <w:sz w:val="24"/>
          <w:szCs w:val="24"/>
        </w:rPr>
        <w:t xml:space="preserve"> </w:t>
      </w:r>
      <w:proofErr w:type="spellStart"/>
      <w:r w:rsidRPr="005332E8">
        <w:rPr>
          <w:sz w:val="24"/>
          <w:szCs w:val="24"/>
        </w:rPr>
        <w:t>D.Odumiņa</w:t>
      </w:r>
      <w:proofErr w:type="spellEnd"/>
      <w:r w:rsidRPr="005332E8">
        <w:rPr>
          <w:sz w:val="24"/>
          <w:szCs w:val="24"/>
        </w:rPr>
        <w:t xml:space="preserve"> – laikraksts  “Dzirkstele”</w:t>
      </w:r>
    </w:p>
    <w:p w:rsidR="005332E8" w:rsidRPr="005332E8" w:rsidRDefault="005332E8" w:rsidP="005332E8">
      <w:pPr>
        <w:spacing w:line="360" w:lineRule="auto"/>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noProof/>
          <w:sz w:val="24"/>
          <w:szCs w:val="24"/>
        </w:rPr>
        <w:t xml:space="preserve">Atklāti balsojot: </w:t>
      </w:r>
      <w:r w:rsidRPr="005332E8">
        <w:rPr>
          <w:rFonts w:eastAsia="Calibri"/>
          <w:color w:val="000000"/>
          <w:sz w:val="24"/>
          <w:szCs w:val="24"/>
          <w:lang w:eastAsia="en-US"/>
        </w:rPr>
        <w:t xml:space="preserve">PAR – 15 (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APSTIPRINĀT papildināto 2019.gada 25.jūlija domes sēdes darba kārtību:</w:t>
      </w:r>
    </w:p>
    <w:p w:rsidR="005332E8" w:rsidRPr="005332E8" w:rsidRDefault="005332E8" w:rsidP="005332E8">
      <w:pPr>
        <w:suppressAutoHyphens/>
        <w:spacing w:line="360" w:lineRule="auto"/>
        <w:ind w:firstLine="567"/>
        <w:jc w:val="right"/>
        <w:rPr>
          <w:rFonts w:eastAsia="Calibri"/>
          <w:b/>
          <w:sz w:val="24"/>
          <w:szCs w:val="24"/>
          <w:lang w:eastAsia="en-US"/>
        </w:rPr>
      </w:pPr>
    </w:p>
    <w:bookmarkEnd w:id="0"/>
    <w:p w:rsidR="005332E8" w:rsidRPr="005332E8" w:rsidRDefault="005332E8" w:rsidP="005332E8">
      <w:pPr>
        <w:suppressAutoHyphens/>
        <w:spacing w:line="360" w:lineRule="auto"/>
        <w:rPr>
          <w:rFonts w:eastAsia="Calibri"/>
          <w:b/>
          <w:sz w:val="24"/>
          <w:szCs w:val="24"/>
          <w:lang w:eastAsia="en-US"/>
        </w:rPr>
      </w:pPr>
      <w:r w:rsidRPr="005332E8">
        <w:rPr>
          <w:rFonts w:eastAsia="Calibri"/>
          <w:b/>
          <w:sz w:val="24"/>
          <w:szCs w:val="24"/>
          <w:lang w:eastAsia="en-US"/>
        </w:rPr>
        <w:t>DARBA KĀRTĪBA</w:t>
      </w:r>
    </w:p>
    <w:p w:rsidR="005332E8" w:rsidRPr="005332E8" w:rsidRDefault="005332E8" w:rsidP="005332E8">
      <w:pPr>
        <w:jc w:val="both"/>
        <w:rPr>
          <w:rFonts w:eastAsia="Calibri"/>
          <w:b/>
          <w:bCs/>
          <w:sz w:val="24"/>
          <w:szCs w:val="24"/>
        </w:rPr>
      </w:pPr>
      <w:r w:rsidRPr="005332E8">
        <w:rPr>
          <w:rFonts w:eastAsia="Calibri"/>
          <w:b/>
          <w:bCs/>
          <w:sz w:val="24"/>
          <w:szCs w:val="24"/>
        </w:rPr>
        <w:t>1. Par iedzīvotāju reģistrēšanu Gulbenes novada domes dzīvokļu jautājumu risināšanas reģistrā.</w:t>
      </w:r>
    </w:p>
    <w:p w:rsidR="005332E8" w:rsidRPr="005332E8" w:rsidRDefault="005332E8" w:rsidP="005332E8">
      <w:pPr>
        <w:jc w:val="both"/>
        <w:rPr>
          <w:rFonts w:eastAsia="Calibri"/>
          <w:b/>
          <w:bCs/>
          <w:sz w:val="24"/>
          <w:szCs w:val="24"/>
        </w:rPr>
      </w:pPr>
      <w:r w:rsidRPr="005332E8">
        <w:rPr>
          <w:rFonts w:eastAsia="Calibri"/>
          <w:b/>
          <w:bCs/>
          <w:sz w:val="24"/>
          <w:szCs w:val="24"/>
        </w:rPr>
        <w:t xml:space="preserve">2. Par dzīvojamās telpas izīrēšanu Gulbenes novada pašvaldības administratīvajā teritorijā. </w:t>
      </w:r>
    </w:p>
    <w:p w:rsidR="005332E8" w:rsidRPr="005332E8" w:rsidRDefault="005332E8" w:rsidP="005332E8">
      <w:pPr>
        <w:jc w:val="both"/>
        <w:rPr>
          <w:rFonts w:eastAsia="Calibri"/>
          <w:b/>
          <w:bCs/>
          <w:sz w:val="24"/>
          <w:szCs w:val="24"/>
        </w:rPr>
      </w:pPr>
      <w:r w:rsidRPr="005332E8">
        <w:rPr>
          <w:rFonts w:eastAsia="Calibri"/>
          <w:b/>
          <w:bCs/>
          <w:sz w:val="24"/>
          <w:szCs w:val="24"/>
        </w:rPr>
        <w:t xml:space="preserve">3. Par īres līguma pagarināšanu Gulbenes novada iedzīvotājiem. </w:t>
      </w:r>
    </w:p>
    <w:p w:rsidR="005332E8" w:rsidRPr="005332E8" w:rsidRDefault="005332E8" w:rsidP="005332E8">
      <w:pPr>
        <w:spacing w:line="256" w:lineRule="auto"/>
        <w:ind w:right="-144"/>
        <w:rPr>
          <w:rFonts w:eastAsia="Calibri"/>
          <w:b/>
          <w:bCs/>
          <w:sz w:val="24"/>
          <w:szCs w:val="24"/>
        </w:rPr>
      </w:pPr>
      <w:r w:rsidRPr="005332E8">
        <w:rPr>
          <w:rFonts w:eastAsia="Calibri"/>
          <w:b/>
          <w:bCs/>
          <w:sz w:val="24"/>
          <w:szCs w:val="24"/>
        </w:rPr>
        <w:t>4. Par dzīvojamās telpas īres līguma pārjaunošanu.</w:t>
      </w:r>
    </w:p>
    <w:p w:rsidR="005332E8" w:rsidRPr="005332E8" w:rsidRDefault="005332E8" w:rsidP="005332E8">
      <w:pPr>
        <w:rPr>
          <w:rFonts w:eastAsia="Calibri"/>
          <w:b/>
          <w:bCs/>
          <w:sz w:val="24"/>
          <w:szCs w:val="24"/>
        </w:rPr>
      </w:pPr>
      <w:r w:rsidRPr="005332E8">
        <w:rPr>
          <w:rFonts w:eastAsia="Calibri"/>
          <w:b/>
          <w:bCs/>
          <w:sz w:val="24"/>
          <w:szCs w:val="24"/>
        </w:rPr>
        <w:t>5. Par izslēgšanu no Gulbenes novada dzīvokļu jautājumu risināšanas reģistra.</w:t>
      </w:r>
    </w:p>
    <w:p w:rsidR="005332E8" w:rsidRPr="005332E8" w:rsidRDefault="005332E8" w:rsidP="005332E8">
      <w:pPr>
        <w:rPr>
          <w:rFonts w:eastAsia="Calibri" w:cs="Arial"/>
          <w:b/>
          <w:bCs/>
          <w:sz w:val="24"/>
          <w:szCs w:val="24"/>
        </w:rPr>
      </w:pPr>
      <w:r w:rsidRPr="005332E8">
        <w:rPr>
          <w:rFonts w:eastAsia="Calibri" w:cs="Arial"/>
          <w:b/>
          <w:bCs/>
          <w:sz w:val="24"/>
          <w:szCs w:val="24"/>
        </w:rPr>
        <w:t>6. Par dzīvojamās telpas īres maksas samazināšanu.</w:t>
      </w:r>
    </w:p>
    <w:p w:rsidR="005332E8" w:rsidRPr="005332E8" w:rsidRDefault="005332E8" w:rsidP="005332E8">
      <w:pPr>
        <w:rPr>
          <w:rFonts w:cs="Arial"/>
          <w:b/>
          <w:bCs/>
          <w:sz w:val="24"/>
          <w:szCs w:val="24"/>
        </w:rPr>
      </w:pPr>
      <w:r w:rsidRPr="005332E8">
        <w:rPr>
          <w:rFonts w:cs="Arial"/>
          <w:b/>
          <w:bCs/>
          <w:sz w:val="24"/>
          <w:szCs w:val="24"/>
        </w:rPr>
        <w:t xml:space="preserve">7. Par </w:t>
      </w:r>
      <w:r w:rsidRPr="005332E8">
        <w:rPr>
          <w:rFonts w:eastAsia="Calibri" w:cs="Arial"/>
          <w:b/>
          <w:bCs/>
          <w:sz w:val="24"/>
          <w:szCs w:val="24"/>
          <w:lang w:eastAsia="en-US"/>
        </w:rPr>
        <w:t>Gulbenes novada bērnu un ģimenes atbalsta centra</w:t>
      </w:r>
      <w:r w:rsidRPr="005332E8">
        <w:rPr>
          <w:rFonts w:eastAsia="Calibri" w:cs="Arial"/>
          <w:b/>
          <w:bCs/>
          <w:sz w:val="24"/>
          <w:szCs w:val="24"/>
        </w:rPr>
        <w:t xml:space="preserve"> </w:t>
      </w:r>
      <w:r w:rsidRPr="005332E8">
        <w:rPr>
          <w:rFonts w:cs="Arial"/>
          <w:b/>
          <w:bCs/>
          <w:sz w:val="24"/>
          <w:szCs w:val="24"/>
        </w:rPr>
        <w:t>likvidāciju.</w:t>
      </w:r>
    </w:p>
    <w:p w:rsidR="005332E8" w:rsidRPr="005332E8" w:rsidRDefault="005332E8" w:rsidP="005332E8">
      <w:pPr>
        <w:ind w:right="43"/>
        <w:rPr>
          <w:rFonts w:eastAsia="Calibri" w:cs="Arial"/>
          <w:b/>
          <w:bCs/>
          <w:sz w:val="24"/>
          <w:szCs w:val="24"/>
        </w:rPr>
      </w:pPr>
      <w:r w:rsidRPr="005332E8">
        <w:rPr>
          <w:rFonts w:eastAsia="Calibri"/>
          <w:b/>
          <w:bCs/>
          <w:sz w:val="24"/>
          <w:szCs w:val="24"/>
        </w:rPr>
        <w:lastRenderedPageBreak/>
        <w:t xml:space="preserve">8. </w:t>
      </w:r>
      <w:r w:rsidRPr="005332E8">
        <w:rPr>
          <w:rFonts w:eastAsia="Calibri" w:cs="Arial"/>
          <w:b/>
          <w:bCs/>
          <w:sz w:val="24"/>
          <w:szCs w:val="24"/>
        </w:rPr>
        <w:t>Par A</w:t>
      </w:r>
      <w:r w:rsidR="00EB7671">
        <w:rPr>
          <w:rFonts w:eastAsia="Calibri" w:cs="Arial"/>
          <w:b/>
          <w:bCs/>
          <w:sz w:val="24"/>
          <w:szCs w:val="24"/>
        </w:rPr>
        <w:t>.</w:t>
      </w:r>
      <w:r w:rsidRPr="005332E8">
        <w:rPr>
          <w:rFonts w:eastAsia="Calibri" w:cs="Arial"/>
          <w:b/>
          <w:bCs/>
          <w:sz w:val="24"/>
          <w:szCs w:val="24"/>
        </w:rPr>
        <w:t xml:space="preserve"> S</w:t>
      </w:r>
      <w:r w:rsidR="00EB7671">
        <w:rPr>
          <w:rFonts w:eastAsia="Calibri" w:cs="Arial"/>
          <w:b/>
          <w:bCs/>
          <w:sz w:val="24"/>
          <w:szCs w:val="24"/>
        </w:rPr>
        <w:t>.</w:t>
      </w:r>
      <w:r w:rsidRPr="005332E8">
        <w:rPr>
          <w:rFonts w:eastAsia="Calibri" w:cs="Arial"/>
          <w:b/>
          <w:bCs/>
          <w:sz w:val="24"/>
          <w:szCs w:val="24"/>
        </w:rPr>
        <w:t xml:space="preserve"> iesnieguma izskatīšanu.</w:t>
      </w:r>
    </w:p>
    <w:p w:rsidR="005332E8" w:rsidRPr="005332E8" w:rsidRDefault="005332E8" w:rsidP="005332E8">
      <w:pPr>
        <w:jc w:val="both"/>
        <w:rPr>
          <w:rFonts w:eastAsia="Calibri"/>
          <w:b/>
          <w:bCs/>
          <w:color w:val="000000"/>
          <w:sz w:val="24"/>
          <w:szCs w:val="24"/>
        </w:rPr>
      </w:pPr>
      <w:r w:rsidRPr="005332E8">
        <w:rPr>
          <w:rFonts w:eastAsia="Calibri"/>
          <w:b/>
          <w:bCs/>
          <w:sz w:val="24"/>
          <w:szCs w:val="24"/>
        </w:rPr>
        <w:t xml:space="preserve">9. Par pilnvarojumu Gulbenes novada sociālā dienesta vadītājam noslēgt sadarbības līgumu ar Labklājības ministriju </w:t>
      </w:r>
      <w:r w:rsidRPr="005332E8">
        <w:rPr>
          <w:rFonts w:eastAsia="Calibri"/>
          <w:b/>
          <w:bCs/>
          <w:color w:val="000000"/>
          <w:sz w:val="24"/>
          <w:szCs w:val="24"/>
        </w:rPr>
        <w:t xml:space="preserve">par </w:t>
      </w:r>
      <w:proofErr w:type="spellStart"/>
      <w:r w:rsidRPr="005332E8">
        <w:rPr>
          <w:rFonts w:eastAsia="Calibri"/>
          <w:b/>
          <w:bCs/>
          <w:color w:val="000000"/>
          <w:sz w:val="24"/>
          <w:szCs w:val="24"/>
        </w:rPr>
        <w:t>izmēģinājumprojekta</w:t>
      </w:r>
      <w:proofErr w:type="spellEnd"/>
      <w:r w:rsidRPr="005332E8">
        <w:rPr>
          <w:rFonts w:eastAsia="Calibri"/>
          <w:b/>
          <w:bCs/>
          <w:color w:val="000000"/>
          <w:sz w:val="24"/>
          <w:szCs w:val="24"/>
        </w:rPr>
        <w:t xml:space="preserve"> par individuālā budžeta modeļa aprobāciju pilngadīgām personām ar garīga rakstura traucējumiem sabiedrībā balstītu sociālo pakalpojumu nodrošināšanai īstenošanu.</w:t>
      </w:r>
    </w:p>
    <w:p w:rsidR="005332E8" w:rsidRPr="005332E8" w:rsidRDefault="005332E8" w:rsidP="005332E8">
      <w:pPr>
        <w:overflowPunct w:val="0"/>
        <w:autoSpaceDE w:val="0"/>
        <w:autoSpaceDN w:val="0"/>
        <w:adjustRightInd w:val="0"/>
        <w:ind w:right="-341"/>
        <w:rPr>
          <w:b/>
          <w:sz w:val="24"/>
          <w:szCs w:val="24"/>
        </w:rPr>
      </w:pPr>
      <w:r w:rsidRPr="005332E8">
        <w:rPr>
          <w:b/>
          <w:sz w:val="24"/>
          <w:szCs w:val="24"/>
        </w:rPr>
        <w:t>10. Par Aivara Medņa atbrīvošanu no Gulbenes sākumskolas direktora amata</w:t>
      </w:r>
    </w:p>
    <w:p w:rsidR="005332E8" w:rsidRPr="005332E8" w:rsidRDefault="005332E8" w:rsidP="005332E8">
      <w:pPr>
        <w:overflowPunct w:val="0"/>
        <w:autoSpaceDE w:val="0"/>
        <w:autoSpaceDN w:val="0"/>
        <w:adjustRightInd w:val="0"/>
        <w:ind w:right="-341"/>
        <w:rPr>
          <w:b/>
          <w:sz w:val="24"/>
          <w:szCs w:val="24"/>
        </w:rPr>
      </w:pPr>
      <w:r w:rsidRPr="005332E8">
        <w:rPr>
          <w:b/>
          <w:sz w:val="24"/>
          <w:szCs w:val="24"/>
        </w:rPr>
        <w:t xml:space="preserve">11. Par Kristīnes </w:t>
      </w:r>
      <w:proofErr w:type="spellStart"/>
      <w:r w:rsidRPr="005332E8">
        <w:rPr>
          <w:b/>
          <w:sz w:val="24"/>
          <w:szCs w:val="24"/>
        </w:rPr>
        <w:t>Slicas</w:t>
      </w:r>
      <w:proofErr w:type="spellEnd"/>
      <w:r w:rsidRPr="005332E8">
        <w:rPr>
          <w:b/>
          <w:sz w:val="24"/>
          <w:szCs w:val="24"/>
        </w:rPr>
        <w:t xml:space="preserve"> atbrīvošanu no Stāmerienas pamatskolas direktores amata</w:t>
      </w:r>
    </w:p>
    <w:p w:rsidR="005332E8" w:rsidRPr="005332E8" w:rsidRDefault="005332E8" w:rsidP="005332E8">
      <w:pPr>
        <w:overflowPunct w:val="0"/>
        <w:autoSpaceDE w:val="0"/>
        <w:autoSpaceDN w:val="0"/>
        <w:adjustRightInd w:val="0"/>
        <w:ind w:right="-341"/>
        <w:rPr>
          <w:b/>
          <w:sz w:val="24"/>
          <w:szCs w:val="24"/>
        </w:rPr>
      </w:pPr>
      <w:r w:rsidRPr="005332E8">
        <w:rPr>
          <w:b/>
          <w:sz w:val="24"/>
          <w:szCs w:val="24"/>
        </w:rPr>
        <w:t>12. Par Ivetas Dzenes atbrīvošanu no Galgauskas pamatskolas direktores amata</w:t>
      </w:r>
    </w:p>
    <w:p w:rsidR="005332E8" w:rsidRPr="005332E8" w:rsidRDefault="005332E8" w:rsidP="005332E8">
      <w:pPr>
        <w:overflowPunct w:val="0"/>
        <w:autoSpaceDE w:val="0"/>
        <w:autoSpaceDN w:val="0"/>
        <w:adjustRightInd w:val="0"/>
        <w:ind w:right="-341"/>
        <w:rPr>
          <w:b/>
          <w:sz w:val="24"/>
          <w:szCs w:val="24"/>
        </w:rPr>
      </w:pPr>
      <w:r w:rsidRPr="005332E8">
        <w:rPr>
          <w:b/>
          <w:sz w:val="24"/>
          <w:szCs w:val="24"/>
        </w:rPr>
        <w:t>13. Par Vizmas Petrovas atbrīvošanu no Rankas pirmsskolas izglītības iestādes “Ābelīte” vadītājas amata</w:t>
      </w:r>
    </w:p>
    <w:p w:rsidR="005332E8" w:rsidRPr="005332E8" w:rsidRDefault="005332E8" w:rsidP="005332E8">
      <w:pPr>
        <w:rPr>
          <w:sz w:val="24"/>
          <w:szCs w:val="24"/>
          <w:lang w:eastAsia="en-US"/>
        </w:rPr>
      </w:pPr>
      <w:r w:rsidRPr="005332E8">
        <w:rPr>
          <w:rFonts w:eastAsia="Calibri"/>
          <w:b/>
          <w:bCs/>
          <w:color w:val="000000"/>
          <w:sz w:val="24"/>
          <w:szCs w:val="24"/>
        </w:rPr>
        <w:t>14.</w:t>
      </w:r>
      <w:r w:rsidRPr="005332E8">
        <w:rPr>
          <w:rFonts w:eastAsia="Calibri"/>
          <w:color w:val="000000"/>
          <w:sz w:val="24"/>
          <w:szCs w:val="24"/>
        </w:rPr>
        <w:t xml:space="preserve"> </w:t>
      </w:r>
      <w:r w:rsidRPr="005332E8">
        <w:rPr>
          <w:b/>
          <w:bCs/>
          <w:sz w:val="24"/>
          <w:szCs w:val="24"/>
          <w:lang w:eastAsia="en-US"/>
        </w:rPr>
        <w:t xml:space="preserve">Par Gulbenes novada valsts ģimnāzijas nolikuma apstiprināšanu </w:t>
      </w:r>
    </w:p>
    <w:p w:rsidR="005332E8" w:rsidRPr="005332E8" w:rsidRDefault="005332E8" w:rsidP="005332E8">
      <w:pPr>
        <w:suppressAutoHyphens/>
        <w:jc w:val="both"/>
        <w:rPr>
          <w:rFonts w:eastAsia="Calibri"/>
          <w:b/>
          <w:bCs/>
          <w:sz w:val="24"/>
          <w:szCs w:val="24"/>
          <w:lang w:eastAsia="en-US"/>
        </w:rPr>
      </w:pPr>
      <w:r w:rsidRPr="005332E8">
        <w:rPr>
          <w:rFonts w:eastAsia="Calibri"/>
          <w:b/>
          <w:sz w:val="24"/>
          <w:szCs w:val="24"/>
          <w:lang w:eastAsia="en-US"/>
        </w:rPr>
        <w:t xml:space="preserve">15. </w:t>
      </w:r>
      <w:r w:rsidRPr="005332E8">
        <w:rPr>
          <w:rFonts w:eastAsia="Calibri"/>
          <w:b/>
          <w:bCs/>
          <w:sz w:val="24"/>
          <w:szCs w:val="24"/>
          <w:lang w:eastAsia="en-US"/>
        </w:rPr>
        <w:t xml:space="preserve">Par Gulbenes novada domes 2019.gada 25.jūlija saistošu noteikumu Nr. 17 “Ēku numurzīmju </w:t>
      </w:r>
      <w:r w:rsidRPr="005332E8">
        <w:rPr>
          <w:rFonts w:eastAsia="Calibri"/>
          <w:b/>
          <w:bCs/>
          <w:sz w:val="24"/>
          <w:szCs w:val="24"/>
        </w:rPr>
        <w:t>un ielu nosaukuma norāžu izvietošanas kārtība Gulbenes novadā” izdošanu.</w:t>
      </w:r>
    </w:p>
    <w:p w:rsidR="005332E8" w:rsidRPr="005332E8" w:rsidRDefault="005332E8" w:rsidP="005332E8">
      <w:pPr>
        <w:suppressAutoHyphens/>
        <w:jc w:val="both"/>
        <w:rPr>
          <w:rFonts w:eastAsia="Calibri"/>
          <w:b/>
          <w:bCs/>
          <w:sz w:val="24"/>
          <w:szCs w:val="24"/>
          <w:lang w:eastAsia="en-US"/>
        </w:rPr>
      </w:pPr>
      <w:r w:rsidRPr="005332E8">
        <w:rPr>
          <w:b/>
          <w:bCs/>
          <w:sz w:val="24"/>
          <w:szCs w:val="24"/>
        </w:rPr>
        <w:t>16. Par nekustamā īpašuma atsavināšanu</w:t>
      </w:r>
      <w:r w:rsidRPr="005332E8">
        <w:rPr>
          <w:rFonts w:eastAsia="Calibri"/>
          <w:b/>
          <w:bCs/>
          <w:sz w:val="24"/>
          <w:szCs w:val="24"/>
          <w:lang w:eastAsia="en-US"/>
        </w:rPr>
        <w:t>.</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rPr>
        <w:t>17. Par nedzīvojamo telpu nomu.</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18. Par zemes nomas līgumu izbeigšanu.</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19. Par</w:t>
      </w:r>
      <w:r w:rsidRPr="005332E8">
        <w:rPr>
          <w:b/>
          <w:bCs/>
          <w:sz w:val="24"/>
          <w:szCs w:val="24"/>
        </w:rPr>
        <w:t xml:space="preserve"> nekustamā īpašuma sadalīšanu un robežu pārkārtošanu</w:t>
      </w:r>
      <w:r w:rsidRPr="005332E8">
        <w:rPr>
          <w:rFonts w:eastAsia="Calibri"/>
          <w:b/>
          <w:bCs/>
          <w:sz w:val="24"/>
          <w:szCs w:val="24"/>
          <w:lang w:eastAsia="en-US"/>
        </w:rPr>
        <w:t>.</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20. Par zemes gabalu iznomāšanu.</w:t>
      </w:r>
    </w:p>
    <w:p w:rsidR="005332E8" w:rsidRPr="005332E8" w:rsidRDefault="005332E8" w:rsidP="005332E8">
      <w:pPr>
        <w:suppressAutoHyphens/>
        <w:jc w:val="both"/>
        <w:rPr>
          <w:rFonts w:eastAsia="Calibri"/>
          <w:b/>
          <w:bCs/>
          <w:sz w:val="24"/>
          <w:szCs w:val="24"/>
          <w:lang w:eastAsia="en-US"/>
        </w:rPr>
      </w:pPr>
      <w:r w:rsidRPr="005332E8">
        <w:rPr>
          <w:b/>
          <w:bCs/>
          <w:sz w:val="24"/>
          <w:szCs w:val="24"/>
        </w:rPr>
        <w:t>21. Par nekustamā īpašuma pircēja apstiprināšanu.</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22. Par adresēm un nosaukumiem.</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 xml:space="preserve">23. Par </w:t>
      </w:r>
      <w:r w:rsidRPr="005332E8">
        <w:rPr>
          <w:rFonts w:eastAsia="Calibri"/>
          <w:b/>
          <w:bCs/>
          <w:sz w:val="24"/>
          <w:szCs w:val="24"/>
          <w:lang w:eastAsia="zh-CN"/>
        </w:rPr>
        <w:t>Gulbenes novada domes 2019.gada 28.marta saistošo noteikumu Nr.8 „Grozījumi Gulbenes novada 2009.gada 28.decembra saistošajos noteikumos Nr.23 „</w:t>
      </w:r>
      <w:r w:rsidRPr="005332E8">
        <w:rPr>
          <w:rFonts w:eastAsia="Calibri"/>
          <w:b/>
          <w:bCs/>
          <w:sz w:val="24"/>
          <w:szCs w:val="24"/>
          <w:lang w:eastAsia="en-US"/>
        </w:rPr>
        <w:t>Gulbenes novada kapsētu apsaimniekošanas noteikumi</w:t>
      </w:r>
      <w:r w:rsidRPr="005332E8">
        <w:rPr>
          <w:rFonts w:eastAsia="Calibri"/>
          <w:b/>
          <w:bCs/>
          <w:sz w:val="24"/>
          <w:szCs w:val="24"/>
          <w:lang w:eastAsia="zh-CN"/>
        </w:rPr>
        <w:t xml:space="preserve">”” </w:t>
      </w:r>
      <w:r w:rsidRPr="005332E8">
        <w:rPr>
          <w:rFonts w:eastAsia="Calibri"/>
          <w:b/>
          <w:bCs/>
          <w:sz w:val="24"/>
          <w:szCs w:val="24"/>
          <w:lang w:eastAsia="en-US"/>
        </w:rPr>
        <w:t>precizēšanu.</w:t>
      </w:r>
    </w:p>
    <w:p w:rsidR="005332E8" w:rsidRPr="005332E8" w:rsidRDefault="005332E8" w:rsidP="005332E8">
      <w:pPr>
        <w:suppressAutoHyphens/>
        <w:jc w:val="both"/>
        <w:rPr>
          <w:rFonts w:eastAsia="Calibri"/>
          <w:b/>
          <w:bCs/>
          <w:sz w:val="24"/>
          <w:szCs w:val="24"/>
          <w:lang w:eastAsia="en-US"/>
        </w:rPr>
      </w:pPr>
      <w:r w:rsidRPr="005332E8">
        <w:rPr>
          <w:rFonts w:cs="Arial"/>
          <w:b/>
          <w:bCs/>
          <w:sz w:val="24"/>
          <w:szCs w:val="24"/>
        </w:rPr>
        <w:t>24. Par</w:t>
      </w:r>
      <w:r w:rsidRPr="005332E8">
        <w:rPr>
          <w:rFonts w:eastAsia="Calibri"/>
          <w:b/>
          <w:bCs/>
          <w:sz w:val="24"/>
          <w:szCs w:val="24"/>
        </w:rPr>
        <w:t xml:space="preserve"> deleģēšanas līguma slēgšanu ar SIA “Gulbenes autobuss”</w:t>
      </w:r>
      <w:r w:rsidRPr="005332E8">
        <w:rPr>
          <w:rFonts w:cs="Arial"/>
          <w:b/>
          <w:bCs/>
          <w:sz w:val="24"/>
          <w:szCs w:val="24"/>
        </w:rPr>
        <w:t>.</w:t>
      </w:r>
    </w:p>
    <w:p w:rsidR="005332E8" w:rsidRPr="005332E8" w:rsidRDefault="005332E8" w:rsidP="005332E8">
      <w:pPr>
        <w:suppressAutoHyphens/>
        <w:jc w:val="both"/>
        <w:rPr>
          <w:rFonts w:eastAsia="Calibri"/>
          <w:b/>
          <w:bCs/>
          <w:sz w:val="24"/>
          <w:szCs w:val="24"/>
          <w:lang w:eastAsia="en-US"/>
        </w:rPr>
      </w:pPr>
      <w:r w:rsidRPr="005332E8">
        <w:rPr>
          <w:b/>
          <w:bCs/>
          <w:sz w:val="24"/>
          <w:szCs w:val="24"/>
        </w:rPr>
        <w:t>25. Par zemes ierīcības projekta apstiprināšanu.</w:t>
      </w:r>
    </w:p>
    <w:p w:rsidR="005332E8" w:rsidRPr="005332E8" w:rsidRDefault="005332E8" w:rsidP="005332E8">
      <w:pPr>
        <w:suppressAutoHyphens/>
        <w:jc w:val="both"/>
        <w:rPr>
          <w:b/>
          <w:bCs/>
          <w:sz w:val="24"/>
          <w:szCs w:val="24"/>
        </w:rPr>
      </w:pPr>
      <w:r w:rsidRPr="005332E8">
        <w:rPr>
          <w:b/>
          <w:bCs/>
          <w:sz w:val="24"/>
          <w:szCs w:val="24"/>
        </w:rPr>
        <w:t>26. Par vienošanos par zemes nodošanu īpašumā bez atlīdzības.</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27. Par</w:t>
      </w:r>
      <w:r w:rsidRPr="005332E8">
        <w:rPr>
          <w:rFonts w:cs="Arial"/>
          <w:b/>
          <w:bCs/>
          <w:sz w:val="24"/>
          <w:szCs w:val="24"/>
        </w:rPr>
        <w:t xml:space="preserve"> </w:t>
      </w:r>
      <w:r w:rsidRPr="005332E8">
        <w:rPr>
          <w:rFonts w:cs="Arial"/>
          <w:b/>
          <w:sz w:val="24"/>
          <w:szCs w:val="24"/>
        </w:rPr>
        <w:t>Gulbenes novada pašvaldības sniegto ūdensapgādes pakalpojumu Rankas ciemā</w:t>
      </w:r>
      <w:r w:rsidRPr="005332E8">
        <w:rPr>
          <w:rFonts w:eastAsia="Calibri"/>
          <w:b/>
          <w:bCs/>
          <w:sz w:val="24"/>
          <w:szCs w:val="24"/>
          <w:lang w:eastAsia="en-US"/>
        </w:rPr>
        <w:t>.</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rPr>
        <w:t>28. Par bieži sastopamo derīgo izrakteņu ieguves atļaujas izsniegšanu.</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 xml:space="preserve">29. Par </w:t>
      </w:r>
      <w:r w:rsidRPr="005332E8">
        <w:rPr>
          <w:b/>
          <w:bCs/>
          <w:sz w:val="24"/>
          <w:szCs w:val="24"/>
        </w:rPr>
        <w:t>projekta iesniegšanu Satiksmes ministrijai un finansējuma nodrošināšanu.</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 xml:space="preserve">30. Par </w:t>
      </w:r>
      <w:r w:rsidRPr="005332E8">
        <w:rPr>
          <w:b/>
          <w:bCs/>
          <w:sz w:val="24"/>
          <w:szCs w:val="24"/>
        </w:rPr>
        <w:t>nekustamā īpašuma nosacītās cenas apstiprināšanu.</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 xml:space="preserve">31.Par </w:t>
      </w:r>
      <w:r w:rsidRPr="005332E8">
        <w:rPr>
          <w:b/>
          <w:bCs/>
          <w:sz w:val="24"/>
          <w:szCs w:val="24"/>
        </w:rPr>
        <w:t>nekustamā īpašuma izsoles rīkošanu, noteikumu un sākumcenas apstiprināšanu.</w:t>
      </w:r>
    </w:p>
    <w:p w:rsidR="005332E8" w:rsidRPr="005332E8" w:rsidRDefault="005332E8" w:rsidP="005332E8">
      <w:pPr>
        <w:suppressAutoHyphens/>
        <w:jc w:val="both"/>
        <w:rPr>
          <w:rFonts w:eastAsia="Calibri"/>
          <w:b/>
          <w:bCs/>
          <w:sz w:val="24"/>
          <w:szCs w:val="24"/>
          <w:lang w:eastAsia="en-US"/>
        </w:rPr>
      </w:pPr>
      <w:r w:rsidRPr="005332E8">
        <w:rPr>
          <w:rFonts w:eastAsia="Calibri"/>
          <w:b/>
          <w:bCs/>
          <w:sz w:val="24"/>
          <w:szCs w:val="24"/>
          <w:lang w:eastAsia="en-US"/>
        </w:rPr>
        <w:t xml:space="preserve">32. Par </w:t>
      </w:r>
      <w:r w:rsidRPr="005332E8">
        <w:rPr>
          <w:rFonts w:eastAsia="Calibri"/>
          <w:b/>
          <w:bCs/>
          <w:sz w:val="24"/>
          <w:szCs w:val="24"/>
        </w:rPr>
        <w:t>daudzdzīvokļu dzīvojamās mājas “</w:t>
      </w:r>
      <w:r w:rsidRPr="005332E8">
        <w:rPr>
          <w:rFonts w:cs="Arial"/>
          <w:b/>
          <w:bCs/>
          <w:sz w:val="24"/>
          <w:szCs w:val="24"/>
        </w:rPr>
        <w:t>Stāķi 3</w:t>
      </w:r>
      <w:r w:rsidRPr="005332E8">
        <w:rPr>
          <w:b/>
          <w:bCs/>
          <w:sz w:val="24"/>
          <w:szCs w:val="24"/>
        </w:rPr>
        <w:t>”</w:t>
      </w:r>
      <w:r w:rsidRPr="005332E8">
        <w:rPr>
          <w:rFonts w:eastAsia="Calibri"/>
          <w:b/>
          <w:bCs/>
          <w:sz w:val="24"/>
          <w:szCs w:val="24"/>
        </w:rPr>
        <w:t>, Stradu pagastā, Gulbenes novadā</w:t>
      </w:r>
      <w:r w:rsidRPr="005332E8">
        <w:rPr>
          <w:rFonts w:cs="Arial"/>
          <w:b/>
          <w:bCs/>
          <w:sz w:val="24"/>
          <w:szCs w:val="24"/>
        </w:rPr>
        <w:t xml:space="preserve"> energoefektivitātes uzlabošanu. </w:t>
      </w:r>
    </w:p>
    <w:p w:rsidR="005332E8" w:rsidRPr="005332E8" w:rsidRDefault="005332E8" w:rsidP="005332E8">
      <w:pPr>
        <w:widowControl w:val="0"/>
        <w:suppressAutoHyphens/>
        <w:jc w:val="both"/>
        <w:rPr>
          <w:b/>
          <w:bCs/>
          <w:sz w:val="24"/>
          <w:szCs w:val="24"/>
        </w:rPr>
      </w:pPr>
      <w:r w:rsidRPr="005332E8">
        <w:rPr>
          <w:rFonts w:cs="Arial"/>
          <w:b/>
          <w:bCs/>
          <w:sz w:val="24"/>
          <w:szCs w:val="24"/>
        </w:rPr>
        <w:t xml:space="preserve">33. Par </w:t>
      </w:r>
      <w:r w:rsidRPr="005332E8">
        <w:rPr>
          <w:b/>
          <w:bCs/>
          <w:sz w:val="24"/>
          <w:szCs w:val="24"/>
        </w:rPr>
        <w:t>kustamās mantas pircēja apstiprināšanu.</w:t>
      </w:r>
    </w:p>
    <w:p w:rsidR="005332E8" w:rsidRPr="005332E8" w:rsidRDefault="005332E8" w:rsidP="005332E8">
      <w:pPr>
        <w:widowControl w:val="0"/>
        <w:jc w:val="both"/>
        <w:rPr>
          <w:b/>
          <w:sz w:val="24"/>
          <w:szCs w:val="24"/>
        </w:rPr>
      </w:pPr>
      <w:r w:rsidRPr="005332E8">
        <w:rPr>
          <w:b/>
          <w:sz w:val="24"/>
          <w:szCs w:val="24"/>
        </w:rPr>
        <w:t>34. Par Gulbenes novada domes 2019.gada 25.jūlija saistošo noteikumu Nr.18 „Grozījumi Gulbenes novada domes 2019.gada 28.februāra saistošajos noteikumos Nr.7 “Par Gulbenes novada pašvaldības budžetu 2019.gadam” izdošanu.</w:t>
      </w:r>
    </w:p>
    <w:p w:rsidR="005332E8" w:rsidRPr="005332E8" w:rsidRDefault="005332E8" w:rsidP="005332E8">
      <w:pPr>
        <w:widowControl w:val="0"/>
        <w:jc w:val="both"/>
        <w:rPr>
          <w:b/>
          <w:sz w:val="24"/>
          <w:szCs w:val="24"/>
        </w:rPr>
      </w:pPr>
      <w:r w:rsidRPr="005332E8">
        <w:rPr>
          <w:b/>
          <w:sz w:val="24"/>
          <w:szCs w:val="24"/>
        </w:rPr>
        <w:t>35. Par sadzīves atkritumu apsaimniekošanas maksas apmēra apstiprināšanu Gulbenes novada administratīvajā teritorijā.</w:t>
      </w:r>
    </w:p>
    <w:p w:rsidR="005332E8" w:rsidRPr="005332E8" w:rsidRDefault="005332E8" w:rsidP="005332E8">
      <w:pPr>
        <w:jc w:val="both"/>
        <w:rPr>
          <w:b/>
          <w:sz w:val="24"/>
          <w:szCs w:val="24"/>
        </w:rPr>
      </w:pPr>
      <w:r w:rsidRPr="005332E8">
        <w:rPr>
          <w:b/>
          <w:sz w:val="24"/>
          <w:szCs w:val="24"/>
        </w:rPr>
        <w:t>36. Par grozījumiem Gulbenes novada domes 2018.gada 31.maija lēmumā “Par Gulbenes novada dzimtsarakstu nodaļas maksas pakalpojumiem” (protokols Nr.10, 33.§).</w:t>
      </w:r>
    </w:p>
    <w:p w:rsidR="005332E8" w:rsidRPr="005332E8" w:rsidRDefault="005332E8" w:rsidP="005332E8">
      <w:pPr>
        <w:jc w:val="both"/>
        <w:rPr>
          <w:b/>
          <w:bCs/>
          <w:iCs/>
          <w:sz w:val="24"/>
          <w:szCs w:val="24"/>
        </w:rPr>
      </w:pPr>
      <w:r w:rsidRPr="005332E8">
        <w:rPr>
          <w:b/>
          <w:bCs/>
          <w:iCs/>
          <w:sz w:val="24"/>
          <w:szCs w:val="24"/>
        </w:rPr>
        <w:t>37. Par Gulbenes novada bāriņtiesas locekļa ievēlēšanu.</w:t>
      </w:r>
    </w:p>
    <w:p w:rsidR="005332E8" w:rsidRPr="005332E8" w:rsidRDefault="005332E8" w:rsidP="005332E8">
      <w:pPr>
        <w:jc w:val="both"/>
        <w:rPr>
          <w:rFonts w:eastAsia="Calibri"/>
          <w:b/>
          <w:sz w:val="24"/>
          <w:szCs w:val="24"/>
        </w:rPr>
      </w:pPr>
      <w:r w:rsidRPr="005332E8">
        <w:rPr>
          <w:rFonts w:eastAsia="Calibri"/>
          <w:b/>
          <w:sz w:val="24"/>
          <w:szCs w:val="24"/>
        </w:rPr>
        <w:t>38. Par izmaiņām Gulbenes novada pašvaldības Īpašuma novērtēšanas un izsoļu komisijas sastāvā.</w:t>
      </w:r>
    </w:p>
    <w:p w:rsidR="005332E8" w:rsidRPr="005332E8" w:rsidRDefault="005332E8" w:rsidP="005332E8">
      <w:pPr>
        <w:jc w:val="both"/>
        <w:rPr>
          <w:rFonts w:eastAsia="Calibri"/>
          <w:b/>
          <w:sz w:val="24"/>
          <w:szCs w:val="24"/>
        </w:rPr>
      </w:pPr>
      <w:r w:rsidRPr="005332E8">
        <w:rPr>
          <w:rFonts w:eastAsia="Calibri"/>
          <w:b/>
          <w:sz w:val="24"/>
          <w:szCs w:val="24"/>
        </w:rPr>
        <w:t>39. Par izmaiņām Gulbenes novada pašvaldības Licencēšanas komisijas sastāvā.</w:t>
      </w:r>
    </w:p>
    <w:p w:rsidR="005332E8" w:rsidRPr="005332E8" w:rsidRDefault="005332E8" w:rsidP="005332E8">
      <w:pPr>
        <w:jc w:val="both"/>
        <w:rPr>
          <w:b/>
          <w:sz w:val="24"/>
          <w:szCs w:val="24"/>
        </w:rPr>
      </w:pPr>
      <w:r w:rsidRPr="005332E8">
        <w:rPr>
          <w:b/>
          <w:sz w:val="24"/>
          <w:szCs w:val="24"/>
        </w:rPr>
        <w:t xml:space="preserve">40. Par komandējumu uz </w:t>
      </w:r>
      <w:proofErr w:type="spellStart"/>
      <w:r w:rsidRPr="005332E8">
        <w:rPr>
          <w:b/>
          <w:sz w:val="24"/>
          <w:szCs w:val="24"/>
        </w:rPr>
        <w:t>Kenčinas</w:t>
      </w:r>
      <w:proofErr w:type="spellEnd"/>
      <w:r w:rsidRPr="005332E8">
        <w:rPr>
          <w:b/>
          <w:sz w:val="24"/>
          <w:szCs w:val="24"/>
        </w:rPr>
        <w:t xml:space="preserve"> pašvaldību (Polija).</w:t>
      </w:r>
    </w:p>
    <w:p w:rsidR="005332E8" w:rsidRPr="005332E8" w:rsidRDefault="005332E8" w:rsidP="005332E8">
      <w:pPr>
        <w:jc w:val="both"/>
        <w:rPr>
          <w:b/>
          <w:color w:val="000000"/>
          <w:sz w:val="24"/>
          <w:szCs w:val="24"/>
        </w:rPr>
      </w:pPr>
      <w:r w:rsidRPr="005332E8">
        <w:rPr>
          <w:b/>
          <w:color w:val="000000"/>
          <w:sz w:val="24"/>
          <w:szCs w:val="24"/>
        </w:rPr>
        <w:t xml:space="preserve">41. </w:t>
      </w:r>
      <w:r w:rsidRPr="005332E8">
        <w:rPr>
          <w:b/>
          <w:sz w:val="24"/>
          <w:szCs w:val="24"/>
        </w:rPr>
        <w:t>Par Gulbenes novada būvvaldes 2019.gada 27.maija lēmuma Nr.BV 2.7/19/11 apstrīdēšanu.</w:t>
      </w:r>
    </w:p>
    <w:p w:rsidR="005332E8" w:rsidRPr="005332E8" w:rsidRDefault="005332E8" w:rsidP="005332E8">
      <w:pPr>
        <w:jc w:val="both"/>
        <w:rPr>
          <w:b/>
          <w:sz w:val="24"/>
          <w:szCs w:val="24"/>
        </w:rPr>
      </w:pPr>
      <w:r w:rsidRPr="005332E8">
        <w:rPr>
          <w:b/>
          <w:sz w:val="24"/>
          <w:szCs w:val="24"/>
        </w:rPr>
        <w:t>42. Par līdzfinansējuma nodrošināšanu biedrības “FB Gulbene 2005” projekta realizēšanai Latvijas Futbola federācijas futbola infrastruktūras atbalsta programmas ietvaros.</w:t>
      </w:r>
    </w:p>
    <w:p w:rsidR="005332E8" w:rsidRPr="005332E8" w:rsidRDefault="005332E8" w:rsidP="005332E8">
      <w:pPr>
        <w:jc w:val="both"/>
        <w:rPr>
          <w:b/>
          <w:sz w:val="24"/>
          <w:szCs w:val="24"/>
        </w:rPr>
      </w:pPr>
      <w:r w:rsidRPr="005332E8">
        <w:rPr>
          <w:rFonts w:eastAsia="MS Mincho"/>
          <w:b/>
          <w:sz w:val="24"/>
          <w:szCs w:val="24"/>
        </w:rPr>
        <w:lastRenderedPageBreak/>
        <w:t xml:space="preserve">43. </w:t>
      </w:r>
      <w:r w:rsidRPr="005332E8">
        <w:rPr>
          <w:b/>
          <w:sz w:val="24"/>
          <w:szCs w:val="24"/>
        </w:rPr>
        <w:t xml:space="preserve">Par grozījumiem Gulbenes novada domes 2013.gada 24.oktobra lēmumā “Par maksas pakalpojumiem Gulbenes novada profesionālās ievirzes izglītības iestādēs un jauniešu centros” (protokols Nr.16, 47.§)  </w:t>
      </w:r>
    </w:p>
    <w:p w:rsidR="005332E8" w:rsidRPr="005332E8" w:rsidRDefault="005332E8" w:rsidP="005332E8">
      <w:pPr>
        <w:jc w:val="both"/>
        <w:rPr>
          <w:rFonts w:eastAsia="Calibri"/>
          <w:sz w:val="24"/>
          <w:szCs w:val="24"/>
        </w:rPr>
      </w:pPr>
    </w:p>
    <w:p w:rsidR="005332E8" w:rsidRPr="005332E8" w:rsidRDefault="005332E8" w:rsidP="005332E8">
      <w:pPr>
        <w:suppressAutoHyphens/>
        <w:ind w:left="425"/>
        <w:jc w:val="both"/>
        <w:rPr>
          <w:rFonts w:eastAsia="Calibri"/>
          <w:sz w:val="24"/>
          <w:szCs w:val="24"/>
          <w:lang w:eastAsia="en-US"/>
        </w:rPr>
      </w:pPr>
    </w:p>
    <w:p w:rsidR="005332E8" w:rsidRPr="005332E8" w:rsidRDefault="005332E8" w:rsidP="005332E8">
      <w:pPr>
        <w:jc w:val="center"/>
        <w:rPr>
          <w:rFonts w:eastAsia="Calibri"/>
          <w:b/>
          <w:sz w:val="24"/>
          <w:szCs w:val="24"/>
        </w:rPr>
      </w:pPr>
      <w:r w:rsidRPr="005332E8">
        <w:rPr>
          <w:rFonts w:eastAsia="Calibri"/>
          <w:b/>
          <w:sz w:val="24"/>
          <w:szCs w:val="24"/>
        </w:rPr>
        <w:t>1.§</w:t>
      </w:r>
    </w:p>
    <w:p w:rsidR="005332E8" w:rsidRPr="005332E8" w:rsidRDefault="005332E8" w:rsidP="005332E8">
      <w:pPr>
        <w:pBdr>
          <w:bottom w:val="single" w:sz="12" w:space="0" w:color="000000"/>
        </w:pBdr>
        <w:jc w:val="center"/>
        <w:rPr>
          <w:rFonts w:eastAsia="Calibri"/>
          <w:b/>
          <w:sz w:val="24"/>
          <w:szCs w:val="24"/>
        </w:rPr>
      </w:pPr>
      <w:r w:rsidRPr="005332E8">
        <w:rPr>
          <w:rFonts w:eastAsia="Calibri"/>
          <w:b/>
          <w:sz w:val="24"/>
          <w:szCs w:val="24"/>
        </w:rPr>
        <w:t>Par iedzīvotāju reģistrēšanu Gulbenes novada domes dzīvokļu jautājumu risināšanas reģistrā</w:t>
      </w:r>
    </w:p>
    <w:p w:rsidR="005332E8" w:rsidRPr="005332E8" w:rsidRDefault="005332E8" w:rsidP="005332E8">
      <w:pPr>
        <w:jc w:val="both"/>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V.Krauklis</w:t>
      </w:r>
      <w:proofErr w:type="spellEnd"/>
    </w:p>
    <w:p w:rsidR="005332E8" w:rsidRPr="005332E8" w:rsidRDefault="005332E8" w:rsidP="005332E8">
      <w:pPr>
        <w:jc w:val="both"/>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L.Slaidiņa</w:t>
      </w:r>
      <w:proofErr w:type="spellEnd"/>
      <w:r w:rsidRPr="005332E8">
        <w:rPr>
          <w:rFonts w:eastAsia="Calibri"/>
          <w:sz w:val="24"/>
          <w:szCs w:val="24"/>
        </w:rPr>
        <w:t xml:space="preserve">, </w:t>
      </w:r>
      <w:proofErr w:type="spellStart"/>
      <w:r w:rsidRPr="005332E8">
        <w:rPr>
          <w:rFonts w:eastAsia="Calibri"/>
          <w:sz w:val="24"/>
          <w:szCs w:val="24"/>
        </w:rPr>
        <w:t>E.Garkuša</w:t>
      </w:r>
      <w:proofErr w:type="spellEnd"/>
      <w:r w:rsidRPr="005332E8">
        <w:rPr>
          <w:rFonts w:eastAsia="Calibri"/>
          <w:sz w:val="24"/>
          <w:szCs w:val="24"/>
        </w:rPr>
        <w:t xml:space="preserve">, </w:t>
      </w:r>
    </w:p>
    <w:p w:rsidR="005332E8" w:rsidRPr="005332E8" w:rsidRDefault="005332E8" w:rsidP="005332E8">
      <w:pPr>
        <w:rPr>
          <w:rFonts w:eastAsia="Calibri"/>
          <w:sz w:val="24"/>
          <w:szCs w:val="24"/>
        </w:rPr>
      </w:pPr>
      <w:r w:rsidRPr="005332E8">
        <w:rPr>
          <w:rFonts w:eastAsia="Calibri"/>
          <w:sz w:val="24"/>
          <w:szCs w:val="24"/>
        </w:rPr>
        <w:t>DEBATĒS PIEDALĀS: nav</w:t>
      </w:r>
    </w:p>
    <w:p w:rsidR="00EB7671" w:rsidRDefault="00EB7671" w:rsidP="00EB7671">
      <w:pPr>
        <w:rPr>
          <w:rFonts w:eastAsia="Calibri"/>
          <w:sz w:val="24"/>
          <w:szCs w:val="24"/>
          <w:lang w:eastAsia="en-US"/>
        </w:rPr>
      </w:pPr>
    </w:p>
    <w:p w:rsidR="00EB7671" w:rsidRDefault="00EB7671" w:rsidP="00EB7671">
      <w:pPr>
        <w:rPr>
          <w:rFonts w:ascii="Arial" w:hAnsi="Arial" w:cs="Arial"/>
          <w:i/>
          <w:iCs/>
        </w:rPr>
      </w:pPr>
      <w:r w:rsidRPr="00EB7671">
        <w:rPr>
          <w:rFonts w:ascii="Arial" w:hAnsi="Arial" w:cs="Arial"/>
          <w:i/>
          <w:iCs/>
        </w:rPr>
        <w:t>Satur ierobežotas pieejamības informāciju</w:t>
      </w:r>
    </w:p>
    <w:p w:rsidR="00EB7671" w:rsidRPr="00EB7671" w:rsidRDefault="00EB7671" w:rsidP="005332E8">
      <w:pPr>
        <w:jc w:val="center"/>
        <w:rPr>
          <w:rFonts w:ascii="Arial" w:hAnsi="Arial" w:cs="Arial"/>
          <w:i/>
          <w:iCs/>
        </w:rPr>
      </w:pPr>
    </w:p>
    <w:p w:rsidR="005332E8" w:rsidRPr="005332E8" w:rsidRDefault="005332E8" w:rsidP="005332E8">
      <w:pPr>
        <w:jc w:val="center"/>
        <w:rPr>
          <w:rFonts w:eastAsia="Calibri"/>
          <w:b/>
          <w:sz w:val="24"/>
          <w:szCs w:val="24"/>
        </w:rPr>
      </w:pPr>
      <w:r w:rsidRPr="005332E8">
        <w:rPr>
          <w:rFonts w:eastAsia="Calibri"/>
          <w:b/>
          <w:sz w:val="24"/>
          <w:szCs w:val="24"/>
        </w:rPr>
        <w:t>2. §</w:t>
      </w:r>
    </w:p>
    <w:p w:rsidR="005332E8" w:rsidRPr="005332E8" w:rsidRDefault="005332E8" w:rsidP="005332E8">
      <w:pPr>
        <w:pBdr>
          <w:bottom w:val="single" w:sz="12" w:space="1" w:color="auto"/>
        </w:pBdr>
        <w:overflowPunct w:val="0"/>
        <w:autoSpaceDE w:val="0"/>
        <w:autoSpaceDN w:val="0"/>
        <w:adjustRightInd w:val="0"/>
        <w:jc w:val="center"/>
        <w:textAlignment w:val="baseline"/>
        <w:rPr>
          <w:rFonts w:eastAsia="Calibri"/>
          <w:b/>
          <w:sz w:val="24"/>
          <w:szCs w:val="24"/>
        </w:rPr>
      </w:pPr>
      <w:r w:rsidRPr="005332E8">
        <w:rPr>
          <w:rFonts w:eastAsia="Calibri"/>
          <w:b/>
          <w:sz w:val="24"/>
          <w:szCs w:val="24"/>
        </w:rPr>
        <w:t>Par dzīvojamās telpas izīrēšanu Gulbenes novada pašvaldības administratīvajā teritorijā</w:t>
      </w:r>
    </w:p>
    <w:p w:rsidR="005332E8" w:rsidRPr="005332E8" w:rsidRDefault="005332E8" w:rsidP="005332E8">
      <w:pPr>
        <w:jc w:val="both"/>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V.Krauklis</w:t>
      </w:r>
      <w:proofErr w:type="spellEnd"/>
    </w:p>
    <w:p w:rsidR="005332E8" w:rsidRPr="005332E8" w:rsidRDefault="005332E8" w:rsidP="005332E8">
      <w:pPr>
        <w:jc w:val="both"/>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L.Slaidiņa</w:t>
      </w:r>
      <w:proofErr w:type="spellEnd"/>
      <w:r w:rsidRPr="005332E8">
        <w:rPr>
          <w:rFonts w:eastAsia="Calibri"/>
          <w:sz w:val="24"/>
          <w:szCs w:val="24"/>
        </w:rPr>
        <w:t xml:space="preserve">, </w:t>
      </w:r>
      <w:proofErr w:type="spellStart"/>
      <w:r w:rsidRPr="005332E8">
        <w:rPr>
          <w:rFonts w:eastAsia="Calibri"/>
          <w:sz w:val="24"/>
          <w:szCs w:val="24"/>
        </w:rPr>
        <w:t>E.Garkuša</w:t>
      </w:r>
      <w:proofErr w:type="spellEnd"/>
    </w:p>
    <w:p w:rsidR="005332E8" w:rsidRPr="005332E8" w:rsidRDefault="005332E8" w:rsidP="005332E8">
      <w:pPr>
        <w:jc w:val="both"/>
        <w:rPr>
          <w:rFonts w:eastAsia="Calibri"/>
          <w:sz w:val="24"/>
          <w:szCs w:val="24"/>
        </w:rPr>
      </w:pPr>
      <w:r w:rsidRPr="005332E8">
        <w:rPr>
          <w:rFonts w:eastAsia="Calibri"/>
          <w:sz w:val="24"/>
          <w:szCs w:val="24"/>
        </w:rPr>
        <w:t>DEBATĒS PIEDALĀS: nav</w:t>
      </w:r>
    </w:p>
    <w:p w:rsidR="005332E8" w:rsidRPr="005332E8" w:rsidRDefault="005332E8" w:rsidP="005332E8">
      <w:pPr>
        <w:jc w:val="both"/>
        <w:rPr>
          <w:rFonts w:eastAsia="Calibri"/>
          <w:color w:val="FF0000"/>
          <w:sz w:val="24"/>
          <w:szCs w:val="24"/>
        </w:rPr>
      </w:pPr>
    </w:p>
    <w:p w:rsidR="00EB7671" w:rsidRDefault="00EB7671" w:rsidP="00EB7671">
      <w:pPr>
        <w:rPr>
          <w:rFonts w:ascii="Arial" w:hAnsi="Arial" w:cs="Arial"/>
          <w:i/>
          <w:iCs/>
        </w:rPr>
      </w:pPr>
      <w:r w:rsidRPr="00EB7671">
        <w:rPr>
          <w:rFonts w:ascii="Arial" w:hAnsi="Arial" w:cs="Arial"/>
          <w:i/>
          <w:iCs/>
        </w:rPr>
        <w:t>Satur ierobežotas pieejamības informāciju</w:t>
      </w:r>
    </w:p>
    <w:p w:rsidR="005332E8" w:rsidRPr="005332E8" w:rsidRDefault="005332E8" w:rsidP="005332E8">
      <w:pPr>
        <w:spacing w:after="200" w:line="276" w:lineRule="auto"/>
        <w:rPr>
          <w:rFonts w:eastAsia="Calibri"/>
          <w:b/>
          <w:sz w:val="24"/>
          <w:szCs w:val="24"/>
        </w:rPr>
      </w:pPr>
    </w:p>
    <w:p w:rsidR="005332E8" w:rsidRPr="005332E8" w:rsidRDefault="005332E8" w:rsidP="005332E8">
      <w:pPr>
        <w:jc w:val="center"/>
        <w:rPr>
          <w:rFonts w:eastAsia="Calibri"/>
          <w:sz w:val="24"/>
          <w:szCs w:val="24"/>
        </w:rPr>
      </w:pPr>
      <w:r w:rsidRPr="005332E8">
        <w:rPr>
          <w:rFonts w:eastAsia="Calibri"/>
          <w:b/>
          <w:sz w:val="24"/>
          <w:szCs w:val="24"/>
        </w:rPr>
        <w:t>3.§</w:t>
      </w: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Par īres līguma pagarināšanu Gulbenes novada iedzīvotājiem</w:t>
      </w:r>
    </w:p>
    <w:p w:rsidR="005332E8" w:rsidRPr="005332E8" w:rsidRDefault="005332E8" w:rsidP="005332E8">
      <w:pPr>
        <w:jc w:val="both"/>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V.Krauklis</w:t>
      </w:r>
      <w:proofErr w:type="spellEnd"/>
    </w:p>
    <w:p w:rsidR="005332E8" w:rsidRPr="005332E8" w:rsidRDefault="005332E8" w:rsidP="005332E8">
      <w:pPr>
        <w:jc w:val="both"/>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L.Slaidiņa</w:t>
      </w:r>
      <w:proofErr w:type="spellEnd"/>
      <w:r w:rsidRPr="005332E8">
        <w:rPr>
          <w:rFonts w:eastAsia="Calibri"/>
          <w:sz w:val="24"/>
          <w:szCs w:val="24"/>
        </w:rPr>
        <w:t xml:space="preserve">, </w:t>
      </w:r>
      <w:proofErr w:type="spellStart"/>
      <w:r w:rsidRPr="005332E8">
        <w:rPr>
          <w:rFonts w:eastAsia="Calibri"/>
          <w:sz w:val="24"/>
          <w:szCs w:val="24"/>
        </w:rPr>
        <w:t>E.Garkuša</w:t>
      </w:r>
      <w:proofErr w:type="spellEnd"/>
      <w:r w:rsidRPr="005332E8">
        <w:rPr>
          <w:rFonts w:eastAsia="Calibri"/>
          <w:sz w:val="24"/>
          <w:szCs w:val="24"/>
        </w:rPr>
        <w:t xml:space="preserve">, </w:t>
      </w:r>
      <w:proofErr w:type="spellStart"/>
      <w:r w:rsidRPr="005332E8">
        <w:rPr>
          <w:rFonts w:eastAsia="Calibri"/>
          <w:sz w:val="24"/>
          <w:szCs w:val="24"/>
        </w:rPr>
        <w:t>I.Zvejniece</w:t>
      </w:r>
      <w:proofErr w:type="spellEnd"/>
      <w:r w:rsidRPr="005332E8">
        <w:rPr>
          <w:rFonts w:eastAsia="Calibri"/>
          <w:sz w:val="24"/>
          <w:szCs w:val="24"/>
        </w:rPr>
        <w:t xml:space="preserve">, </w:t>
      </w:r>
      <w:proofErr w:type="spellStart"/>
      <w:r w:rsidRPr="005332E8">
        <w:rPr>
          <w:rFonts w:eastAsia="Calibri"/>
          <w:sz w:val="24"/>
          <w:szCs w:val="24"/>
        </w:rPr>
        <w:t>S.Otlāne</w:t>
      </w:r>
      <w:proofErr w:type="spellEnd"/>
      <w:r w:rsidRPr="005332E8">
        <w:rPr>
          <w:rFonts w:eastAsia="Calibri"/>
          <w:sz w:val="24"/>
          <w:szCs w:val="24"/>
        </w:rPr>
        <w:t xml:space="preserve">, </w:t>
      </w:r>
      <w:proofErr w:type="spellStart"/>
      <w:r w:rsidRPr="005332E8">
        <w:rPr>
          <w:rFonts w:eastAsia="Calibri"/>
          <w:sz w:val="24"/>
          <w:szCs w:val="24"/>
        </w:rPr>
        <w:t>D.Laure</w:t>
      </w:r>
      <w:proofErr w:type="spellEnd"/>
      <w:r w:rsidRPr="005332E8">
        <w:rPr>
          <w:rFonts w:eastAsia="Calibri"/>
          <w:sz w:val="24"/>
          <w:szCs w:val="24"/>
        </w:rPr>
        <w:t xml:space="preserve">, </w:t>
      </w:r>
      <w:proofErr w:type="spellStart"/>
      <w:r w:rsidRPr="005332E8">
        <w:rPr>
          <w:rFonts w:eastAsia="Calibri"/>
          <w:sz w:val="24"/>
          <w:szCs w:val="24"/>
        </w:rPr>
        <w:t>A.Ješkins</w:t>
      </w:r>
      <w:proofErr w:type="spellEnd"/>
      <w:r w:rsidRPr="005332E8">
        <w:rPr>
          <w:rFonts w:eastAsia="Calibri"/>
          <w:sz w:val="24"/>
          <w:szCs w:val="24"/>
        </w:rPr>
        <w:t xml:space="preserve">, </w:t>
      </w:r>
      <w:proofErr w:type="spellStart"/>
      <w:r w:rsidRPr="005332E8">
        <w:rPr>
          <w:rFonts w:eastAsia="Calibri"/>
          <w:sz w:val="24"/>
          <w:szCs w:val="24"/>
        </w:rPr>
        <w:t>G.Zelča</w:t>
      </w:r>
      <w:proofErr w:type="spellEnd"/>
      <w:r w:rsidRPr="005332E8">
        <w:rPr>
          <w:rFonts w:eastAsia="Calibri"/>
          <w:sz w:val="24"/>
          <w:szCs w:val="24"/>
        </w:rPr>
        <w:t xml:space="preserve">, </w:t>
      </w:r>
      <w:proofErr w:type="spellStart"/>
      <w:r w:rsidRPr="005332E8">
        <w:rPr>
          <w:rFonts w:eastAsia="Calibri"/>
          <w:sz w:val="24"/>
          <w:szCs w:val="24"/>
        </w:rPr>
        <w:t>A.Apsīte</w:t>
      </w:r>
      <w:proofErr w:type="spellEnd"/>
      <w:r w:rsidRPr="005332E8">
        <w:rPr>
          <w:rFonts w:eastAsia="Calibri"/>
          <w:sz w:val="24"/>
          <w:szCs w:val="24"/>
        </w:rPr>
        <w:t xml:space="preserve">, </w:t>
      </w:r>
      <w:proofErr w:type="spellStart"/>
      <w:r w:rsidRPr="005332E8">
        <w:rPr>
          <w:rFonts w:eastAsia="Calibri"/>
          <w:sz w:val="24"/>
          <w:szCs w:val="24"/>
        </w:rPr>
        <w:t>L.Lāce</w:t>
      </w:r>
      <w:proofErr w:type="spellEnd"/>
    </w:p>
    <w:p w:rsidR="005332E8" w:rsidRPr="005332E8" w:rsidRDefault="005332E8" w:rsidP="005332E8">
      <w:pPr>
        <w:jc w:val="both"/>
        <w:rPr>
          <w:rFonts w:eastAsia="Calibri"/>
          <w:sz w:val="24"/>
          <w:szCs w:val="24"/>
        </w:rPr>
      </w:pPr>
      <w:r w:rsidRPr="005332E8">
        <w:rPr>
          <w:rFonts w:eastAsia="Calibri"/>
          <w:sz w:val="24"/>
          <w:szCs w:val="24"/>
        </w:rPr>
        <w:t>DEBATĒS PIEDALĀS: nav</w:t>
      </w:r>
    </w:p>
    <w:p w:rsidR="005332E8" w:rsidRPr="005332E8" w:rsidRDefault="005332E8" w:rsidP="005332E8">
      <w:pPr>
        <w:spacing w:line="360" w:lineRule="auto"/>
        <w:jc w:val="both"/>
        <w:rPr>
          <w:rFonts w:eastAsia="Calibri"/>
          <w:color w:val="FF0000"/>
          <w:sz w:val="24"/>
          <w:szCs w:val="24"/>
        </w:rPr>
      </w:pPr>
    </w:p>
    <w:p w:rsidR="00EB7671" w:rsidRDefault="00EB7671" w:rsidP="00EB7671">
      <w:pPr>
        <w:rPr>
          <w:rFonts w:ascii="Arial" w:hAnsi="Arial" w:cs="Arial"/>
          <w:i/>
          <w:iCs/>
        </w:rPr>
      </w:pPr>
      <w:r w:rsidRPr="00EB7671">
        <w:rPr>
          <w:rFonts w:ascii="Arial" w:hAnsi="Arial" w:cs="Arial"/>
          <w:i/>
          <w:iCs/>
        </w:rPr>
        <w:t>Satur ierobežotas pieejamības informāciju</w:t>
      </w:r>
    </w:p>
    <w:p w:rsidR="005332E8" w:rsidRPr="005332E8" w:rsidRDefault="005332E8" w:rsidP="005332E8">
      <w:pPr>
        <w:spacing w:line="276" w:lineRule="auto"/>
        <w:jc w:val="center"/>
        <w:rPr>
          <w:rFonts w:eastAsia="Calibri"/>
          <w:b/>
          <w:sz w:val="24"/>
          <w:szCs w:val="24"/>
        </w:rPr>
      </w:pPr>
      <w:r w:rsidRPr="005332E8">
        <w:rPr>
          <w:rFonts w:eastAsia="Calibri"/>
          <w:b/>
          <w:sz w:val="24"/>
          <w:szCs w:val="24"/>
        </w:rPr>
        <w:t>4.§</w:t>
      </w: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Par dzīvojamās telpas īres līguma pārjaunošanu</w:t>
      </w:r>
    </w:p>
    <w:p w:rsidR="005332E8" w:rsidRPr="005332E8" w:rsidRDefault="005332E8" w:rsidP="005332E8">
      <w:pPr>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V.Krauklis</w:t>
      </w:r>
      <w:proofErr w:type="spellEnd"/>
    </w:p>
    <w:p w:rsidR="005332E8" w:rsidRPr="005332E8" w:rsidRDefault="005332E8" w:rsidP="005332E8">
      <w:pPr>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L.Slaidiņa</w:t>
      </w:r>
      <w:proofErr w:type="spellEnd"/>
      <w:r w:rsidRPr="005332E8">
        <w:rPr>
          <w:rFonts w:eastAsia="Calibri"/>
          <w:sz w:val="24"/>
          <w:szCs w:val="24"/>
        </w:rPr>
        <w:t xml:space="preserve">, </w:t>
      </w:r>
      <w:proofErr w:type="spellStart"/>
      <w:r w:rsidRPr="005332E8">
        <w:rPr>
          <w:rFonts w:eastAsia="Calibri"/>
          <w:sz w:val="24"/>
          <w:szCs w:val="24"/>
        </w:rPr>
        <w:t>E.Garkuša</w:t>
      </w:r>
      <w:proofErr w:type="spellEnd"/>
      <w:r w:rsidRPr="005332E8">
        <w:rPr>
          <w:rFonts w:eastAsia="Calibri"/>
          <w:sz w:val="24"/>
          <w:szCs w:val="24"/>
        </w:rPr>
        <w:t xml:space="preserve"> </w:t>
      </w:r>
    </w:p>
    <w:p w:rsidR="005332E8" w:rsidRPr="005332E8" w:rsidRDefault="005332E8" w:rsidP="005332E8">
      <w:pPr>
        <w:rPr>
          <w:rFonts w:eastAsia="Calibri"/>
          <w:sz w:val="24"/>
          <w:szCs w:val="24"/>
        </w:rPr>
      </w:pPr>
      <w:r w:rsidRPr="005332E8">
        <w:rPr>
          <w:rFonts w:eastAsia="Calibri"/>
          <w:sz w:val="24"/>
          <w:szCs w:val="24"/>
        </w:rPr>
        <w:t>DEBATĒS PIEDALĀS: nav</w:t>
      </w:r>
    </w:p>
    <w:p w:rsidR="005332E8" w:rsidRPr="005332E8" w:rsidRDefault="005332E8" w:rsidP="005332E8">
      <w:pPr>
        <w:rPr>
          <w:rFonts w:eastAsia="Calibri"/>
          <w:sz w:val="24"/>
          <w:szCs w:val="24"/>
        </w:rPr>
      </w:pPr>
    </w:p>
    <w:p w:rsidR="00EB7671" w:rsidRDefault="00EB7671" w:rsidP="00EB7671">
      <w:pPr>
        <w:rPr>
          <w:rFonts w:ascii="Arial" w:hAnsi="Arial" w:cs="Arial"/>
          <w:i/>
          <w:iCs/>
        </w:rPr>
      </w:pPr>
      <w:r w:rsidRPr="00EB7671">
        <w:rPr>
          <w:rFonts w:ascii="Arial" w:hAnsi="Arial" w:cs="Arial"/>
          <w:i/>
          <w:iCs/>
        </w:rPr>
        <w:t>Satur ierobežotas pieejamības informāciju</w:t>
      </w:r>
    </w:p>
    <w:p w:rsidR="005332E8" w:rsidRPr="005332E8" w:rsidRDefault="005332E8" w:rsidP="005332E8">
      <w:pPr>
        <w:spacing w:line="360" w:lineRule="auto"/>
        <w:rPr>
          <w:rFonts w:eastAsia="Calibri"/>
          <w:sz w:val="24"/>
          <w:szCs w:val="24"/>
        </w:rPr>
      </w:pPr>
    </w:p>
    <w:p w:rsidR="005332E8" w:rsidRPr="005332E8" w:rsidRDefault="005332E8" w:rsidP="005332E8">
      <w:pPr>
        <w:jc w:val="center"/>
        <w:rPr>
          <w:rFonts w:eastAsia="Calibri"/>
          <w:b/>
          <w:sz w:val="24"/>
          <w:szCs w:val="24"/>
        </w:rPr>
      </w:pPr>
      <w:bookmarkStart w:id="1" w:name="_Hlk15386842"/>
      <w:r w:rsidRPr="005332E8">
        <w:rPr>
          <w:rFonts w:eastAsia="Calibri"/>
          <w:b/>
          <w:sz w:val="24"/>
          <w:szCs w:val="24"/>
        </w:rPr>
        <w:t>5.§</w:t>
      </w: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Par izslēgšanu no Gulbenes novada dzīvokļu jautājumu risināšanas reģistra</w:t>
      </w:r>
    </w:p>
    <w:p w:rsidR="005332E8" w:rsidRPr="005332E8" w:rsidRDefault="005332E8" w:rsidP="005332E8">
      <w:pPr>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V.Krauklis</w:t>
      </w:r>
      <w:proofErr w:type="spellEnd"/>
    </w:p>
    <w:p w:rsidR="005332E8" w:rsidRPr="005332E8" w:rsidRDefault="005332E8" w:rsidP="005332E8">
      <w:pPr>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L.Slaidiņa</w:t>
      </w:r>
      <w:proofErr w:type="spellEnd"/>
      <w:r w:rsidRPr="005332E8">
        <w:rPr>
          <w:rFonts w:eastAsia="Calibri"/>
          <w:sz w:val="24"/>
          <w:szCs w:val="24"/>
        </w:rPr>
        <w:t xml:space="preserve">, </w:t>
      </w:r>
      <w:proofErr w:type="spellStart"/>
      <w:r w:rsidRPr="005332E8">
        <w:rPr>
          <w:rFonts w:eastAsia="Calibri"/>
          <w:sz w:val="24"/>
          <w:szCs w:val="24"/>
        </w:rPr>
        <w:t>E.Garkuša</w:t>
      </w:r>
      <w:proofErr w:type="spellEnd"/>
      <w:r w:rsidRPr="005332E8">
        <w:rPr>
          <w:rFonts w:eastAsia="Calibri"/>
          <w:sz w:val="24"/>
          <w:szCs w:val="24"/>
        </w:rPr>
        <w:t xml:space="preserve"> </w:t>
      </w:r>
    </w:p>
    <w:p w:rsidR="005332E8" w:rsidRPr="005332E8" w:rsidRDefault="005332E8" w:rsidP="005332E8">
      <w:pPr>
        <w:rPr>
          <w:rFonts w:eastAsia="Calibri"/>
          <w:sz w:val="24"/>
          <w:szCs w:val="24"/>
        </w:rPr>
      </w:pPr>
      <w:r w:rsidRPr="005332E8">
        <w:rPr>
          <w:rFonts w:eastAsia="Calibri"/>
          <w:sz w:val="24"/>
          <w:szCs w:val="24"/>
        </w:rPr>
        <w:t>DEBATĒS PIEDALĀS: nav</w:t>
      </w:r>
    </w:p>
    <w:p w:rsidR="005332E8" w:rsidRPr="005332E8" w:rsidRDefault="005332E8" w:rsidP="005332E8">
      <w:pPr>
        <w:rPr>
          <w:rFonts w:eastAsia="Calibri"/>
          <w:sz w:val="24"/>
          <w:szCs w:val="24"/>
        </w:rPr>
      </w:pPr>
    </w:p>
    <w:p w:rsidR="00EB7671" w:rsidRDefault="00EB7671" w:rsidP="00EB7671">
      <w:pPr>
        <w:rPr>
          <w:rFonts w:ascii="Arial" w:hAnsi="Arial" w:cs="Arial"/>
          <w:i/>
          <w:iCs/>
        </w:rPr>
      </w:pPr>
      <w:bookmarkStart w:id="2" w:name="_Hlk15387167"/>
      <w:bookmarkEnd w:id="1"/>
      <w:r w:rsidRPr="00EB7671">
        <w:rPr>
          <w:rFonts w:ascii="Arial" w:hAnsi="Arial" w:cs="Arial"/>
          <w:i/>
          <w:iCs/>
        </w:rPr>
        <w:t>Satur ierobežotas pieejamības informāciju</w:t>
      </w:r>
    </w:p>
    <w:p w:rsidR="005332E8" w:rsidRPr="005332E8" w:rsidRDefault="005332E8" w:rsidP="005332E8">
      <w:pPr>
        <w:pBdr>
          <w:bottom w:val="single" w:sz="12" w:space="1" w:color="auto"/>
        </w:pBdr>
        <w:ind w:firstLine="567"/>
        <w:jc w:val="center"/>
        <w:rPr>
          <w:b/>
          <w:sz w:val="24"/>
          <w:szCs w:val="24"/>
        </w:rPr>
      </w:pPr>
      <w:r w:rsidRPr="005332E8">
        <w:rPr>
          <w:b/>
          <w:sz w:val="24"/>
          <w:szCs w:val="24"/>
        </w:rPr>
        <w:t>6.§</w:t>
      </w:r>
    </w:p>
    <w:p w:rsidR="005332E8" w:rsidRPr="005332E8" w:rsidRDefault="005332E8" w:rsidP="005332E8">
      <w:pPr>
        <w:pBdr>
          <w:bottom w:val="single" w:sz="12" w:space="1" w:color="auto"/>
        </w:pBdr>
        <w:ind w:firstLine="567"/>
        <w:jc w:val="center"/>
        <w:rPr>
          <w:b/>
          <w:sz w:val="24"/>
          <w:szCs w:val="24"/>
        </w:rPr>
      </w:pPr>
      <w:r w:rsidRPr="005332E8">
        <w:rPr>
          <w:b/>
          <w:sz w:val="24"/>
          <w:szCs w:val="24"/>
        </w:rPr>
        <w:t>Par dzīvojamās telpas īres maksas samazināšanu</w:t>
      </w:r>
    </w:p>
    <w:p w:rsidR="005332E8" w:rsidRPr="005332E8" w:rsidRDefault="005332E8" w:rsidP="005332E8">
      <w:pPr>
        <w:jc w:val="both"/>
        <w:rPr>
          <w:rFonts w:eastAsia="Calibri"/>
          <w:sz w:val="24"/>
          <w:szCs w:val="24"/>
        </w:rPr>
      </w:pP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sz w:val="24"/>
          <w:szCs w:val="24"/>
        </w:rPr>
        <w:t xml:space="preserve">ZIŅO: </w:t>
      </w:r>
      <w:proofErr w:type="spellStart"/>
      <w:r w:rsidRPr="005332E8">
        <w:rPr>
          <w:rFonts w:eastAsia="Calibri"/>
          <w:sz w:val="24"/>
          <w:szCs w:val="24"/>
        </w:rPr>
        <w:t>V.Krauklis</w:t>
      </w:r>
      <w:proofErr w:type="spellEnd"/>
    </w:p>
    <w:p w:rsidR="005332E8" w:rsidRPr="005332E8" w:rsidRDefault="005332E8" w:rsidP="005332E8">
      <w:pPr>
        <w:rPr>
          <w:rFonts w:eastAsia="Calibri" w:cs="Arial"/>
          <w:sz w:val="24"/>
          <w:szCs w:val="24"/>
        </w:rPr>
      </w:pPr>
      <w:r w:rsidRPr="005332E8">
        <w:rPr>
          <w:rFonts w:eastAsia="Calibri" w:cs="Arial"/>
          <w:sz w:val="24"/>
          <w:szCs w:val="24"/>
        </w:rPr>
        <w:t xml:space="preserve">LĒMUMA PROJEKTU SAGATAVOJA: </w:t>
      </w:r>
      <w:proofErr w:type="spellStart"/>
      <w:r w:rsidRPr="005332E8">
        <w:rPr>
          <w:rFonts w:eastAsia="Calibri" w:cs="Arial"/>
          <w:sz w:val="24"/>
          <w:szCs w:val="24"/>
        </w:rPr>
        <w:t>L.Slaidiņa</w:t>
      </w:r>
      <w:proofErr w:type="spellEnd"/>
      <w:r w:rsidRPr="005332E8">
        <w:rPr>
          <w:rFonts w:eastAsia="Calibri" w:cs="Arial"/>
          <w:sz w:val="24"/>
          <w:szCs w:val="24"/>
        </w:rPr>
        <w:t xml:space="preserve">, </w:t>
      </w:r>
      <w:proofErr w:type="spellStart"/>
      <w:r w:rsidRPr="005332E8">
        <w:rPr>
          <w:rFonts w:eastAsia="Calibri" w:cs="Arial"/>
          <w:sz w:val="24"/>
          <w:szCs w:val="24"/>
        </w:rPr>
        <w:t>E.Garkuša</w:t>
      </w:r>
      <w:proofErr w:type="spellEnd"/>
    </w:p>
    <w:p w:rsidR="005332E8" w:rsidRPr="005332E8" w:rsidRDefault="005332E8" w:rsidP="005332E8">
      <w:pPr>
        <w:rPr>
          <w:rFonts w:eastAsia="Calibri" w:cs="Arial"/>
          <w:sz w:val="24"/>
          <w:szCs w:val="24"/>
        </w:rPr>
      </w:pPr>
      <w:r w:rsidRPr="005332E8">
        <w:rPr>
          <w:rFonts w:eastAsia="Calibri" w:cs="Arial"/>
          <w:sz w:val="24"/>
          <w:szCs w:val="24"/>
        </w:rPr>
        <w:t>DEBATĒS PIEDALĀS: nav</w:t>
      </w:r>
    </w:p>
    <w:p w:rsidR="005332E8" w:rsidRPr="005332E8" w:rsidRDefault="005332E8" w:rsidP="005332E8">
      <w:pPr>
        <w:widowControl w:val="0"/>
        <w:spacing w:line="360" w:lineRule="auto"/>
        <w:ind w:firstLine="567"/>
        <w:jc w:val="both"/>
        <w:rPr>
          <w:b/>
          <w:sz w:val="24"/>
          <w:szCs w:val="24"/>
        </w:rPr>
      </w:pPr>
    </w:p>
    <w:bookmarkEnd w:id="2"/>
    <w:p w:rsidR="00EB7671" w:rsidRDefault="00EB7671" w:rsidP="00EB7671">
      <w:pPr>
        <w:rPr>
          <w:rFonts w:ascii="Arial" w:hAnsi="Arial" w:cs="Arial"/>
          <w:i/>
          <w:iCs/>
        </w:rPr>
      </w:pPr>
      <w:r w:rsidRPr="00EB7671">
        <w:rPr>
          <w:rFonts w:ascii="Arial" w:hAnsi="Arial" w:cs="Arial"/>
          <w:i/>
          <w:iCs/>
        </w:rPr>
        <w:t>Satur ierobežotas pieejamības informāciju</w:t>
      </w:r>
    </w:p>
    <w:p w:rsidR="005332E8" w:rsidRPr="005332E8" w:rsidRDefault="005332E8" w:rsidP="005332E8">
      <w:pPr>
        <w:widowControl w:val="0"/>
        <w:pBdr>
          <w:bottom w:val="single" w:sz="12" w:space="1" w:color="auto"/>
        </w:pBdr>
        <w:jc w:val="center"/>
        <w:rPr>
          <w:rFonts w:cs="Arial"/>
          <w:b/>
          <w:sz w:val="16"/>
          <w:szCs w:val="16"/>
        </w:rPr>
      </w:pPr>
    </w:p>
    <w:p w:rsidR="005332E8" w:rsidRPr="005332E8" w:rsidRDefault="005332E8" w:rsidP="005332E8">
      <w:pPr>
        <w:widowControl w:val="0"/>
        <w:pBdr>
          <w:bottom w:val="single" w:sz="12" w:space="1" w:color="auto"/>
        </w:pBdr>
        <w:jc w:val="center"/>
        <w:rPr>
          <w:rFonts w:cs="Arial"/>
          <w:b/>
          <w:sz w:val="24"/>
          <w:szCs w:val="24"/>
        </w:rPr>
      </w:pPr>
      <w:bookmarkStart w:id="3" w:name="_Hlk15387447"/>
      <w:r w:rsidRPr="005332E8">
        <w:rPr>
          <w:rFonts w:cs="Arial"/>
          <w:b/>
          <w:sz w:val="24"/>
          <w:szCs w:val="24"/>
        </w:rPr>
        <w:t>7.</w:t>
      </w:r>
      <w:r w:rsidRPr="005332E8">
        <w:rPr>
          <w:b/>
          <w:sz w:val="24"/>
          <w:szCs w:val="24"/>
        </w:rPr>
        <w:t>§</w:t>
      </w:r>
    </w:p>
    <w:p w:rsidR="005332E8" w:rsidRPr="005332E8" w:rsidRDefault="005332E8" w:rsidP="005332E8">
      <w:pPr>
        <w:widowControl w:val="0"/>
        <w:pBdr>
          <w:bottom w:val="single" w:sz="12" w:space="1" w:color="auto"/>
        </w:pBdr>
        <w:jc w:val="center"/>
        <w:rPr>
          <w:rFonts w:cs="Arial"/>
          <w:b/>
          <w:sz w:val="24"/>
          <w:szCs w:val="24"/>
        </w:rPr>
      </w:pPr>
      <w:r w:rsidRPr="005332E8">
        <w:rPr>
          <w:rFonts w:cs="Arial"/>
          <w:b/>
          <w:sz w:val="24"/>
          <w:szCs w:val="24"/>
        </w:rPr>
        <w:t xml:space="preserve">Par </w:t>
      </w:r>
      <w:r w:rsidRPr="005332E8">
        <w:rPr>
          <w:rFonts w:eastAsia="Calibri" w:cs="Arial"/>
          <w:b/>
          <w:sz w:val="24"/>
          <w:szCs w:val="24"/>
          <w:lang w:eastAsia="en-US"/>
        </w:rPr>
        <w:t>Gulbenes novada bērnu un ģimenes atbalsta centra</w:t>
      </w:r>
      <w:r w:rsidRPr="005332E8">
        <w:rPr>
          <w:rFonts w:eastAsia="Calibri" w:cs="Arial"/>
          <w:b/>
          <w:sz w:val="24"/>
          <w:szCs w:val="24"/>
        </w:rPr>
        <w:t xml:space="preserve"> </w:t>
      </w:r>
      <w:r w:rsidRPr="005332E8">
        <w:rPr>
          <w:rFonts w:cs="Arial"/>
          <w:b/>
          <w:sz w:val="24"/>
          <w:szCs w:val="24"/>
        </w:rPr>
        <w:t>likvidāciju</w:t>
      </w:r>
    </w:p>
    <w:p w:rsidR="005332E8" w:rsidRPr="005332E8" w:rsidRDefault="005332E8" w:rsidP="005332E8">
      <w:pPr>
        <w:widowControl w:val="0"/>
        <w:rPr>
          <w:rFonts w:cs="Arial"/>
          <w:sz w:val="24"/>
          <w:szCs w:val="24"/>
        </w:rPr>
      </w:pPr>
      <w:r w:rsidRPr="005332E8">
        <w:rPr>
          <w:rFonts w:cs="Arial"/>
          <w:sz w:val="24"/>
          <w:szCs w:val="24"/>
        </w:rPr>
        <w:t xml:space="preserve">ZIŅO: </w:t>
      </w:r>
      <w:proofErr w:type="spellStart"/>
      <w:r w:rsidRPr="005332E8">
        <w:rPr>
          <w:rFonts w:cs="Arial"/>
          <w:sz w:val="24"/>
          <w:szCs w:val="24"/>
        </w:rPr>
        <w:t>V.Krauklis</w:t>
      </w:r>
      <w:proofErr w:type="spellEnd"/>
      <w:r w:rsidRPr="005332E8">
        <w:rPr>
          <w:rFonts w:cs="Arial"/>
          <w:sz w:val="24"/>
          <w:szCs w:val="24"/>
        </w:rPr>
        <w:t xml:space="preserve">, </w:t>
      </w:r>
      <w:proofErr w:type="spellStart"/>
      <w:r w:rsidRPr="005332E8">
        <w:rPr>
          <w:rFonts w:cs="Arial"/>
          <w:sz w:val="24"/>
          <w:szCs w:val="24"/>
        </w:rPr>
        <w:t>N.Audzišs</w:t>
      </w:r>
      <w:proofErr w:type="spellEnd"/>
    </w:p>
    <w:p w:rsidR="005332E8" w:rsidRPr="005332E8" w:rsidRDefault="005332E8" w:rsidP="005332E8">
      <w:pPr>
        <w:widowControl w:val="0"/>
        <w:rPr>
          <w:rFonts w:cs="Arial"/>
          <w:sz w:val="24"/>
          <w:szCs w:val="24"/>
        </w:rPr>
      </w:pPr>
      <w:r w:rsidRPr="005332E8">
        <w:rPr>
          <w:rFonts w:cs="Arial"/>
          <w:sz w:val="24"/>
          <w:szCs w:val="24"/>
        </w:rPr>
        <w:t xml:space="preserve">LĒMUMA PROJEKTU SAGATAVOJA: </w:t>
      </w:r>
      <w:proofErr w:type="spellStart"/>
      <w:r w:rsidRPr="005332E8">
        <w:rPr>
          <w:rFonts w:cs="Arial"/>
          <w:sz w:val="24"/>
          <w:szCs w:val="24"/>
        </w:rPr>
        <w:t>E.Garkuša</w:t>
      </w:r>
      <w:proofErr w:type="spellEnd"/>
      <w:r w:rsidRPr="005332E8">
        <w:rPr>
          <w:rFonts w:cs="Arial"/>
          <w:sz w:val="24"/>
          <w:szCs w:val="24"/>
        </w:rPr>
        <w:t xml:space="preserve">, </w:t>
      </w:r>
      <w:proofErr w:type="spellStart"/>
      <w:r w:rsidRPr="005332E8">
        <w:rPr>
          <w:rFonts w:cs="Arial"/>
          <w:sz w:val="24"/>
          <w:szCs w:val="24"/>
        </w:rPr>
        <w:t>J.Antaņevičs</w:t>
      </w:r>
      <w:proofErr w:type="spellEnd"/>
    </w:p>
    <w:p w:rsidR="005332E8" w:rsidRPr="005332E8" w:rsidRDefault="005332E8" w:rsidP="005332E8">
      <w:pPr>
        <w:widowControl w:val="0"/>
        <w:jc w:val="both"/>
        <w:rPr>
          <w:rFonts w:cs="Arial"/>
          <w:sz w:val="24"/>
          <w:szCs w:val="24"/>
        </w:rPr>
      </w:pPr>
      <w:r w:rsidRPr="005332E8">
        <w:rPr>
          <w:rFonts w:cs="Arial"/>
          <w:sz w:val="24"/>
          <w:szCs w:val="24"/>
        </w:rPr>
        <w:t>DEBATĒS PIEDALĀS: nav</w:t>
      </w:r>
    </w:p>
    <w:p w:rsidR="005332E8" w:rsidRPr="005332E8" w:rsidRDefault="005332E8" w:rsidP="005332E8">
      <w:pPr>
        <w:widowControl w:val="0"/>
        <w:spacing w:line="360" w:lineRule="auto"/>
        <w:ind w:firstLine="567"/>
        <w:jc w:val="both"/>
        <w:rPr>
          <w:rFonts w:cs="Arial"/>
          <w:sz w:val="24"/>
          <w:szCs w:val="24"/>
        </w:rPr>
      </w:pPr>
    </w:p>
    <w:p w:rsidR="005332E8" w:rsidRPr="005332E8" w:rsidRDefault="005332E8" w:rsidP="005332E8">
      <w:pPr>
        <w:widowControl w:val="0"/>
        <w:spacing w:line="360" w:lineRule="auto"/>
        <w:ind w:firstLine="567"/>
        <w:jc w:val="both"/>
        <w:rPr>
          <w:rFonts w:cs="Arial"/>
          <w:sz w:val="24"/>
          <w:szCs w:val="24"/>
        </w:rPr>
      </w:pPr>
      <w:r w:rsidRPr="005332E8">
        <w:rPr>
          <w:rFonts w:eastAsia="Calibri" w:cs="Arial"/>
          <w:sz w:val="24"/>
          <w:szCs w:val="24"/>
          <w:lang w:eastAsia="en-US"/>
        </w:rPr>
        <w:t xml:space="preserve">Gulbenes novada bērnu un ģimenes atbalsta centrs </w:t>
      </w:r>
      <w:r w:rsidRPr="005332E8">
        <w:rPr>
          <w:rFonts w:cs="Arial"/>
          <w:sz w:val="24"/>
          <w:szCs w:val="24"/>
        </w:rPr>
        <w:t>ir Gulbenes novada domes dibināta un tās pakļautībā esoša ilgstošas sociālās aprūpes un sociālās rehabilitācijas institūcija bērniem bāreņiem un bez vecāku gādības palikušiem bērniem no 1 līdz 12 gadu vecumam, kā arī krīzes centrs krīzes situācijā nonākušām ģimenēm ar bērniem.</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Ievērojot iestāžu darbības un finansējuma izlietošanas lietderīguma un efektivitātes principu, pamatojoties uz Publiskas personas finanšu līdzekļu un mantas izšķērdēšanas novēršanas likuma 3.panta 1.punktu, kas nosaka, ka publiska persona, kā arī kapitālsabiedrība rīkojas ar finanšu līdzekļiem un mantu lietderīgi, tas ir rīcībai jābūt tādai, lai mērķi sasniegtu ar mazāko finanšu līdzekļu un mantas izlietojumu, kā arī saskaņā ar Valsts pārvaldes iekārtas likuma 15.panta ceturtās daļas 5.punktu, kas nosaka, ka tiešās pārvaldes iestādi likvidē, nododot tās pārvaldes uzdevumus citai iestādei, — rezultātā iestāde beidz pastāvēt, 30.panta otro daļu, kas nosaka, ka attiecībā uz pastarpinātās pārvaldes iestādi piemērojami šā likuma 15.panta trešās, ceturtās, piektās un sestās daļas un 17.panta pirmās un otrās daļas noteikumi,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w:t>
      </w:r>
      <w:r w:rsidRPr="005332E8">
        <w:rPr>
          <w:rFonts w:eastAsia="Calibri"/>
          <w:bCs/>
          <w:sz w:val="24"/>
          <w:szCs w:val="24"/>
        </w:rPr>
        <w:t xml:space="preserve">un </w:t>
      </w:r>
      <w:r w:rsidRPr="005332E8">
        <w:rPr>
          <w:sz w:val="24"/>
          <w:szCs w:val="24"/>
        </w:rPr>
        <w:t xml:space="preserve">Sociālo un veselības jautājumu </w:t>
      </w:r>
      <w:r w:rsidRPr="005332E8">
        <w:rPr>
          <w:rFonts w:eastAsia="Calibri"/>
          <w:bCs/>
          <w:sz w:val="24"/>
          <w:szCs w:val="24"/>
        </w:rPr>
        <w:t xml:space="preserve">komitejas un Finanšu 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cs="Arial"/>
          <w:sz w:val="24"/>
          <w:szCs w:val="24"/>
        </w:rPr>
      </w:pPr>
      <w:r w:rsidRPr="005332E8">
        <w:rPr>
          <w:rFonts w:cs="Arial"/>
          <w:sz w:val="24"/>
          <w:szCs w:val="24"/>
        </w:rPr>
        <w:t xml:space="preserve">1. LIKVIDĒT </w:t>
      </w:r>
      <w:r w:rsidRPr="005332E8">
        <w:rPr>
          <w:rFonts w:eastAsia="Calibri" w:cs="Arial"/>
          <w:sz w:val="24"/>
          <w:szCs w:val="24"/>
          <w:lang w:eastAsia="en-US"/>
        </w:rPr>
        <w:t>Gulbenes novada bērnu un ģimenes atbalsta centru</w:t>
      </w:r>
      <w:r w:rsidRPr="005332E8">
        <w:rPr>
          <w:rFonts w:cs="Arial"/>
          <w:sz w:val="24"/>
          <w:szCs w:val="24"/>
        </w:rPr>
        <w:t xml:space="preserve"> (reģistrācijas numurs </w:t>
      </w:r>
      <w:r w:rsidRPr="005332E8">
        <w:rPr>
          <w:rFonts w:eastAsia="Calibri" w:cs="Arial"/>
          <w:color w:val="333333"/>
          <w:sz w:val="24"/>
          <w:szCs w:val="24"/>
          <w:shd w:val="clear" w:color="auto" w:fill="FFFFFF"/>
        </w:rPr>
        <w:t>40900019039</w:t>
      </w:r>
      <w:r w:rsidRPr="005332E8">
        <w:rPr>
          <w:rFonts w:cs="Arial"/>
          <w:sz w:val="24"/>
          <w:szCs w:val="24"/>
        </w:rPr>
        <w:t xml:space="preserve">, juridiskā adrese: </w:t>
      </w:r>
      <w:r w:rsidRPr="005332E8">
        <w:rPr>
          <w:rFonts w:eastAsia="Calibri" w:cs="Arial"/>
          <w:sz w:val="24"/>
          <w:szCs w:val="24"/>
        </w:rPr>
        <w:t>„Brīnumi”, Litene, Litenes pag., Gulbenes nov., LV - 4405</w:t>
      </w:r>
      <w:r w:rsidRPr="005332E8">
        <w:rPr>
          <w:rFonts w:cs="Arial"/>
          <w:sz w:val="24"/>
          <w:szCs w:val="24"/>
        </w:rPr>
        <w:t>) ar</w:t>
      </w:r>
      <w:r w:rsidRPr="005332E8">
        <w:rPr>
          <w:rFonts w:cs="Arial"/>
          <w:color w:val="FF0000"/>
          <w:sz w:val="24"/>
          <w:szCs w:val="24"/>
        </w:rPr>
        <w:t xml:space="preserve"> </w:t>
      </w:r>
      <w:r w:rsidRPr="005332E8">
        <w:rPr>
          <w:rFonts w:cs="Arial"/>
          <w:sz w:val="24"/>
          <w:szCs w:val="24"/>
        </w:rPr>
        <w:t>2019.gada 1.septembri.</w:t>
      </w:r>
    </w:p>
    <w:p w:rsidR="005332E8" w:rsidRPr="005332E8" w:rsidRDefault="005332E8" w:rsidP="005332E8">
      <w:pPr>
        <w:tabs>
          <w:tab w:val="left" w:pos="1276"/>
        </w:tabs>
        <w:autoSpaceDE w:val="0"/>
        <w:autoSpaceDN w:val="0"/>
        <w:adjustRightInd w:val="0"/>
        <w:spacing w:line="360" w:lineRule="auto"/>
        <w:ind w:firstLine="567"/>
        <w:contextualSpacing/>
        <w:jc w:val="both"/>
        <w:rPr>
          <w:rFonts w:eastAsia="Calibri" w:cs="Arial"/>
          <w:sz w:val="24"/>
          <w:szCs w:val="24"/>
        </w:rPr>
      </w:pPr>
      <w:r w:rsidRPr="005332E8">
        <w:rPr>
          <w:rFonts w:eastAsia="Calibri" w:cs="Arial"/>
          <w:sz w:val="24"/>
          <w:szCs w:val="24"/>
        </w:rPr>
        <w:t xml:space="preserve">2. NOTEIKT, ka Gulbenes novada pašvaldība ir </w:t>
      </w:r>
      <w:r w:rsidRPr="005332E8">
        <w:rPr>
          <w:rFonts w:eastAsia="Calibri" w:cs="Arial"/>
          <w:sz w:val="24"/>
          <w:szCs w:val="24"/>
          <w:lang w:eastAsia="en-US"/>
        </w:rPr>
        <w:t>Gulbenes novada bērnu un ģimenes atbalsta centra</w:t>
      </w:r>
      <w:r w:rsidRPr="005332E8">
        <w:rPr>
          <w:rFonts w:eastAsia="Calibri" w:cs="Arial"/>
          <w:sz w:val="24"/>
          <w:szCs w:val="24"/>
        </w:rPr>
        <w:t xml:space="preserve"> saistību, </w:t>
      </w:r>
      <w:r w:rsidRPr="005332E8">
        <w:rPr>
          <w:rFonts w:eastAsia="Calibri" w:cs="Arial"/>
          <w:sz w:val="24"/>
          <w:szCs w:val="24"/>
          <w:lang w:eastAsia="en-US"/>
        </w:rPr>
        <w:t>mantas, finanšu līdzekļu, lietvedības un arhīva pārņēmēja</w:t>
      </w:r>
      <w:r w:rsidRPr="005332E8">
        <w:rPr>
          <w:rFonts w:eastAsia="Calibri" w:cs="Arial"/>
          <w:sz w:val="24"/>
          <w:szCs w:val="24"/>
        </w:rPr>
        <w:t>. Saistības attiecībā uz personām, ar kurām līdz 2019.gada 31.augustam nav izbeigtas darba tiesiskās attiecības, pārņem Gulbenes novada pašvaldība, lai izbeigtu šīs tiesiskās attiecības.</w:t>
      </w:r>
    </w:p>
    <w:p w:rsidR="005332E8" w:rsidRPr="005332E8" w:rsidRDefault="005332E8" w:rsidP="005332E8">
      <w:pPr>
        <w:tabs>
          <w:tab w:val="left" w:pos="1276"/>
        </w:tabs>
        <w:spacing w:line="360" w:lineRule="auto"/>
        <w:ind w:firstLine="567"/>
        <w:contextualSpacing/>
        <w:jc w:val="both"/>
        <w:rPr>
          <w:rFonts w:eastAsia="Calibri" w:cs="Arial"/>
          <w:sz w:val="24"/>
          <w:szCs w:val="24"/>
        </w:rPr>
      </w:pPr>
      <w:r w:rsidRPr="005332E8">
        <w:rPr>
          <w:rFonts w:eastAsia="Calibri" w:cs="Arial"/>
          <w:sz w:val="24"/>
          <w:szCs w:val="24"/>
        </w:rPr>
        <w:t xml:space="preserve">3. UZDOT Gulbenes novada pašvaldības izpilddirektorei Lienītei </w:t>
      </w:r>
      <w:proofErr w:type="spellStart"/>
      <w:r w:rsidRPr="005332E8">
        <w:rPr>
          <w:rFonts w:eastAsia="Calibri" w:cs="Arial"/>
          <w:sz w:val="24"/>
          <w:szCs w:val="24"/>
        </w:rPr>
        <w:t>Reinsonei</w:t>
      </w:r>
      <w:proofErr w:type="spellEnd"/>
      <w:r w:rsidRPr="005332E8">
        <w:rPr>
          <w:rFonts w:eastAsia="Calibri" w:cs="Arial"/>
          <w:sz w:val="24"/>
          <w:szCs w:val="24"/>
        </w:rPr>
        <w:t>:</w:t>
      </w:r>
    </w:p>
    <w:p w:rsidR="005332E8" w:rsidRPr="005332E8" w:rsidRDefault="005332E8" w:rsidP="005332E8">
      <w:pPr>
        <w:tabs>
          <w:tab w:val="left" w:pos="1843"/>
        </w:tabs>
        <w:spacing w:line="360" w:lineRule="auto"/>
        <w:ind w:firstLine="567"/>
        <w:contextualSpacing/>
        <w:jc w:val="both"/>
        <w:rPr>
          <w:rFonts w:eastAsia="Calibri" w:cs="Arial"/>
          <w:sz w:val="24"/>
          <w:szCs w:val="24"/>
        </w:rPr>
      </w:pPr>
      <w:r w:rsidRPr="005332E8">
        <w:rPr>
          <w:rFonts w:eastAsia="Calibri" w:cs="Arial"/>
          <w:sz w:val="24"/>
          <w:szCs w:val="24"/>
        </w:rPr>
        <w:lastRenderedPageBreak/>
        <w:t xml:space="preserve">3.1. līdz 2019.gada 29.jūlijam informēt </w:t>
      </w:r>
      <w:r w:rsidRPr="005332E8">
        <w:rPr>
          <w:rFonts w:eastAsia="Calibri" w:cs="Arial"/>
          <w:sz w:val="24"/>
          <w:szCs w:val="24"/>
          <w:lang w:eastAsia="en-US"/>
        </w:rPr>
        <w:t xml:space="preserve">Gulbenes novada bērnu un ģimenes atbalsta centra vadītāju </w:t>
      </w:r>
      <w:r w:rsidRPr="005332E8">
        <w:rPr>
          <w:rFonts w:eastAsia="Calibri" w:cs="Arial"/>
          <w:sz w:val="24"/>
          <w:szCs w:val="24"/>
        </w:rPr>
        <w:t xml:space="preserve">Elitu </w:t>
      </w:r>
      <w:proofErr w:type="spellStart"/>
      <w:r w:rsidRPr="005332E8">
        <w:rPr>
          <w:rFonts w:eastAsia="Calibri" w:cs="Arial"/>
          <w:sz w:val="24"/>
          <w:szCs w:val="24"/>
        </w:rPr>
        <w:t>Trupavnieci</w:t>
      </w:r>
      <w:proofErr w:type="spellEnd"/>
      <w:r w:rsidRPr="005332E8">
        <w:rPr>
          <w:rFonts w:eastAsia="Calibri" w:cs="Arial"/>
          <w:sz w:val="24"/>
          <w:szCs w:val="24"/>
        </w:rPr>
        <w:t xml:space="preserve"> par centra likvidāciju;</w:t>
      </w:r>
    </w:p>
    <w:p w:rsidR="005332E8" w:rsidRPr="005332E8" w:rsidRDefault="005332E8" w:rsidP="005332E8">
      <w:pPr>
        <w:widowControl w:val="0"/>
        <w:tabs>
          <w:tab w:val="left" w:pos="1843"/>
        </w:tabs>
        <w:spacing w:line="360" w:lineRule="auto"/>
        <w:ind w:firstLine="567"/>
        <w:contextualSpacing/>
        <w:jc w:val="both"/>
        <w:rPr>
          <w:rFonts w:eastAsia="Calibri" w:cs="Arial"/>
          <w:sz w:val="24"/>
          <w:szCs w:val="24"/>
        </w:rPr>
      </w:pPr>
      <w:r w:rsidRPr="005332E8">
        <w:rPr>
          <w:rFonts w:eastAsia="Calibri" w:cs="Arial"/>
          <w:sz w:val="24"/>
          <w:szCs w:val="24"/>
        </w:rPr>
        <w:t xml:space="preserve">3.2. līdz 2019.gada 2.augustam izveidot </w:t>
      </w:r>
      <w:r w:rsidRPr="005332E8">
        <w:rPr>
          <w:rFonts w:eastAsia="Calibri" w:cs="Arial"/>
          <w:sz w:val="24"/>
          <w:szCs w:val="24"/>
          <w:lang w:eastAsia="en-US"/>
        </w:rPr>
        <w:t>Gulbenes novada bērnu un ģimenes atbalsta centra</w:t>
      </w:r>
      <w:r w:rsidRPr="005332E8">
        <w:rPr>
          <w:rFonts w:eastAsia="Calibri" w:cs="Arial"/>
          <w:sz w:val="24"/>
          <w:szCs w:val="24"/>
        </w:rPr>
        <w:t xml:space="preserve"> likvidācijas komisiju, tajā iekļaujot </w:t>
      </w:r>
      <w:r w:rsidRPr="005332E8">
        <w:rPr>
          <w:rFonts w:eastAsia="Calibri" w:cs="Arial"/>
          <w:sz w:val="24"/>
          <w:szCs w:val="24"/>
          <w:lang w:eastAsia="en-US"/>
        </w:rPr>
        <w:t>Gulbenes novada bērnu un ģimenes atbalsta centra</w:t>
      </w:r>
      <w:r w:rsidRPr="005332E8">
        <w:rPr>
          <w:rFonts w:eastAsia="Calibri" w:cs="Arial"/>
          <w:sz w:val="24"/>
          <w:szCs w:val="24"/>
        </w:rPr>
        <w:t xml:space="preserve">, Gulbenes novada pašvaldības un </w:t>
      </w:r>
      <w:r w:rsidRPr="005332E8">
        <w:rPr>
          <w:rFonts w:cs="Arial"/>
          <w:sz w:val="24"/>
          <w:szCs w:val="24"/>
        </w:rPr>
        <w:t>Gulbenes novada sociālā dienesta</w:t>
      </w:r>
      <w:r w:rsidRPr="005332E8">
        <w:rPr>
          <w:rFonts w:eastAsia="Calibri" w:cs="Arial"/>
          <w:sz w:val="24"/>
          <w:szCs w:val="24"/>
        </w:rPr>
        <w:t xml:space="preserve"> pārstāvjus (turpmāk – Likvidācijas komisija). </w:t>
      </w:r>
    </w:p>
    <w:p w:rsidR="005332E8" w:rsidRPr="005332E8" w:rsidRDefault="005332E8" w:rsidP="005332E8">
      <w:pPr>
        <w:widowControl w:val="0"/>
        <w:tabs>
          <w:tab w:val="left" w:pos="1276"/>
        </w:tabs>
        <w:spacing w:line="360" w:lineRule="auto"/>
        <w:ind w:firstLine="567"/>
        <w:jc w:val="both"/>
        <w:rPr>
          <w:rFonts w:eastAsia="Calibri" w:cs="Arial"/>
          <w:sz w:val="24"/>
          <w:szCs w:val="24"/>
        </w:rPr>
      </w:pPr>
      <w:r w:rsidRPr="005332E8">
        <w:rPr>
          <w:rFonts w:eastAsia="Calibri" w:cs="Arial"/>
          <w:sz w:val="24"/>
          <w:szCs w:val="24"/>
        </w:rPr>
        <w:t>4. Likvidācijas komisijai līdz 2019.gada 31.augustam organizēt materiālo vērtību un finanšu līdzekļu inventarizāciju, nodrošināt mantas, saistību, finanšu līdzekļu, arhīva un lietvedības nodošanu Gulbenes novada pašvaldībai.</w:t>
      </w:r>
    </w:p>
    <w:p w:rsidR="005332E8" w:rsidRPr="005332E8" w:rsidRDefault="005332E8" w:rsidP="005332E8">
      <w:pPr>
        <w:widowControl w:val="0"/>
        <w:tabs>
          <w:tab w:val="left" w:pos="1276"/>
        </w:tabs>
        <w:spacing w:line="360" w:lineRule="auto"/>
        <w:ind w:firstLine="567"/>
        <w:contextualSpacing/>
        <w:jc w:val="both"/>
        <w:rPr>
          <w:rFonts w:eastAsia="Calibri" w:cs="Arial"/>
          <w:sz w:val="24"/>
          <w:szCs w:val="24"/>
        </w:rPr>
      </w:pPr>
      <w:r w:rsidRPr="005332E8">
        <w:rPr>
          <w:rFonts w:eastAsia="Calibri" w:cs="Arial"/>
          <w:sz w:val="24"/>
          <w:szCs w:val="24"/>
        </w:rPr>
        <w:t xml:space="preserve">5. UZDOT </w:t>
      </w:r>
      <w:r w:rsidRPr="005332E8">
        <w:rPr>
          <w:rFonts w:eastAsia="Calibri" w:cs="Arial"/>
          <w:sz w:val="24"/>
          <w:szCs w:val="24"/>
          <w:lang w:eastAsia="en-US"/>
        </w:rPr>
        <w:t>Gulbenes novada bērnu un ģimenes atbalsta centra vadītāja</w:t>
      </w:r>
      <w:r w:rsidRPr="005332E8">
        <w:rPr>
          <w:rFonts w:eastAsia="Calibri" w:cs="Arial"/>
          <w:sz w:val="24"/>
          <w:szCs w:val="24"/>
        </w:rPr>
        <w:t xml:space="preserve">i Elitai </w:t>
      </w:r>
      <w:proofErr w:type="spellStart"/>
      <w:r w:rsidRPr="005332E8">
        <w:rPr>
          <w:rFonts w:eastAsia="Calibri" w:cs="Arial"/>
          <w:sz w:val="24"/>
          <w:szCs w:val="24"/>
        </w:rPr>
        <w:t>Trupavniecei</w:t>
      </w:r>
      <w:proofErr w:type="spellEnd"/>
      <w:r w:rsidRPr="005332E8">
        <w:rPr>
          <w:rFonts w:eastAsia="Calibri" w:cs="Arial"/>
          <w:sz w:val="24"/>
          <w:szCs w:val="24"/>
        </w:rPr>
        <w:t>:</w:t>
      </w:r>
    </w:p>
    <w:p w:rsidR="005332E8" w:rsidRPr="005332E8" w:rsidRDefault="005332E8" w:rsidP="005332E8">
      <w:pPr>
        <w:widowControl w:val="0"/>
        <w:tabs>
          <w:tab w:val="left" w:pos="1843"/>
        </w:tabs>
        <w:spacing w:line="360" w:lineRule="auto"/>
        <w:ind w:firstLine="567"/>
        <w:jc w:val="both"/>
        <w:rPr>
          <w:rFonts w:eastAsia="Calibri" w:cs="Arial"/>
          <w:sz w:val="24"/>
          <w:szCs w:val="24"/>
        </w:rPr>
      </w:pPr>
      <w:r w:rsidRPr="005332E8">
        <w:rPr>
          <w:rFonts w:eastAsia="Calibri" w:cs="Arial"/>
          <w:sz w:val="24"/>
          <w:szCs w:val="24"/>
        </w:rPr>
        <w:t xml:space="preserve">5.1. līdz 2019.gada 31.jūlijam informēt </w:t>
      </w:r>
      <w:r w:rsidRPr="005332E8">
        <w:rPr>
          <w:rFonts w:eastAsia="Calibri" w:cs="Arial"/>
          <w:sz w:val="24"/>
          <w:szCs w:val="24"/>
          <w:lang w:eastAsia="en-US"/>
        </w:rPr>
        <w:t>Gulbenes novada bērnu un ģimenes atbalsta centra</w:t>
      </w:r>
      <w:r w:rsidRPr="005332E8">
        <w:rPr>
          <w:rFonts w:eastAsia="Calibri" w:cs="Arial"/>
          <w:sz w:val="24"/>
          <w:szCs w:val="24"/>
        </w:rPr>
        <w:t xml:space="preserve"> darbiniekus par centra likvidāciju;</w:t>
      </w:r>
    </w:p>
    <w:p w:rsidR="005332E8" w:rsidRPr="005332E8" w:rsidRDefault="005332E8" w:rsidP="005332E8">
      <w:pPr>
        <w:widowControl w:val="0"/>
        <w:tabs>
          <w:tab w:val="left" w:pos="1843"/>
        </w:tabs>
        <w:spacing w:line="360" w:lineRule="auto"/>
        <w:ind w:firstLine="567"/>
        <w:contextualSpacing/>
        <w:jc w:val="both"/>
        <w:rPr>
          <w:rFonts w:eastAsia="Calibri" w:cs="Arial"/>
          <w:sz w:val="24"/>
          <w:szCs w:val="24"/>
        </w:rPr>
      </w:pPr>
      <w:r w:rsidRPr="005332E8">
        <w:rPr>
          <w:rFonts w:eastAsia="Calibri" w:cs="Arial"/>
          <w:kern w:val="28"/>
          <w:sz w:val="24"/>
          <w:szCs w:val="24"/>
          <w:lang w:eastAsia="en-US"/>
        </w:rPr>
        <w:t>5.2. neuzņemties jaunas saistības bez saskaņošanas ar</w:t>
      </w:r>
      <w:r w:rsidRPr="005332E8">
        <w:rPr>
          <w:rFonts w:eastAsia="Calibri" w:cs="Arial"/>
          <w:sz w:val="24"/>
          <w:szCs w:val="24"/>
        </w:rPr>
        <w:t xml:space="preserve"> Gulbenes novada pašvaldības izpilddirektori</w:t>
      </w:r>
      <w:r w:rsidRPr="005332E8">
        <w:rPr>
          <w:rFonts w:eastAsia="Calibri" w:cs="Arial"/>
          <w:kern w:val="28"/>
          <w:sz w:val="24"/>
          <w:szCs w:val="24"/>
          <w:lang w:eastAsia="en-US"/>
        </w:rPr>
        <w:t>.</w:t>
      </w:r>
    </w:p>
    <w:p w:rsidR="005332E8" w:rsidRPr="005332E8" w:rsidRDefault="005332E8" w:rsidP="005332E8">
      <w:pPr>
        <w:widowControl w:val="0"/>
        <w:tabs>
          <w:tab w:val="left" w:pos="1276"/>
        </w:tabs>
        <w:spacing w:line="360" w:lineRule="auto"/>
        <w:ind w:firstLine="567"/>
        <w:contextualSpacing/>
        <w:jc w:val="both"/>
        <w:rPr>
          <w:rFonts w:cs="Arial"/>
          <w:sz w:val="24"/>
          <w:szCs w:val="24"/>
        </w:rPr>
      </w:pPr>
      <w:r w:rsidRPr="005332E8">
        <w:rPr>
          <w:rFonts w:eastAsia="Calibri" w:cs="Arial"/>
          <w:sz w:val="24"/>
          <w:szCs w:val="24"/>
        </w:rPr>
        <w:t xml:space="preserve">6. </w:t>
      </w:r>
      <w:r w:rsidRPr="005332E8">
        <w:rPr>
          <w:rFonts w:cs="Arial"/>
          <w:sz w:val="24"/>
          <w:szCs w:val="24"/>
        </w:rPr>
        <w:t>UZDOT Gulbenes novada sociālajam dienestam:</w:t>
      </w:r>
    </w:p>
    <w:p w:rsidR="005332E8" w:rsidRPr="005332E8" w:rsidRDefault="005332E8" w:rsidP="005332E8">
      <w:pPr>
        <w:widowControl w:val="0"/>
        <w:tabs>
          <w:tab w:val="left" w:pos="1276"/>
        </w:tabs>
        <w:spacing w:line="360" w:lineRule="auto"/>
        <w:ind w:firstLine="567"/>
        <w:contextualSpacing/>
        <w:jc w:val="both"/>
        <w:rPr>
          <w:rFonts w:cs="Arial"/>
          <w:kern w:val="28"/>
          <w:sz w:val="24"/>
          <w:szCs w:val="24"/>
        </w:rPr>
      </w:pPr>
      <w:r w:rsidRPr="005332E8">
        <w:rPr>
          <w:rFonts w:cs="Arial"/>
          <w:sz w:val="24"/>
          <w:szCs w:val="24"/>
        </w:rPr>
        <w:t>6.1.</w:t>
      </w:r>
      <w:r w:rsidRPr="005332E8">
        <w:rPr>
          <w:rFonts w:cs="Arial"/>
          <w:kern w:val="28"/>
          <w:sz w:val="24"/>
          <w:szCs w:val="24"/>
        </w:rPr>
        <w:t xml:space="preserve"> koordinēt likvidācijas komisijas darbību un organizatorisko pasākumu veikšanu;</w:t>
      </w:r>
    </w:p>
    <w:p w:rsidR="005332E8" w:rsidRPr="005332E8" w:rsidRDefault="005332E8" w:rsidP="005332E8">
      <w:pPr>
        <w:widowControl w:val="0"/>
        <w:tabs>
          <w:tab w:val="left" w:pos="1276"/>
        </w:tabs>
        <w:spacing w:line="360" w:lineRule="auto"/>
        <w:ind w:firstLine="567"/>
        <w:contextualSpacing/>
        <w:jc w:val="both"/>
        <w:rPr>
          <w:rFonts w:cs="Arial"/>
          <w:kern w:val="28"/>
          <w:sz w:val="24"/>
          <w:szCs w:val="24"/>
        </w:rPr>
      </w:pPr>
      <w:r w:rsidRPr="005332E8">
        <w:rPr>
          <w:rFonts w:cs="Arial"/>
          <w:kern w:val="28"/>
          <w:sz w:val="24"/>
          <w:szCs w:val="24"/>
        </w:rPr>
        <w:t xml:space="preserve">6.2. </w:t>
      </w:r>
      <w:r w:rsidRPr="005332E8">
        <w:rPr>
          <w:rFonts w:eastAsia="Calibri" w:cs="Arial"/>
          <w:kern w:val="28"/>
          <w:sz w:val="24"/>
          <w:szCs w:val="24"/>
          <w:lang w:eastAsia="en-US"/>
        </w:rPr>
        <w:t xml:space="preserve">līdz 2019.gada </w:t>
      </w:r>
      <w:r w:rsidRPr="005332E8">
        <w:rPr>
          <w:rFonts w:eastAsia="Calibri" w:cs="Arial"/>
          <w:sz w:val="24"/>
          <w:szCs w:val="24"/>
        </w:rPr>
        <w:t xml:space="preserve">5.augustam </w:t>
      </w:r>
      <w:r w:rsidRPr="005332E8">
        <w:rPr>
          <w:rFonts w:eastAsia="Calibri" w:cs="Arial"/>
          <w:kern w:val="28"/>
          <w:sz w:val="24"/>
          <w:szCs w:val="24"/>
          <w:lang w:eastAsia="en-US"/>
        </w:rPr>
        <w:t xml:space="preserve">iesniegt dokumentus </w:t>
      </w:r>
      <w:r w:rsidRPr="005332E8">
        <w:rPr>
          <w:rFonts w:eastAsia="Calibri" w:cs="Arial"/>
          <w:sz w:val="24"/>
          <w:szCs w:val="24"/>
        </w:rPr>
        <w:t xml:space="preserve">Labklājības ministrijai par </w:t>
      </w:r>
      <w:r w:rsidRPr="005332E8">
        <w:rPr>
          <w:rFonts w:eastAsia="Calibri" w:cs="Arial"/>
          <w:sz w:val="24"/>
          <w:szCs w:val="24"/>
          <w:lang w:eastAsia="en-US"/>
        </w:rPr>
        <w:t>Gulbenes novada bērnu un ģimenes atbalsta centra</w:t>
      </w:r>
      <w:r w:rsidRPr="005332E8">
        <w:rPr>
          <w:rFonts w:eastAsia="Calibri" w:cs="Arial"/>
          <w:sz w:val="24"/>
          <w:szCs w:val="24"/>
        </w:rPr>
        <w:t xml:space="preserve"> </w:t>
      </w:r>
      <w:r w:rsidRPr="005332E8">
        <w:rPr>
          <w:rFonts w:cs="Arial"/>
          <w:sz w:val="24"/>
          <w:szCs w:val="24"/>
        </w:rPr>
        <w:t>likvidāciju</w:t>
      </w:r>
      <w:r w:rsidRPr="005332E8">
        <w:rPr>
          <w:rFonts w:eastAsia="Calibri" w:cs="Arial"/>
          <w:kern w:val="28"/>
          <w:sz w:val="24"/>
          <w:szCs w:val="24"/>
          <w:lang w:eastAsia="en-US"/>
        </w:rPr>
        <w:t xml:space="preserve"> un izslēgšanu no </w:t>
      </w:r>
      <w:r w:rsidRPr="005332E8">
        <w:rPr>
          <w:rFonts w:eastAsia="Calibri" w:cs="Arial"/>
          <w:sz w:val="24"/>
          <w:szCs w:val="24"/>
        </w:rPr>
        <w:t>Sociālo pakalpojumu sniedzēju reģistra</w:t>
      </w:r>
      <w:r w:rsidRPr="005332E8">
        <w:rPr>
          <w:rFonts w:eastAsia="Calibri" w:cs="Arial"/>
          <w:kern w:val="28"/>
          <w:sz w:val="24"/>
          <w:szCs w:val="24"/>
          <w:lang w:eastAsia="en-US"/>
        </w:rPr>
        <w:t>.</w:t>
      </w:r>
    </w:p>
    <w:p w:rsidR="005332E8" w:rsidRPr="005332E8" w:rsidRDefault="005332E8" w:rsidP="005332E8">
      <w:pPr>
        <w:widowControl w:val="0"/>
        <w:tabs>
          <w:tab w:val="left" w:pos="1276"/>
        </w:tabs>
        <w:spacing w:line="360" w:lineRule="auto"/>
        <w:ind w:firstLine="567"/>
        <w:contextualSpacing/>
        <w:jc w:val="both"/>
        <w:rPr>
          <w:rFonts w:eastAsia="Calibri" w:cs="Arial"/>
          <w:sz w:val="24"/>
          <w:szCs w:val="24"/>
        </w:rPr>
      </w:pPr>
      <w:r w:rsidRPr="005332E8">
        <w:rPr>
          <w:rFonts w:eastAsia="Calibri" w:cs="Arial"/>
          <w:sz w:val="24"/>
          <w:szCs w:val="24"/>
        </w:rPr>
        <w:t xml:space="preserve">7. UZDOT Gulbenes novada pašvaldības vecākajai sabiedrisko attiecību speciālistei Guntai </w:t>
      </w:r>
      <w:proofErr w:type="spellStart"/>
      <w:r w:rsidRPr="005332E8">
        <w:rPr>
          <w:rFonts w:eastAsia="Calibri" w:cs="Arial"/>
          <w:sz w:val="24"/>
          <w:szCs w:val="24"/>
        </w:rPr>
        <w:t>Kalmanei</w:t>
      </w:r>
      <w:proofErr w:type="spellEnd"/>
      <w:r w:rsidRPr="005332E8">
        <w:rPr>
          <w:rFonts w:eastAsia="Calibri" w:cs="Arial"/>
          <w:sz w:val="24"/>
          <w:szCs w:val="24"/>
        </w:rPr>
        <w:t xml:space="preserve"> </w:t>
      </w:r>
      <w:r w:rsidRPr="005332E8">
        <w:rPr>
          <w:rFonts w:cs="Arial"/>
          <w:kern w:val="28"/>
          <w:sz w:val="24"/>
          <w:szCs w:val="24"/>
        </w:rPr>
        <w:t xml:space="preserve">sadarbībā ar </w:t>
      </w:r>
      <w:r w:rsidRPr="005332E8">
        <w:rPr>
          <w:rFonts w:cs="Arial"/>
          <w:sz w:val="24"/>
          <w:szCs w:val="24"/>
        </w:rPr>
        <w:t>Gulbenes novada sociālo dienestu</w:t>
      </w:r>
      <w:r w:rsidRPr="005332E8">
        <w:rPr>
          <w:rFonts w:cs="Arial"/>
          <w:kern w:val="28"/>
          <w:sz w:val="24"/>
          <w:szCs w:val="24"/>
        </w:rPr>
        <w:t xml:space="preserve"> līdz 2019.gada 1.augustam publicēt Gulbenes novada pašvaldības mājas lapā internetā informāciju par </w:t>
      </w:r>
      <w:r w:rsidRPr="005332E8">
        <w:rPr>
          <w:rFonts w:eastAsia="Calibri" w:cs="Arial"/>
          <w:sz w:val="24"/>
          <w:szCs w:val="24"/>
          <w:lang w:eastAsia="en-US"/>
        </w:rPr>
        <w:t>Gulbenes novada bērnu un ģimenes atbalsta centra</w:t>
      </w:r>
      <w:r w:rsidRPr="005332E8">
        <w:rPr>
          <w:rFonts w:eastAsia="Calibri" w:cs="Arial"/>
          <w:sz w:val="24"/>
          <w:szCs w:val="24"/>
        </w:rPr>
        <w:t xml:space="preserve"> </w:t>
      </w:r>
      <w:r w:rsidRPr="005332E8">
        <w:rPr>
          <w:rFonts w:cs="Arial"/>
          <w:sz w:val="24"/>
          <w:szCs w:val="24"/>
        </w:rPr>
        <w:t>likvidāciju</w:t>
      </w:r>
      <w:r w:rsidRPr="005332E8">
        <w:rPr>
          <w:rFonts w:eastAsia="Calibri" w:cs="Arial"/>
          <w:kern w:val="28"/>
          <w:sz w:val="24"/>
          <w:szCs w:val="24"/>
          <w:lang w:eastAsia="en-US"/>
        </w:rPr>
        <w:t>.</w:t>
      </w:r>
    </w:p>
    <w:p w:rsidR="005332E8" w:rsidRPr="005332E8" w:rsidRDefault="005332E8" w:rsidP="005332E8">
      <w:pPr>
        <w:widowControl w:val="0"/>
        <w:spacing w:line="360" w:lineRule="auto"/>
        <w:ind w:firstLine="709"/>
        <w:contextualSpacing/>
        <w:jc w:val="both"/>
        <w:rPr>
          <w:rFonts w:eastAsia="Calibri" w:cs="Arial"/>
          <w:sz w:val="24"/>
          <w:szCs w:val="24"/>
        </w:rPr>
      </w:pPr>
      <w:r w:rsidRPr="005332E8">
        <w:rPr>
          <w:rFonts w:eastAsia="Calibri" w:cs="Arial"/>
          <w:sz w:val="24"/>
          <w:szCs w:val="24"/>
        </w:rPr>
        <w:t xml:space="preserve">8. </w:t>
      </w:r>
      <w:r w:rsidRPr="005332E8">
        <w:rPr>
          <w:rFonts w:eastAsia="Calibri" w:cs="Arial"/>
          <w:sz w:val="24"/>
          <w:szCs w:val="24"/>
          <w:lang w:eastAsia="en-US"/>
        </w:rPr>
        <w:t>NOTEIKT, ka ar Gulbenes novada bērnu un ģimenes atbalsta centra</w:t>
      </w:r>
      <w:r w:rsidRPr="005332E8">
        <w:rPr>
          <w:rFonts w:eastAsia="Calibri" w:cs="Arial"/>
          <w:sz w:val="24"/>
          <w:szCs w:val="24"/>
        </w:rPr>
        <w:t xml:space="preserve"> </w:t>
      </w:r>
      <w:r w:rsidRPr="005332E8">
        <w:rPr>
          <w:rFonts w:eastAsia="Calibri" w:cs="Arial"/>
          <w:sz w:val="24"/>
          <w:szCs w:val="24"/>
          <w:lang w:eastAsia="en-US"/>
        </w:rPr>
        <w:t>likvidāciju saistītie izdevumi sedzami no Gulbenes novada bērnu un ģimenes atbalsta centram</w:t>
      </w:r>
      <w:r w:rsidRPr="005332E8">
        <w:rPr>
          <w:rFonts w:eastAsia="Calibri" w:cs="Arial"/>
          <w:sz w:val="24"/>
          <w:szCs w:val="24"/>
        </w:rPr>
        <w:t xml:space="preserve"> </w:t>
      </w:r>
      <w:r w:rsidRPr="005332E8">
        <w:rPr>
          <w:rFonts w:eastAsia="Calibri" w:cs="Arial"/>
          <w:sz w:val="24"/>
          <w:szCs w:val="24"/>
          <w:lang w:eastAsia="en-US"/>
        </w:rPr>
        <w:t>piešķirtajiem finanšu līdzekļiem.</w:t>
      </w:r>
    </w:p>
    <w:p w:rsidR="005332E8" w:rsidRPr="005332E8" w:rsidRDefault="005332E8" w:rsidP="005332E8">
      <w:pPr>
        <w:pBdr>
          <w:bottom w:val="single" w:sz="12" w:space="1" w:color="auto"/>
        </w:pBdr>
        <w:ind w:right="43"/>
        <w:jc w:val="center"/>
        <w:rPr>
          <w:rFonts w:eastAsia="Calibri" w:cs="Arial"/>
          <w:b/>
          <w:bCs/>
          <w:sz w:val="24"/>
          <w:szCs w:val="24"/>
        </w:rPr>
      </w:pPr>
      <w:bookmarkStart w:id="4" w:name="_Hlk15387527"/>
      <w:bookmarkEnd w:id="3"/>
      <w:r w:rsidRPr="005332E8">
        <w:rPr>
          <w:rFonts w:eastAsia="Calibri" w:cs="Arial"/>
          <w:b/>
          <w:bCs/>
          <w:sz w:val="24"/>
          <w:szCs w:val="24"/>
        </w:rPr>
        <w:t>8.</w:t>
      </w:r>
      <w:r w:rsidRPr="005332E8">
        <w:rPr>
          <w:rFonts w:eastAsia="Calibri"/>
          <w:b/>
          <w:bCs/>
          <w:sz w:val="24"/>
          <w:szCs w:val="24"/>
        </w:rPr>
        <w:t>§</w:t>
      </w:r>
    </w:p>
    <w:p w:rsidR="005332E8" w:rsidRPr="005332E8" w:rsidRDefault="005332E8" w:rsidP="005332E8">
      <w:pPr>
        <w:pBdr>
          <w:bottom w:val="single" w:sz="12" w:space="1" w:color="auto"/>
        </w:pBdr>
        <w:ind w:right="43"/>
        <w:jc w:val="center"/>
        <w:rPr>
          <w:rFonts w:eastAsia="Calibri" w:cs="Arial"/>
          <w:b/>
          <w:bCs/>
          <w:sz w:val="24"/>
          <w:szCs w:val="24"/>
        </w:rPr>
      </w:pPr>
      <w:r w:rsidRPr="005332E8">
        <w:rPr>
          <w:rFonts w:eastAsia="Calibri" w:cs="Arial"/>
          <w:b/>
          <w:bCs/>
          <w:sz w:val="24"/>
          <w:szCs w:val="24"/>
        </w:rPr>
        <w:t>Par A</w:t>
      </w:r>
      <w:r w:rsidR="00EB7671">
        <w:rPr>
          <w:rFonts w:eastAsia="Calibri" w:cs="Arial"/>
          <w:b/>
          <w:bCs/>
          <w:sz w:val="24"/>
          <w:szCs w:val="24"/>
        </w:rPr>
        <w:t>.</w:t>
      </w:r>
      <w:r w:rsidRPr="005332E8">
        <w:rPr>
          <w:rFonts w:eastAsia="Calibri" w:cs="Arial"/>
          <w:b/>
          <w:bCs/>
          <w:sz w:val="24"/>
          <w:szCs w:val="24"/>
        </w:rPr>
        <w:t xml:space="preserve"> </w:t>
      </w:r>
      <w:proofErr w:type="spellStart"/>
      <w:r w:rsidRPr="005332E8">
        <w:rPr>
          <w:rFonts w:eastAsia="Calibri" w:cs="Arial"/>
          <w:b/>
          <w:bCs/>
          <w:sz w:val="24"/>
          <w:szCs w:val="24"/>
        </w:rPr>
        <w:t>S</w:t>
      </w:r>
      <w:r w:rsidR="00EB7671">
        <w:rPr>
          <w:rFonts w:eastAsia="Calibri" w:cs="Arial"/>
          <w:b/>
          <w:bCs/>
          <w:sz w:val="24"/>
          <w:szCs w:val="24"/>
        </w:rPr>
        <w:t>.</w:t>
      </w:r>
      <w:r w:rsidRPr="005332E8">
        <w:rPr>
          <w:rFonts w:eastAsia="Calibri" w:cs="Arial"/>
          <w:b/>
          <w:bCs/>
          <w:sz w:val="24"/>
          <w:szCs w:val="24"/>
        </w:rPr>
        <w:t>iesnieguma</w:t>
      </w:r>
      <w:proofErr w:type="spellEnd"/>
      <w:r w:rsidRPr="005332E8">
        <w:rPr>
          <w:rFonts w:eastAsia="Calibri" w:cs="Arial"/>
          <w:b/>
          <w:bCs/>
          <w:sz w:val="24"/>
          <w:szCs w:val="24"/>
        </w:rPr>
        <w:t xml:space="preserve"> izskatīšanu</w:t>
      </w:r>
    </w:p>
    <w:p w:rsidR="005332E8" w:rsidRPr="005332E8" w:rsidRDefault="005332E8" w:rsidP="005332E8">
      <w:pPr>
        <w:ind w:right="43"/>
        <w:rPr>
          <w:rFonts w:eastAsia="Calibri" w:cs="Arial"/>
          <w:b/>
          <w:bCs/>
          <w:sz w:val="24"/>
          <w:szCs w:val="24"/>
        </w:rPr>
      </w:pP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b/>
          <w:sz w:val="24"/>
          <w:szCs w:val="24"/>
        </w:rPr>
        <w:softHyphen/>
      </w:r>
      <w:r w:rsidRPr="005332E8">
        <w:rPr>
          <w:rFonts w:eastAsia="Calibri" w:cs="Arial"/>
          <w:sz w:val="24"/>
          <w:szCs w:val="24"/>
        </w:rPr>
        <w:t xml:space="preserve">ZIŅO: </w:t>
      </w:r>
      <w:proofErr w:type="spellStart"/>
      <w:r w:rsidRPr="005332E8">
        <w:rPr>
          <w:rFonts w:eastAsia="Calibri" w:cs="Arial"/>
          <w:sz w:val="24"/>
          <w:szCs w:val="24"/>
        </w:rPr>
        <w:t>V.Krauklis</w:t>
      </w:r>
      <w:proofErr w:type="spellEnd"/>
      <w:r w:rsidRPr="005332E8">
        <w:rPr>
          <w:rFonts w:eastAsia="Calibri" w:cs="Arial"/>
          <w:sz w:val="24"/>
          <w:szCs w:val="24"/>
        </w:rPr>
        <w:t xml:space="preserve">, </w:t>
      </w:r>
      <w:proofErr w:type="spellStart"/>
      <w:r w:rsidRPr="005332E8">
        <w:rPr>
          <w:rFonts w:eastAsia="Calibri" w:cs="Arial"/>
          <w:sz w:val="24"/>
          <w:szCs w:val="24"/>
        </w:rPr>
        <w:t>N.Audzišs</w:t>
      </w:r>
      <w:proofErr w:type="spellEnd"/>
    </w:p>
    <w:p w:rsidR="005332E8" w:rsidRPr="005332E8" w:rsidRDefault="005332E8" w:rsidP="005332E8">
      <w:pPr>
        <w:ind w:right="43"/>
        <w:rPr>
          <w:rFonts w:eastAsia="Calibri" w:cs="Arial"/>
          <w:color w:val="FF0000"/>
          <w:sz w:val="24"/>
          <w:szCs w:val="24"/>
        </w:rPr>
      </w:pPr>
      <w:r w:rsidRPr="005332E8">
        <w:rPr>
          <w:rFonts w:eastAsia="Calibri" w:cs="Arial"/>
          <w:sz w:val="24"/>
          <w:szCs w:val="24"/>
        </w:rPr>
        <w:t xml:space="preserve">LĒMUMA PROJEKTU SAGATAVOJA: </w:t>
      </w:r>
      <w:proofErr w:type="spellStart"/>
      <w:r w:rsidRPr="005332E8">
        <w:rPr>
          <w:rFonts w:eastAsia="Calibri" w:cs="Arial"/>
          <w:sz w:val="24"/>
          <w:szCs w:val="24"/>
        </w:rPr>
        <w:t>J.Antaņevičs</w:t>
      </w:r>
      <w:proofErr w:type="spellEnd"/>
      <w:r w:rsidRPr="005332E8">
        <w:rPr>
          <w:rFonts w:eastAsia="Calibri" w:cs="Arial"/>
          <w:sz w:val="24"/>
          <w:szCs w:val="24"/>
        </w:rPr>
        <w:t xml:space="preserve">, </w:t>
      </w:r>
      <w:proofErr w:type="spellStart"/>
      <w:r w:rsidRPr="005332E8">
        <w:rPr>
          <w:rFonts w:eastAsia="Calibri" w:cs="Arial"/>
          <w:sz w:val="24"/>
          <w:szCs w:val="24"/>
        </w:rPr>
        <w:t>E.Garkuša</w:t>
      </w:r>
      <w:proofErr w:type="spellEnd"/>
    </w:p>
    <w:p w:rsidR="005332E8" w:rsidRPr="005332E8" w:rsidRDefault="005332E8" w:rsidP="005332E8">
      <w:pPr>
        <w:ind w:right="43"/>
        <w:jc w:val="both"/>
        <w:rPr>
          <w:rFonts w:eastAsia="Calibri" w:cs="Arial"/>
          <w:sz w:val="24"/>
          <w:szCs w:val="24"/>
        </w:rPr>
      </w:pPr>
      <w:r w:rsidRPr="005332E8">
        <w:rPr>
          <w:rFonts w:eastAsia="Calibri" w:cs="Arial"/>
          <w:sz w:val="24"/>
          <w:szCs w:val="24"/>
        </w:rPr>
        <w:t>DEBATĒS PIEDALĀS: nav</w:t>
      </w:r>
    </w:p>
    <w:p w:rsidR="005332E8" w:rsidRPr="005332E8" w:rsidRDefault="005332E8" w:rsidP="005332E8">
      <w:pPr>
        <w:ind w:right="43"/>
        <w:rPr>
          <w:rFonts w:eastAsia="Calibri" w:cs="Arial"/>
          <w:sz w:val="24"/>
          <w:szCs w:val="24"/>
        </w:rPr>
      </w:pPr>
    </w:p>
    <w:p w:rsidR="005332E8" w:rsidRPr="005332E8" w:rsidRDefault="005332E8" w:rsidP="005332E8">
      <w:pPr>
        <w:widowControl w:val="0"/>
        <w:spacing w:line="360" w:lineRule="auto"/>
        <w:ind w:right="43" w:firstLine="567"/>
        <w:jc w:val="both"/>
        <w:rPr>
          <w:rFonts w:eastAsia="Calibri" w:cs="Arial"/>
          <w:sz w:val="24"/>
          <w:szCs w:val="24"/>
        </w:rPr>
      </w:pPr>
      <w:r w:rsidRPr="005332E8">
        <w:rPr>
          <w:rFonts w:eastAsia="Calibri" w:cs="Arial"/>
          <w:sz w:val="24"/>
          <w:szCs w:val="24"/>
        </w:rPr>
        <w:t xml:space="preserve">Gulbenes novada pašvaldībā saņemts </w:t>
      </w:r>
      <w:r w:rsidRPr="005332E8">
        <w:rPr>
          <w:rFonts w:eastAsia="Calibri" w:cs="Arial"/>
          <w:b/>
          <w:bCs/>
          <w:sz w:val="24"/>
          <w:szCs w:val="24"/>
        </w:rPr>
        <w:t>A</w:t>
      </w:r>
      <w:r w:rsidR="00EB7671">
        <w:rPr>
          <w:rFonts w:eastAsia="Calibri" w:cs="Arial"/>
          <w:b/>
          <w:bCs/>
          <w:sz w:val="24"/>
          <w:szCs w:val="24"/>
        </w:rPr>
        <w:t>.</w:t>
      </w:r>
      <w:r w:rsidRPr="005332E8">
        <w:rPr>
          <w:rFonts w:eastAsia="Calibri" w:cs="Arial"/>
          <w:b/>
          <w:bCs/>
          <w:sz w:val="24"/>
          <w:szCs w:val="24"/>
        </w:rPr>
        <w:t xml:space="preserve"> S</w:t>
      </w:r>
      <w:r w:rsidR="00EB7671">
        <w:rPr>
          <w:rFonts w:eastAsia="Calibri" w:cs="Arial"/>
          <w:b/>
          <w:bCs/>
          <w:sz w:val="24"/>
          <w:szCs w:val="24"/>
        </w:rPr>
        <w:t>.</w:t>
      </w:r>
      <w:r w:rsidRPr="005332E8">
        <w:rPr>
          <w:rFonts w:eastAsia="Calibri" w:cs="Arial"/>
          <w:sz w:val="24"/>
          <w:szCs w:val="24"/>
        </w:rPr>
        <w:t xml:space="preserve">, (turpmāk – iesniedzēja) 2019.gada 10.jūlija iesniegums (Gulbenes novada pašvaldībā reģistrēts 2019.gada 10.jūlijā ar </w:t>
      </w:r>
      <w:proofErr w:type="spellStart"/>
      <w:r w:rsidRPr="005332E8">
        <w:rPr>
          <w:rFonts w:eastAsia="Calibri" w:cs="Arial"/>
          <w:sz w:val="24"/>
          <w:szCs w:val="24"/>
        </w:rPr>
        <w:t>Nr.GND</w:t>
      </w:r>
      <w:proofErr w:type="spellEnd"/>
      <w:r w:rsidRPr="005332E8">
        <w:rPr>
          <w:rFonts w:eastAsia="Calibri" w:cs="Arial"/>
          <w:sz w:val="24"/>
          <w:szCs w:val="24"/>
        </w:rPr>
        <w:t xml:space="preserve">/5.6/19/1753-S). Iesniegumā norādīts, ka iesniedzēja patlaban studē Rīgas Stradiņa universitātes Medicīnas fakultātes 5.kursā, apgūstot 2.līmeņa profesionālo studiju programmu “Medicīna”. Iesniedzēja plāno pēc minētās studiju programmas apgūšanas (pēc viena studiju gada) turpināt studijas </w:t>
      </w:r>
      <w:r w:rsidRPr="005332E8">
        <w:rPr>
          <w:rFonts w:eastAsia="Calibri" w:cs="Arial"/>
          <w:sz w:val="24"/>
          <w:szCs w:val="24"/>
        </w:rPr>
        <w:lastRenderedPageBreak/>
        <w:t xml:space="preserve">rezidentūrā, kā arī pēc rezidentūras beigšanas savu profesionālo darbību veikt Gulbenes novada teritorijā. Iesniedzēja ir veikusi pārrunas ar Jaungulbenes doktorāta ģimenes ārsti Līgu </w:t>
      </w:r>
      <w:proofErr w:type="spellStart"/>
      <w:r w:rsidRPr="005332E8">
        <w:rPr>
          <w:rFonts w:eastAsia="Calibri" w:cs="Arial"/>
          <w:sz w:val="24"/>
          <w:szCs w:val="24"/>
        </w:rPr>
        <w:t>Vebruāli</w:t>
      </w:r>
      <w:proofErr w:type="spellEnd"/>
      <w:r w:rsidRPr="005332E8">
        <w:rPr>
          <w:rFonts w:eastAsia="Calibri" w:cs="Arial"/>
          <w:sz w:val="24"/>
          <w:szCs w:val="24"/>
        </w:rPr>
        <w:t xml:space="preserve"> par iespēju pēc studiju beigšanas strādāt Jaungulbenes doktorātā. Ņemot vērā minēto, iesniedzēja lūdz Gulbenes novada pašvaldībai rast iespēju piešķirt mācību stipendiju un noslēgt līgumu par turpmāku sadarbību.</w:t>
      </w:r>
      <w:r w:rsidRPr="005332E8">
        <w:rPr>
          <w:rFonts w:eastAsia="Calibri" w:cs="Arial"/>
          <w:sz w:val="24"/>
          <w:szCs w:val="24"/>
        </w:rPr>
        <w:tab/>
      </w:r>
    </w:p>
    <w:p w:rsidR="005332E8" w:rsidRPr="005332E8" w:rsidRDefault="005332E8" w:rsidP="005332E8">
      <w:pPr>
        <w:widowControl w:val="0"/>
        <w:spacing w:line="360" w:lineRule="auto"/>
        <w:ind w:right="43" w:firstLine="567"/>
        <w:jc w:val="both"/>
        <w:rPr>
          <w:rFonts w:eastAsia="Calibri" w:cs="Arial"/>
          <w:sz w:val="24"/>
          <w:szCs w:val="24"/>
        </w:rPr>
      </w:pPr>
      <w:r w:rsidRPr="005332E8">
        <w:rPr>
          <w:rFonts w:eastAsia="Calibri" w:cs="Arial"/>
          <w:sz w:val="24"/>
          <w:szCs w:val="24"/>
        </w:rPr>
        <w:t xml:space="preserve">Likuma “Par pašvaldībām” 15.panta pirmās daļas 6.punkts noteic, ka viena no pašvaldības autonomajām funkcijām ir nodrošināt veselības aprūpes pieejamību, savukārt šā likuma 14.panta pirmās daļas 2.punktā noteikts, ka pašvaldībām, pildot savas funkcijas, likumā noteiktajā kārtībā ir tiesības veikt privāttiesiska rakstura darbības, tas ir, slēgt darījumus. </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augstākminēto, pamatojoties uz likuma “Par pašvaldībām” 14.panta pirmās daļas 2.punktu, 15.panta pirmās daļas 6.punktu, 21.panta pirmās daļas 27.punktu, </w:t>
      </w:r>
      <w:r w:rsidRPr="005332E8">
        <w:rPr>
          <w:rFonts w:eastAsia="Calibri"/>
          <w:bCs/>
          <w:sz w:val="24"/>
          <w:szCs w:val="24"/>
        </w:rPr>
        <w:t xml:space="preserve">un </w:t>
      </w:r>
      <w:r w:rsidRPr="005332E8">
        <w:rPr>
          <w:sz w:val="24"/>
          <w:szCs w:val="24"/>
        </w:rPr>
        <w:t xml:space="preserve">Sociālo un veselības jautājumu </w:t>
      </w:r>
      <w:r w:rsidRPr="005332E8">
        <w:rPr>
          <w:rFonts w:eastAsia="Calibri"/>
          <w:bCs/>
          <w:sz w:val="24"/>
          <w:szCs w:val="24"/>
        </w:rPr>
        <w:t xml:space="preserve">komitejas un Finanšu 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 SLĒGT līgumu ar A</w:t>
      </w:r>
      <w:r w:rsidR="00EB7671">
        <w:rPr>
          <w:sz w:val="24"/>
          <w:szCs w:val="24"/>
        </w:rPr>
        <w:t>.</w:t>
      </w:r>
      <w:r w:rsidRPr="005332E8">
        <w:rPr>
          <w:sz w:val="24"/>
          <w:szCs w:val="24"/>
        </w:rPr>
        <w:t xml:space="preserve"> S</w:t>
      </w:r>
      <w:r w:rsidR="00EB7671">
        <w:rPr>
          <w:sz w:val="24"/>
          <w:szCs w:val="24"/>
        </w:rPr>
        <w:t>.</w:t>
      </w:r>
      <w:r w:rsidRPr="005332E8">
        <w:rPr>
          <w:sz w:val="24"/>
          <w:szCs w:val="24"/>
        </w:rPr>
        <w:t>, par stipendijas piešķiršanu 300,00 EUR apmērā pēc nodokļu nomaksas katru mēnesi četru gadu garumā studijām 2.līmeņa studiju programmā “Medicīna” Rīgas Stradiņa universitātē un otrā līmeņa profesionālās augstākās izglītības studiju programmas “Rezidentūra medicīnā” ģimenes ārsta specialitātes apgūšanai Rīgas Stradiņa universitātē vai Latvijas Universitātē.</w:t>
      </w:r>
    </w:p>
    <w:p w:rsidR="005332E8" w:rsidRPr="005332E8" w:rsidRDefault="005332E8" w:rsidP="005332E8">
      <w:pPr>
        <w:spacing w:line="360" w:lineRule="auto"/>
        <w:ind w:firstLine="567"/>
        <w:jc w:val="both"/>
        <w:rPr>
          <w:rFonts w:ascii="RimKorinna" w:hAnsi="RimKorinna"/>
        </w:rPr>
      </w:pPr>
      <w:r w:rsidRPr="005332E8">
        <w:rPr>
          <w:sz w:val="24"/>
          <w:szCs w:val="24"/>
        </w:rPr>
        <w:t>2. Līgumā par stipendijas piešķiršanu noteikt, ka A</w:t>
      </w:r>
      <w:r w:rsidR="00EB7671">
        <w:rPr>
          <w:sz w:val="24"/>
          <w:szCs w:val="24"/>
        </w:rPr>
        <w:t>.</w:t>
      </w:r>
      <w:r w:rsidRPr="005332E8">
        <w:rPr>
          <w:sz w:val="24"/>
          <w:szCs w:val="24"/>
        </w:rPr>
        <w:t>S</w:t>
      </w:r>
      <w:r w:rsidR="00EB7671">
        <w:rPr>
          <w:sz w:val="24"/>
          <w:szCs w:val="24"/>
        </w:rPr>
        <w:t>.</w:t>
      </w:r>
      <w:r w:rsidRPr="005332E8">
        <w:rPr>
          <w:sz w:val="24"/>
          <w:szCs w:val="24"/>
        </w:rPr>
        <w:t xml:space="preserve"> Gulbenes novadā uzsāks ģimenes ārsta praksi pēc rezidentūras pabeigšanas Rīgas Stradiņa universitātē vai Latvijas Universitātē.</w:t>
      </w:r>
      <w:r w:rsidRPr="005332E8">
        <w:rPr>
          <w:rFonts w:ascii="RimKorinna" w:hAnsi="RimKorinna"/>
        </w:rPr>
        <w:t xml:space="preserve"> </w:t>
      </w:r>
    </w:p>
    <w:p w:rsidR="005332E8" w:rsidRPr="005332E8" w:rsidRDefault="005332E8" w:rsidP="00EB7671">
      <w:pPr>
        <w:tabs>
          <w:tab w:val="center" w:pos="4904"/>
        </w:tabs>
        <w:spacing w:line="360" w:lineRule="auto"/>
        <w:ind w:firstLine="567"/>
        <w:rPr>
          <w:rFonts w:eastAsia="Calibri"/>
          <w:sz w:val="24"/>
          <w:szCs w:val="24"/>
        </w:rPr>
      </w:pPr>
      <w:r w:rsidRPr="005332E8">
        <w:rPr>
          <w:rFonts w:eastAsia="Calibri"/>
          <w:sz w:val="24"/>
          <w:szCs w:val="24"/>
        </w:rPr>
        <w:t>3. Lēmumu nosūtīt:</w:t>
      </w:r>
      <w:r w:rsidRPr="005332E8">
        <w:rPr>
          <w:rFonts w:eastAsia="Calibri"/>
          <w:sz w:val="24"/>
          <w:szCs w:val="24"/>
        </w:rPr>
        <w:tab/>
        <w:t xml:space="preserve"> </w:t>
      </w:r>
      <w:r w:rsidR="00EB7671">
        <w:rPr>
          <w:rFonts w:eastAsia="Calibri" w:cs="Arial"/>
          <w:sz w:val="24"/>
          <w:szCs w:val="24"/>
        </w:rPr>
        <w:t>….</w:t>
      </w:r>
    </w:p>
    <w:p w:rsidR="005332E8" w:rsidRPr="005332E8" w:rsidRDefault="005332E8" w:rsidP="005332E8">
      <w:pPr>
        <w:spacing w:line="276" w:lineRule="auto"/>
        <w:jc w:val="center"/>
        <w:rPr>
          <w:rFonts w:eastAsia="Calibri"/>
          <w:b/>
          <w:sz w:val="24"/>
          <w:szCs w:val="24"/>
        </w:rPr>
      </w:pPr>
      <w:bookmarkStart w:id="5" w:name="_Hlk14958010"/>
      <w:bookmarkEnd w:id="4"/>
      <w:r w:rsidRPr="005332E8">
        <w:rPr>
          <w:rFonts w:eastAsia="Calibri"/>
          <w:b/>
          <w:sz w:val="24"/>
          <w:szCs w:val="24"/>
        </w:rPr>
        <w:t>9.§</w:t>
      </w: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 xml:space="preserve">Par pilnvarojumu Gulbenes novada sociālā dienesta vadītājam noslēgt sadarbības līgumu ar Labklājības ministriju </w:t>
      </w:r>
      <w:r w:rsidRPr="005332E8">
        <w:rPr>
          <w:rFonts w:eastAsia="Calibri"/>
          <w:b/>
          <w:color w:val="000000"/>
          <w:sz w:val="24"/>
          <w:szCs w:val="24"/>
        </w:rPr>
        <w:t xml:space="preserve">par </w:t>
      </w:r>
      <w:proofErr w:type="spellStart"/>
      <w:r w:rsidRPr="005332E8">
        <w:rPr>
          <w:rFonts w:eastAsia="Calibri"/>
          <w:b/>
          <w:color w:val="000000"/>
          <w:sz w:val="24"/>
          <w:szCs w:val="24"/>
        </w:rPr>
        <w:t>izmēģinājumprojekta</w:t>
      </w:r>
      <w:proofErr w:type="spellEnd"/>
      <w:r w:rsidRPr="005332E8">
        <w:rPr>
          <w:rFonts w:eastAsia="Calibri"/>
          <w:b/>
          <w:color w:val="000000"/>
          <w:sz w:val="24"/>
          <w:szCs w:val="24"/>
        </w:rPr>
        <w:t xml:space="preserve"> par individuālā budžeta modeļa aprobāciju pilngadīgām personām ar garīga rakstura traucējumiem sabiedrībā balstītu sociālo pakalpojumu nodrošināšanai īstenošanu</w:t>
      </w:r>
    </w:p>
    <w:p w:rsidR="005332E8" w:rsidRPr="005332E8" w:rsidRDefault="005332E8" w:rsidP="005332E8">
      <w:pPr>
        <w:jc w:val="both"/>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V.Krauklis</w:t>
      </w:r>
      <w:proofErr w:type="spellEnd"/>
    </w:p>
    <w:p w:rsidR="005332E8" w:rsidRPr="005332E8" w:rsidRDefault="005332E8" w:rsidP="005332E8">
      <w:pPr>
        <w:jc w:val="both"/>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J.Antaņevičs</w:t>
      </w:r>
      <w:proofErr w:type="spellEnd"/>
      <w:r w:rsidRPr="005332E8">
        <w:rPr>
          <w:rFonts w:eastAsia="Calibri"/>
          <w:sz w:val="24"/>
          <w:szCs w:val="24"/>
        </w:rPr>
        <w:t xml:space="preserve">, </w:t>
      </w:r>
      <w:proofErr w:type="spellStart"/>
      <w:r w:rsidRPr="005332E8">
        <w:rPr>
          <w:rFonts w:eastAsia="Calibri"/>
          <w:sz w:val="24"/>
          <w:szCs w:val="24"/>
        </w:rPr>
        <w:t>E.Garkuša</w:t>
      </w:r>
      <w:proofErr w:type="spellEnd"/>
      <w:r w:rsidRPr="005332E8">
        <w:rPr>
          <w:rFonts w:eastAsia="Calibri"/>
          <w:sz w:val="24"/>
          <w:szCs w:val="24"/>
        </w:rPr>
        <w:t xml:space="preserve"> </w:t>
      </w:r>
    </w:p>
    <w:p w:rsidR="005332E8" w:rsidRPr="005332E8" w:rsidRDefault="005332E8" w:rsidP="005332E8">
      <w:pPr>
        <w:jc w:val="both"/>
        <w:rPr>
          <w:rFonts w:eastAsia="Calibri"/>
          <w:sz w:val="24"/>
          <w:szCs w:val="24"/>
        </w:rPr>
      </w:pPr>
      <w:r w:rsidRPr="005332E8">
        <w:rPr>
          <w:rFonts w:eastAsia="Calibri"/>
          <w:sz w:val="24"/>
          <w:szCs w:val="24"/>
        </w:rPr>
        <w:t>DEBATĒS PIEDALĀS: nav</w:t>
      </w:r>
    </w:p>
    <w:p w:rsidR="005332E8" w:rsidRPr="005332E8" w:rsidRDefault="005332E8" w:rsidP="005332E8">
      <w:pPr>
        <w:jc w:val="both"/>
        <w:rPr>
          <w:rFonts w:eastAsia="Calibri"/>
          <w:sz w:val="24"/>
          <w:szCs w:val="24"/>
        </w:rPr>
      </w:pPr>
    </w:p>
    <w:p w:rsidR="005332E8" w:rsidRPr="005332E8" w:rsidRDefault="005332E8" w:rsidP="005332E8">
      <w:pPr>
        <w:rPr>
          <w:rFonts w:eastAsia="Calibri"/>
          <w:sz w:val="24"/>
          <w:szCs w:val="24"/>
        </w:rPr>
      </w:pPr>
    </w:p>
    <w:p w:rsidR="005332E8" w:rsidRPr="005332E8" w:rsidRDefault="005332E8" w:rsidP="005332E8">
      <w:pPr>
        <w:spacing w:line="360" w:lineRule="auto"/>
        <w:jc w:val="both"/>
        <w:rPr>
          <w:rFonts w:cs="Arial"/>
          <w:sz w:val="24"/>
          <w:szCs w:val="24"/>
        </w:rPr>
      </w:pPr>
      <w:r w:rsidRPr="005332E8">
        <w:rPr>
          <w:rFonts w:eastAsia="Calibri"/>
          <w:sz w:val="24"/>
          <w:szCs w:val="24"/>
        </w:rPr>
        <w:tab/>
        <w:t xml:space="preserve">Gulbenes novada pašvaldības (turpmāk – pašvaldība) dokumentu vadības sistēmā 2019.gada 27.jūnijā ar reģistrācijas numuru GND/4.7/19/1566-L reģistrēta Labklājības ministrijas 2019.gada 27.jūnija vēstule Nr.36-4-03/1185. Vēstulē norādīts, ka Gulbenes novada pašvaldība ir viena no pašvaldībām, kura izvēlēta </w:t>
      </w:r>
      <w:r w:rsidRPr="005332E8">
        <w:rPr>
          <w:sz w:val="24"/>
          <w:szCs w:val="24"/>
          <w:lang w:eastAsia="zh-CN"/>
        </w:rPr>
        <w:t xml:space="preserve">Labklājības ministrijas īstenotā </w:t>
      </w:r>
      <w:r w:rsidRPr="005332E8">
        <w:rPr>
          <w:color w:val="000000"/>
          <w:sz w:val="24"/>
          <w:szCs w:val="24"/>
          <w:lang w:eastAsia="zh-CN"/>
        </w:rPr>
        <w:t xml:space="preserve">ESF līdzfinansētā projekta </w:t>
      </w:r>
      <w:r w:rsidRPr="005332E8">
        <w:rPr>
          <w:iCs/>
          <w:color w:val="000000"/>
          <w:sz w:val="24"/>
          <w:szCs w:val="24"/>
          <w:lang w:eastAsia="zh-CN"/>
        </w:rPr>
        <w:lastRenderedPageBreak/>
        <w:t>''Sociālo pakalpojumu atbalsta sistēmas pilnveide</w:t>
      </w:r>
      <w:r w:rsidRPr="005332E8">
        <w:rPr>
          <w:color w:val="000000"/>
          <w:sz w:val="24"/>
          <w:szCs w:val="24"/>
          <w:lang w:eastAsia="zh-CN"/>
        </w:rPr>
        <w:t>'' (projekta Nr.9.2.2.2/16/I/001) darbības</w:t>
      </w:r>
      <w:r w:rsidRPr="005332E8">
        <w:rPr>
          <w:rFonts w:eastAsia="Calibri"/>
          <w:color w:val="000000"/>
          <w:sz w:val="24"/>
          <w:szCs w:val="24"/>
        </w:rPr>
        <w:t xml:space="preserve"> “Sabiedrībā balstītu sociālo pakalpojumu finansēšanas mehānismu izstrāde un ieviešana” </w:t>
      </w:r>
      <w:proofErr w:type="spellStart"/>
      <w:r w:rsidRPr="005332E8">
        <w:rPr>
          <w:rFonts w:eastAsia="Calibri"/>
          <w:color w:val="000000"/>
          <w:sz w:val="24"/>
          <w:szCs w:val="24"/>
        </w:rPr>
        <w:t>apakšdarbības</w:t>
      </w:r>
      <w:proofErr w:type="spellEnd"/>
      <w:r w:rsidRPr="005332E8">
        <w:rPr>
          <w:rFonts w:eastAsia="Calibri"/>
          <w:color w:val="000000"/>
          <w:sz w:val="24"/>
          <w:szCs w:val="24"/>
        </w:rPr>
        <w:t xml:space="preserve"> “Sabiedrībā balstītu sociālo pakalpojumu pilngadīgām personām ar garīga rakstura trauc</w:t>
      </w:r>
      <w:r w:rsidRPr="005332E8">
        <w:rPr>
          <w:rFonts w:eastAsia="Calibri" w:cs="Arial"/>
          <w:color w:val="000000"/>
          <w:sz w:val="24"/>
          <w:szCs w:val="24"/>
        </w:rPr>
        <w:t xml:space="preserve">ējumiem finansēšanas mehānisma </w:t>
      </w:r>
      <w:proofErr w:type="spellStart"/>
      <w:r w:rsidRPr="005332E8">
        <w:rPr>
          <w:rFonts w:eastAsia="Calibri" w:cs="Arial"/>
          <w:color w:val="000000"/>
          <w:sz w:val="24"/>
          <w:szCs w:val="24"/>
        </w:rPr>
        <w:t>i</w:t>
      </w:r>
      <w:r w:rsidRPr="005332E8">
        <w:rPr>
          <w:rFonts w:eastAsia="Calibri"/>
          <w:color w:val="000000"/>
          <w:sz w:val="24"/>
          <w:szCs w:val="24"/>
        </w:rPr>
        <w:t>zmēģinājumprojekta</w:t>
      </w:r>
      <w:proofErr w:type="spellEnd"/>
      <w:r w:rsidRPr="005332E8">
        <w:rPr>
          <w:rFonts w:eastAsia="Calibri"/>
          <w:color w:val="000000"/>
          <w:sz w:val="24"/>
          <w:szCs w:val="24"/>
        </w:rPr>
        <w:t xml:space="preserve"> īstenošana” ietvaros īstenoto individuālā budžeta modeļa aprobāciju </w:t>
      </w:r>
      <w:proofErr w:type="spellStart"/>
      <w:r w:rsidRPr="005332E8">
        <w:rPr>
          <w:rFonts w:eastAsia="Calibri"/>
          <w:color w:val="000000"/>
          <w:sz w:val="24"/>
          <w:szCs w:val="24"/>
        </w:rPr>
        <w:t>izmēģinājumprojekta</w:t>
      </w:r>
      <w:proofErr w:type="spellEnd"/>
      <w:r w:rsidRPr="005332E8">
        <w:rPr>
          <w:rFonts w:eastAsia="Calibri"/>
          <w:color w:val="000000"/>
          <w:sz w:val="24"/>
          <w:szCs w:val="24"/>
        </w:rPr>
        <w:t xml:space="preserve"> pilngadīgām personām ar garīga rakstura traucējumiem sabiedrībā balstītu sociālo pakalpojumu nodrošināšanai</w:t>
      </w:r>
      <w:r w:rsidRPr="005332E8">
        <w:rPr>
          <w:rFonts w:eastAsia="Calibri" w:cs="Arial"/>
          <w:sz w:val="24"/>
          <w:szCs w:val="24"/>
        </w:rPr>
        <w:t xml:space="preserve"> (turpmāk - </w:t>
      </w:r>
      <w:proofErr w:type="spellStart"/>
      <w:r w:rsidRPr="005332E8">
        <w:rPr>
          <w:rFonts w:eastAsia="Calibri" w:cs="Arial"/>
          <w:sz w:val="24"/>
          <w:szCs w:val="24"/>
        </w:rPr>
        <w:t>izmēģinājumprojekts</w:t>
      </w:r>
      <w:proofErr w:type="spellEnd"/>
      <w:r w:rsidRPr="005332E8">
        <w:rPr>
          <w:rFonts w:eastAsia="Calibri" w:cs="Arial"/>
          <w:sz w:val="24"/>
          <w:szCs w:val="24"/>
        </w:rPr>
        <w:t>) realizēšanai.</w:t>
      </w:r>
      <w:r w:rsidRPr="005332E8">
        <w:rPr>
          <w:rFonts w:eastAsia="Calibri"/>
          <w:sz w:val="24"/>
          <w:szCs w:val="24"/>
        </w:rPr>
        <w:t xml:space="preserve"> </w:t>
      </w:r>
    </w:p>
    <w:p w:rsidR="005332E8" w:rsidRPr="005332E8" w:rsidRDefault="005332E8" w:rsidP="005332E8">
      <w:pPr>
        <w:spacing w:line="360" w:lineRule="auto"/>
        <w:ind w:firstLine="567"/>
        <w:jc w:val="both"/>
        <w:rPr>
          <w:rFonts w:cs="Arial"/>
          <w:sz w:val="24"/>
          <w:szCs w:val="24"/>
        </w:rPr>
      </w:pPr>
      <w:r w:rsidRPr="005332E8">
        <w:rPr>
          <w:rFonts w:cs="Arial"/>
          <w:sz w:val="24"/>
          <w:szCs w:val="24"/>
        </w:rPr>
        <w:t>Saskaņā ar Gulbenes novada sociālā dienesta nolikuma (apstiprināts 19.12.2013., prot.Nr.19, 6.</w:t>
      </w:r>
      <w:r w:rsidRPr="005332E8">
        <w:rPr>
          <w:sz w:val="24"/>
          <w:szCs w:val="24"/>
        </w:rPr>
        <w:t>§</w:t>
      </w:r>
      <w:r w:rsidRPr="005332E8">
        <w:rPr>
          <w:rFonts w:cs="Arial"/>
          <w:sz w:val="24"/>
          <w:szCs w:val="24"/>
        </w:rPr>
        <w:t xml:space="preserve">) Gulbenes novada sociālais dienests ir </w:t>
      </w:r>
      <w:r w:rsidRPr="005332E8">
        <w:rPr>
          <w:rFonts w:eastAsia="Calibri"/>
          <w:color w:val="000000"/>
          <w:sz w:val="24"/>
          <w:szCs w:val="24"/>
        </w:rPr>
        <w:t>Gulbenes novada domes dibināta iestāde, kura nodrošina sociālās palīdzības un sociālo pakalpojumu sniegšanu un administrēšanu novada iedzīvotājiem, kā arī veic pašvaldības kompetencē ietilpstošo sociālo un veselības jautājumu attīstības stratēģiju izstrādi un īstenošanu novada teritorijā.</w:t>
      </w:r>
    </w:p>
    <w:p w:rsidR="005332E8" w:rsidRPr="005332E8" w:rsidRDefault="005332E8" w:rsidP="005332E8">
      <w:pPr>
        <w:spacing w:line="360" w:lineRule="auto"/>
        <w:ind w:firstLine="567"/>
        <w:jc w:val="both"/>
        <w:rPr>
          <w:rFonts w:cs="Arial"/>
          <w:sz w:val="24"/>
          <w:szCs w:val="24"/>
        </w:rPr>
      </w:pPr>
      <w:r w:rsidRPr="005332E8">
        <w:rPr>
          <w:rFonts w:eastAsia="Calibri"/>
          <w:color w:val="000000"/>
          <w:sz w:val="24"/>
          <w:szCs w:val="24"/>
        </w:rPr>
        <w:t>Gulbenes novada pašvaldības 2013.gada 31.oktobra saistošo noteikumu Nr.25 “Gulbenes novada pašvaldības nolikums”</w:t>
      </w:r>
      <w:r w:rsidRPr="005332E8">
        <w:rPr>
          <w:rFonts w:eastAsia="Calibri" w:cs="Arial"/>
          <w:color w:val="000000"/>
          <w:sz w:val="24"/>
          <w:szCs w:val="24"/>
        </w:rPr>
        <w:t xml:space="preserve"> 47.punkts nosaka, ka</w:t>
      </w:r>
      <w:r w:rsidRPr="005332E8">
        <w:rPr>
          <w:rFonts w:eastAsia="Calibri"/>
          <w:color w:val="000000"/>
          <w:sz w:val="24"/>
          <w:szCs w:val="24"/>
        </w:rPr>
        <w:t xml:space="preserve"> 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p>
    <w:p w:rsidR="005332E8" w:rsidRPr="005332E8" w:rsidRDefault="005332E8" w:rsidP="005332E8">
      <w:pPr>
        <w:widowControl w:val="0"/>
        <w:spacing w:line="360" w:lineRule="auto"/>
        <w:ind w:firstLine="567"/>
        <w:jc w:val="both"/>
        <w:rPr>
          <w:rFonts w:eastAsia="Calibri"/>
          <w:sz w:val="24"/>
          <w:szCs w:val="24"/>
          <w:lang w:eastAsia="en-US"/>
        </w:rPr>
      </w:pPr>
      <w:r w:rsidRPr="005332E8">
        <w:rPr>
          <w:sz w:val="24"/>
          <w:szCs w:val="24"/>
        </w:rPr>
        <w:tab/>
        <w:t>Ņemot vērā minēto, kā arī pamatojoties uz likuma “Par pašvaldībām” 15.panta pirmās daļas 7.punktu, Sociālo pakalpojumu un sociālās palīdzības likuma 9.panta pirmo daļu, ievērojot Ministru kabineta 2016.gada 9.februāra noteikumu Nr.91 “</w:t>
      </w:r>
      <w:r w:rsidRPr="005332E8">
        <w:rPr>
          <w:sz w:val="24"/>
          <w:szCs w:val="24"/>
          <w:lang w:eastAsia="zh-CN"/>
        </w:rPr>
        <w:t xml:space="preserve">“Darbības programmas “Izaugsme un nodarbinātība” 9.2.2. specifiskā mērķa </w:t>
      </w:r>
      <w:r w:rsidRPr="005332E8">
        <w:rPr>
          <w:iCs/>
          <w:sz w:val="24"/>
          <w:szCs w:val="24"/>
        </w:rPr>
        <w:t>“Palielināt kvalitatīvu institucionālai aprūpei alternatīvu sociālo pakalpojumu dzīvesvietā un ģimeniskai videi pietuvinātu pakalpojumu pieejamību personām ar invaliditāti un bērniem” 9.2.2.2. pasākuma “Sociālo pakalpojumu atbalsta sistēmas pilnveide” īstenošanas noteikumi</w:t>
      </w:r>
      <w:r w:rsidRPr="005332E8">
        <w:rPr>
          <w:sz w:val="24"/>
          <w:szCs w:val="24"/>
          <w:lang w:eastAsia="zh-CN"/>
        </w:rPr>
        <w:t xml:space="preserve">” 13.punktu, ņemot vērā Labklājības ministrijas īstenotā </w:t>
      </w:r>
      <w:r w:rsidRPr="005332E8">
        <w:rPr>
          <w:color w:val="000000"/>
          <w:sz w:val="24"/>
          <w:szCs w:val="24"/>
          <w:lang w:eastAsia="zh-CN"/>
        </w:rPr>
        <w:t xml:space="preserve">ESF līdzfinansētā projekta </w:t>
      </w:r>
      <w:bookmarkStart w:id="6" w:name="_Hlk514659163"/>
      <w:r w:rsidRPr="005332E8">
        <w:rPr>
          <w:iCs/>
          <w:color w:val="000000"/>
          <w:sz w:val="24"/>
          <w:szCs w:val="24"/>
          <w:lang w:eastAsia="zh-CN"/>
        </w:rPr>
        <w:t>''Sociālo pakalpojumu atbalsta sistēmas pilnveide</w:t>
      </w:r>
      <w:r w:rsidRPr="005332E8">
        <w:rPr>
          <w:color w:val="000000"/>
          <w:sz w:val="24"/>
          <w:szCs w:val="24"/>
          <w:lang w:eastAsia="zh-CN"/>
        </w:rPr>
        <w:t>''</w:t>
      </w:r>
      <w:bookmarkEnd w:id="6"/>
      <w:r w:rsidRPr="005332E8">
        <w:rPr>
          <w:color w:val="000000"/>
          <w:sz w:val="24"/>
          <w:szCs w:val="24"/>
          <w:lang w:eastAsia="zh-CN"/>
        </w:rPr>
        <w:t xml:space="preserve"> (projekta Nr.9.2.2.2/16/I/001) darbības</w:t>
      </w:r>
      <w:r w:rsidRPr="005332E8">
        <w:rPr>
          <w:rFonts w:eastAsia="Calibri"/>
          <w:color w:val="000000"/>
          <w:sz w:val="24"/>
          <w:szCs w:val="24"/>
        </w:rPr>
        <w:t xml:space="preserve"> “Sabiedrībā balstītu sociālo pakalpojumu finansēšanas mehānismu izstrāde un ieviešana” </w:t>
      </w:r>
      <w:proofErr w:type="spellStart"/>
      <w:r w:rsidRPr="005332E8">
        <w:rPr>
          <w:rFonts w:eastAsia="Calibri"/>
          <w:color w:val="000000"/>
          <w:sz w:val="24"/>
          <w:szCs w:val="24"/>
        </w:rPr>
        <w:t>apakšdarbības</w:t>
      </w:r>
      <w:proofErr w:type="spellEnd"/>
      <w:r w:rsidRPr="005332E8">
        <w:rPr>
          <w:rFonts w:eastAsia="Calibri"/>
          <w:color w:val="000000"/>
          <w:sz w:val="24"/>
          <w:szCs w:val="24"/>
        </w:rPr>
        <w:t xml:space="preserve"> “Sabiedrībā balstītu sociālo pakalpojumu pilngadīgām personām ar garīga rakstura traucējumiem finansēšanas mehānisma </w:t>
      </w:r>
      <w:proofErr w:type="spellStart"/>
      <w:r w:rsidRPr="005332E8">
        <w:rPr>
          <w:rFonts w:eastAsia="Calibri"/>
          <w:color w:val="000000"/>
          <w:sz w:val="24"/>
          <w:szCs w:val="24"/>
        </w:rPr>
        <w:t>Izmēģinājumprojekta</w:t>
      </w:r>
      <w:proofErr w:type="spellEnd"/>
      <w:r w:rsidRPr="005332E8">
        <w:rPr>
          <w:rFonts w:eastAsia="Calibri"/>
          <w:color w:val="000000"/>
          <w:sz w:val="24"/>
          <w:szCs w:val="24"/>
        </w:rPr>
        <w:t xml:space="preserve"> īstenošana” ietvaros īstenoto individuālā budžeta modeļa aprobāciju </w:t>
      </w:r>
      <w:proofErr w:type="spellStart"/>
      <w:r w:rsidRPr="005332E8">
        <w:rPr>
          <w:rFonts w:eastAsia="Calibri"/>
          <w:color w:val="000000"/>
          <w:sz w:val="24"/>
          <w:szCs w:val="24"/>
        </w:rPr>
        <w:t>izmēģinājumprojektā</w:t>
      </w:r>
      <w:proofErr w:type="spellEnd"/>
      <w:r w:rsidRPr="005332E8">
        <w:rPr>
          <w:rFonts w:eastAsia="Calibri"/>
          <w:color w:val="000000"/>
          <w:sz w:val="24"/>
          <w:szCs w:val="24"/>
        </w:rPr>
        <w:t xml:space="preserve"> pilngadīgām personām ar garīga rakstura traucējumiem sabiedrībā balstītu sociālo pakalpojumu nodrošināšanai, Sociālo pakalpojumu attīstības padomes 2019.gada 26.jūnija lēmumu par Gulbenes novada  pašvaldības piedalīšanos </w:t>
      </w:r>
      <w:proofErr w:type="spellStart"/>
      <w:r w:rsidRPr="005332E8">
        <w:rPr>
          <w:rFonts w:eastAsia="Calibri"/>
          <w:color w:val="000000"/>
          <w:sz w:val="24"/>
          <w:szCs w:val="24"/>
        </w:rPr>
        <w:t>izmēģinājumprojektā</w:t>
      </w:r>
      <w:proofErr w:type="spellEnd"/>
      <w:r w:rsidRPr="005332E8">
        <w:rPr>
          <w:rFonts w:eastAsia="Calibri"/>
          <w:color w:val="000000"/>
          <w:sz w:val="24"/>
          <w:szCs w:val="24"/>
        </w:rPr>
        <w:t>, kā arī saskaņā ar Gulbenes novada pašvaldības 2013.gada 31.oktobra saistošo noteikumu Nr.25 “Gulbenes novada pašvaldības nolikums” 47.punktu</w:t>
      </w:r>
      <w:r w:rsidRPr="005332E8">
        <w:rPr>
          <w:sz w:val="24"/>
          <w:szCs w:val="24"/>
        </w:rPr>
        <w:t xml:space="preserve">, </w:t>
      </w:r>
      <w:r w:rsidRPr="005332E8">
        <w:rPr>
          <w:rFonts w:eastAsia="Calibri"/>
          <w:bCs/>
          <w:sz w:val="24"/>
          <w:szCs w:val="24"/>
        </w:rPr>
        <w:t xml:space="preserve">un </w:t>
      </w:r>
      <w:r w:rsidRPr="005332E8">
        <w:rPr>
          <w:sz w:val="24"/>
          <w:szCs w:val="24"/>
        </w:rPr>
        <w:t xml:space="preserve">Sociālo un veselības jautājumu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14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Larisa Cīrule, Gunārs Ciglis, Lāsma </w:t>
      </w:r>
      <w:proofErr w:type="spellStart"/>
      <w:r w:rsidRPr="005332E8">
        <w:rPr>
          <w:sz w:val="24"/>
          <w:szCs w:val="24"/>
        </w:rPr>
        <w:lastRenderedPageBreak/>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rPr>
          <w:sz w:val="24"/>
          <w:szCs w:val="24"/>
        </w:rPr>
      </w:pPr>
      <w:r w:rsidRPr="005332E8">
        <w:rPr>
          <w:rFonts w:eastAsia="Calibri"/>
          <w:color w:val="000000"/>
          <w:sz w:val="24"/>
          <w:szCs w:val="24"/>
        </w:rPr>
        <w:t xml:space="preserve">1. APSTIPRINĀT Gulbenes novada pašvaldības dalību </w:t>
      </w:r>
      <w:proofErr w:type="spellStart"/>
      <w:r w:rsidRPr="005332E8">
        <w:rPr>
          <w:rFonts w:eastAsia="Calibri"/>
          <w:color w:val="000000"/>
          <w:sz w:val="24"/>
          <w:szCs w:val="24"/>
        </w:rPr>
        <w:t>izmēģinājumprojektā</w:t>
      </w:r>
      <w:proofErr w:type="spellEnd"/>
      <w:r w:rsidRPr="005332E8">
        <w:rPr>
          <w:rFonts w:eastAsia="Calibri"/>
          <w:color w:val="000000"/>
          <w:sz w:val="24"/>
          <w:szCs w:val="24"/>
        </w:rPr>
        <w:t>.</w:t>
      </w:r>
    </w:p>
    <w:p w:rsidR="005332E8" w:rsidRPr="005332E8" w:rsidRDefault="005332E8" w:rsidP="005332E8">
      <w:pPr>
        <w:spacing w:line="360" w:lineRule="auto"/>
        <w:ind w:firstLine="567"/>
        <w:jc w:val="both"/>
        <w:rPr>
          <w:sz w:val="24"/>
          <w:szCs w:val="24"/>
        </w:rPr>
      </w:pPr>
      <w:r w:rsidRPr="005332E8">
        <w:rPr>
          <w:rFonts w:eastAsia="Calibri"/>
          <w:color w:val="000000"/>
          <w:sz w:val="24"/>
          <w:szCs w:val="24"/>
        </w:rPr>
        <w:t xml:space="preserve">2. DELEĢĒT Gulbenes novada sociālā dienesta vadītāju </w:t>
      </w:r>
      <w:proofErr w:type="spellStart"/>
      <w:r w:rsidRPr="005332E8">
        <w:rPr>
          <w:rFonts w:eastAsia="Calibri"/>
          <w:color w:val="000000"/>
          <w:sz w:val="24"/>
          <w:szCs w:val="24"/>
        </w:rPr>
        <w:t>J.Antaņeviču</w:t>
      </w:r>
      <w:proofErr w:type="spellEnd"/>
      <w:r w:rsidRPr="005332E8">
        <w:rPr>
          <w:rFonts w:eastAsia="Calibri"/>
          <w:color w:val="000000"/>
          <w:sz w:val="24"/>
          <w:szCs w:val="24"/>
        </w:rPr>
        <w:t xml:space="preserve"> noslēgt sadarbības līgumu ar Labklājības ministriju par </w:t>
      </w:r>
      <w:proofErr w:type="spellStart"/>
      <w:r w:rsidRPr="005332E8">
        <w:rPr>
          <w:rFonts w:eastAsia="Calibri"/>
          <w:color w:val="000000"/>
          <w:sz w:val="24"/>
          <w:szCs w:val="24"/>
        </w:rPr>
        <w:t>izmēģinājumprojekta</w:t>
      </w:r>
      <w:proofErr w:type="spellEnd"/>
      <w:r w:rsidRPr="005332E8">
        <w:rPr>
          <w:rFonts w:eastAsia="Calibri"/>
          <w:color w:val="000000"/>
          <w:sz w:val="24"/>
          <w:szCs w:val="24"/>
        </w:rPr>
        <w:t xml:space="preserve"> īstenošanu (turpmāk – sadarbības līgums) (1.pielikumā) un īstenot sadarbības līgumā noteikto saistību izpildi, tajā skaitā parakstīt visu nepieciešamo dokumentāciju.</w:t>
      </w:r>
    </w:p>
    <w:p w:rsidR="005332E8" w:rsidRPr="005332E8" w:rsidRDefault="005332E8" w:rsidP="005332E8">
      <w:pPr>
        <w:spacing w:line="360" w:lineRule="auto"/>
        <w:ind w:firstLine="567"/>
        <w:jc w:val="both"/>
        <w:rPr>
          <w:sz w:val="24"/>
          <w:szCs w:val="24"/>
        </w:rPr>
      </w:pPr>
      <w:r w:rsidRPr="005332E8">
        <w:rPr>
          <w:rFonts w:eastAsia="Calibri"/>
          <w:color w:val="000000"/>
          <w:sz w:val="24"/>
          <w:szCs w:val="24"/>
        </w:rPr>
        <w:t xml:space="preserve">3. UZDOT Gulbenes novada pašvaldības </w:t>
      </w:r>
      <w:proofErr w:type="spellStart"/>
      <w:r w:rsidRPr="005332E8">
        <w:rPr>
          <w:rFonts w:eastAsia="Calibri"/>
          <w:color w:val="000000"/>
          <w:sz w:val="24"/>
          <w:szCs w:val="24"/>
        </w:rPr>
        <w:t>izpildirektorei</w:t>
      </w:r>
      <w:proofErr w:type="spellEnd"/>
      <w:r w:rsidRPr="005332E8">
        <w:rPr>
          <w:rFonts w:eastAsia="Calibri"/>
          <w:color w:val="000000"/>
          <w:sz w:val="24"/>
          <w:szCs w:val="24"/>
        </w:rPr>
        <w:t xml:space="preserve"> </w:t>
      </w:r>
      <w:proofErr w:type="spellStart"/>
      <w:r w:rsidRPr="005332E8">
        <w:rPr>
          <w:rFonts w:eastAsia="Calibri"/>
          <w:color w:val="000000"/>
          <w:sz w:val="24"/>
          <w:szCs w:val="24"/>
        </w:rPr>
        <w:t>L.Reinsonei</w:t>
      </w:r>
      <w:proofErr w:type="spellEnd"/>
      <w:r w:rsidRPr="005332E8">
        <w:rPr>
          <w:rFonts w:eastAsia="Calibri"/>
          <w:color w:val="000000"/>
          <w:sz w:val="24"/>
          <w:szCs w:val="24"/>
        </w:rPr>
        <w:t xml:space="preserve"> veikt kontroli par lēmuma izpildi. </w:t>
      </w:r>
    </w:p>
    <w:bookmarkEnd w:id="5"/>
    <w:p w:rsidR="005332E8" w:rsidRPr="005332E8" w:rsidRDefault="005332E8" w:rsidP="005332E8">
      <w:pPr>
        <w:overflowPunct w:val="0"/>
        <w:autoSpaceDE w:val="0"/>
        <w:autoSpaceDN w:val="0"/>
        <w:adjustRightInd w:val="0"/>
        <w:jc w:val="center"/>
        <w:rPr>
          <w:b/>
          <w:sz w:val="24"/>
          <w:szCs w:val="24"/>
        </w:rPr>
      </w:pPr>
      <w:r w:rsidRPr="005332E8">
        <w:rPr>
          <w:b/>
          <w:sz w:val="24"/>
          <w:szCs w:val="24"/>
        </w:rPr>
        <w:t>10.§</w:t>
      </w:r>
    </w:p>
    <w:p w:rsidR="005332E8" w:rsidRPr="005332E8" w:rsidRDefault="005332E8" w:rsidP="005332E8">
      <w:pPr>
        <w:pBdr>
          <w:bottom w:val="single" w:sz="12" w:space="1" w:color="auto"/>
        </w:pBdr>
        <w:overflowPunct w:val="0"/>
        <w:autoSpaceDE w:val="0"/>
        <w:autoSpaceDN w:val="0"/>
        <w:adjustRightInd w:val="0"/>
        <w:ind w:right="-341"/>
        <w:jc w:val="center"/>
        <w:rPr>
          <w:b/>
          <w:sz w:val="24"/>
          <w:szCs w:val="24"/>
        </w:rPr>
      </w:pPr>
      <w:bookmarkStart w:id="7" w:name="_Hlk13812398"/>
      <w:r w:rsidRPr="005332E8">
        <w:rPr>
          <w:b/>
          <w:sz w:val="24"/>
          <w:szCs w:val="24"/>
        </w:rPr>
        <w:t>Par Aivara Medņa atbrīvošanu no Gulbenes sākumskolas direktora amata</w:t>
      </w:r>
    </w:p>
    <w:bookmarkEnd w:id="7"/>
    <w:p w:rsidR="005332E8" w:rsidRPr="005332E8" w:rsidRDefault="005332E8" w:rsidP="005332E8">
      <w:pPr>
        <w:overflowPunct w:val="0"/>
        <w:autoSpaceDE w:val="0"/>
        <w:autoSpaceDN w:val="0"/>
        <w:adjustRightInd w:val="0"/>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A.Savickis</w:t>
      </w:r>
      <w:proofErr w:type="spellEnd"/>
    </w:p>
    <w:p w:rsidR="005332E8" w:rsidRPr="005332E8" w:rsidRDefault="005332E8" w:rsidP="005332E8">
      <w:pPr>
        <w:overflowPunct w:val="0"/>
        <w:autoSpaceDE w:val="0"/>
        <w:autoSpaceDN w:val="0"/>
        <w:adjustRightInd w:val="0"/>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V.Ķikuste</w:t>
      </w:r>
      <w:proofErr w:type="spellEnd"/>
      <w:r w:rsidRPr="005332E8">
        <w:rPr>
          <w:rFonts w:eastAsia="Calibri"/>
          <w:sz w:val="24"/>
          <w:szCs w:val="24"/>
        </w:rPr>
        <w:t xml:space="preserve">, </w:t>
      </w:r>
      <w:proofErr w:type="spellStart"/>
      <w:r w:rsidRPr="005332E8">
        <w:rPr>
          <w:rFonts w:eastAsia="Calibri"/>
          <w:sz w:val="24"/>
          <w:szCs w:val="24"/>
        </w:rPr>
        <w:t>I.Bindre</w:t>
      </w:r>
      <w:proofErr w:type="spellEnd"/>
    </w:p>
    <w:p w:rsidR="005332E8" w:rsidRPr="005332E8" w:rsidRDefault="005332E8" w:rsidP="005332E8">
      <w:pPr>
        <w:overflowPunct w:val="0"/>
        <w:autoSpaceDE w:val="0"/>
        <w:autoSpaceDN w:val="0"/>
        <w:adjustRightInd w:val="0"/>
        <w:jc w:val="both"/>
        <w:rPr>
          <w:rFonts w:eastAsia="Calibri"/>
          <w:sz w:val="24"/>
          <w:szCs w:val="24"/>
        </w:rPr>
      </w:pPr>
      <w:r w:rsidRPr="005332E8">
        <w:rPr>
          <w:rFonts w:eastAsia="Calibri"/>
          <w:sz w:val="24"/>
          <w:szCs w:val="24"/>
        </w:rPr>
        <w:t>DEBATĒS PIEDALĀS: nav</w:t>
      </w:r>
    </w:p>
    <w:p w:rsidR="005332E8" w:rsidRPr="005332E8" w:rsidRDefault="005332E8" w:rsidP="005332E8">
      <w:pPr>
        <w:overflowPunct w:val="0"/>
        <w:autoSpaceDE w:val="0"/>
        <w:autoSpaceDN w:val="0"/>
        <w:adjustRightInd w:val="0"/>
        <w:jc w:val="both"/>
        <w:rPr>
          <w:rFonts w:eastAsia="Calibri"/>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lang w:eastAsia="en-US"/>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nosaka, ka republikas pilsētas pašvaldība un novada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darbā un atbrīvo no darba attiecīgās izglītības iestādes dibinātājs, Darba likuma 112.panta pirmās daļas 4.punktu, kas nosaka, ka, ja darba koplīgumā vai darba līgumā nav noteikts lielāks atlaišanas pabalsts, uzteicot darba līgumu šā likuma 101.panta pirmās daļas 6., 7., 8., 9., 10. vai 11.punktā noteiktajos gadījumos, darba devējam ir pienākums izmaksāt darbiniekam atlaišanas pabalstu </w:t>
      </w:r>
      <w:r w:rsidRPr="005332E8">
        <w:rPr>
          <w:sz w:val="24"/>
          <w:szCs w:val="24"/>
        </w:rPr>
        <w:t>četru mēnešu vidējās izpeļņas apmērā, ja darbinieks pie attiecīgā darba devēja bijis nodarbināts vairāk nekā 20 gadus</w:t>
      </w:r>
      <w:r w:rsidRPr="005332E8">
        <w:rPr>
          <w:rFonts w:eastAsia="Calibri"/>
          <w:sz w:val="24"/>
          <w:szCs w:val="24"/>
          <w:lang w:eastAsia="en-US"/>
        </w:rPr>
        <w:t xml:space="preserve">, 149.panta piektā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Gulbenes novada domes 2019.gada 28.februāra lēmumu “Par Gulbenes sākumskolas likvidāciju” (protokols Nr.3, 37.§) un ņemot vērā Latvijas Republikas </w:t>
      </w:r>
      <w:r w:rsidRPr="005332E8">
        <w:rPr>
          <w:rFonts w:eastAsia="Calibri"/>
          <w:sz w:val="24"/>
          <w:szCs w:val="24"/>
          <w:lang w:eastAsia="en-US"/>
        </w:rPr>
        <w:lastRenderedPageBreak/>
        <w:t xml:space="preserve">Izglītības un zinātnes ministrijas 2019.gada 18.jūnija vēstulē  Nr.4-7e/19/1780 “Par atbrīvošanu no amata” doto saskaņojumu, Latvijas Izglītības un zinātnes darbinieku arodbiedrības Gulbenes novada arodorganizācijas 2019.gada 29.maija lēmumā “Par darba tiesisko attiecību izbeigšanu ar Gulbenes sākumskolas direktoru Aivaru Medni” (protokols Nr.1, 1.§) doto piekrišanu, 2019.gada 30.maija uzteikumu </w:t>
      </w:r>
      <w:proofErr w:type="spellStart"/>
      <w:r w:rsidRPr="005332E8">
        <w:rPr>
          <w:rFonts w:eastAsia="Calibri"/>
          <w:sz w:val="24"/>
          <w:szCs w:val="24"/>
          <w:lang w:eastAsia="en-US"/>
        </w:rPr>
        <w:t>Nr.GND</w:t>
      </w:r>
      <w:proofErr w:type="spellEnd"/>
      <w:r w:rsidRPr="005332E8">
        <w:rPr>
          <w:rFonts w:eastAsia="Calibri"/>
          <w:sz w:val="24"/>
          <w:szCs w:val="24"/>
          <w:lang w:eastAsia="en-US"/>
        </w:rPr>
        <w:t>/7.5/19/338 saskaņā ar Darba likuma 101.panta pirmās daļas 9.punktu,</w:t>
      </w:r>
      <w:r w:rsidRPr="005332E8">
        <w:rPr>
          <w:rFonts w:eastAsia="Calibri"/>
          <w:bCs/>
          <w:sz w:val="24"/>
          <w:szCs w:val="24"/>
        </w:rPr>
        <w:t xml:space="preserve"> un </w:t>
      </w:r>
      <w:r w:rsidRPr="005332E8">
        <w:rPr>
          <w:rFonts w:eastAsia="Calibri"/>
          <w:color w:val="000000"/>
          <w:sz w:val="24"/>
          <w:szCs w:val="24"/>
          <w:lang w:eastAsia="en-US"/>
        </w:rPr>
        <w:t xml:space="preserve">Izglītības, kultūras un sporta </w:t>
      </w:r>
      <w:r w:rsidRPr="005332E8">
        <w:rPr>
          <w:sz w:val="24"/>
          <w:szCs w:val="24"/>
        </w:rPr>
        <w:t xml:space="preserve">jautājumu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noProof/>
          <w:sz w:val="24"/>
          <w:szCs w:val="24"/>
          <w:lang w:eastAsia="en-US"/>
        </w:rPr>
      </w:pPr>
      <w:r w:rsidRPr="005332E8">
        <w:rPr>
          <w:rFonts w:eastAsia="Calibri"/>
          <w:noProof/>
          <w:sz w:val="24"/>
          <w:szCs w:val="24"/>
          <w:lang w:eastAsia="en-US"/>
        </w:rPr>
        <w:t>1. ATBRĪVOT Aivaru Medni, no Gulbenes sākumskolas direktora amata ar 2019.gada 30.augustu (pēdējā darba diena), pamatojoties uz Darba likuma 101.panta pirmās daļas 9.punktu.</w:t>
      </w:r>
    </w:p>
    <w:p w:rsidR="005332E8" w:rsidRPr="005332E8" w:rsidRDefault="005332E8" w:rsidP="005332E8">
      <w:pPr>
        <w:tabs>
          <w:tab w:val="left" w:pos="1134"/>
        </w:tabs>
        <w:spacing w:line="360" w:lineRule="auto"/>
        <w:ind w:firstLine="567"/>
        <w:jc w:val="both"/>
        <w:rPr>
          <w:rFonts w:eastAsia="Calibri"/>
          <w:noProof/>
          <w:sz w:val="24"/>
          <w:szCs w:val="24"/>
          <w:lang w:eastAsia="en-US"/>
        </w:rPr>
      </w:pPr>
      <w:r w:rsidRPr="005332E8">
        <w:rPr>
          <w:rFonts w:eastAsia="Calibri"/>
          <w:noProof/>
          <w:sz w:val="24"/>
          <w:szCs w:val="24"/>
          <w:lang w:eastAsia="en-US"/>
        </w:rPr>
        <w:t>2. VEIKT galīgo norēķinu un izmaksāt Aivaram Mednim atlaišanas pabalstu četru mēnešu vidējās izpeļņas apmērā un atlīdzību par neizmantoto atvaļinājumu Darba likuma noteiktajā kārtībā.</w:t>
      </w:r>
    </w:p>
    <w:p w:rsidR="005332E8" w:rsidRPr="005332E8" w:rsidRDefault="005332E8" w:rsidP="005332E8">
      <w:pPr>
        <w:tabs>
          <w:tab w:val="left" w:pos="1134"/>
        </w:tabs>
        <w:spacing w:line="360" w:lineRule="auto"/>
        <w:ind w:firstLine="567"/>
        <w:jc w:val="both"/>
        <w:rPr>
          <w:rFonts w:eastAsia="Calibri"/>
          <w:noProof/>
          <w:sz w:val="24"/>
          <w:szCs w:val="24"/>
          <w:lang w:eastAsia="en-US"/>
        </w:rPr>
      </w:pPr>
      <w:r w:rsidRPr="005332E8">
        <w:rPr>
          <w:rFonts w:eastAsia="Calibri"/>
          <w:noProof/>
          <w:sz w:val="24"/>
          <w:szCs w:val="24"/>
          <w:lang w:eastAsia="en-US"/>
        </w:rPr>
        <w:t>3. UZDOT Gulbenes novada pašvaldības izpilddirektorei Lienītei Reinsonei nodrošināt kontroli par šī lēmuma izpildei nepieciešamo dokumentācijas izstrādi un pasākumu veikšanu.</w:t>
      </w:r>
    </w:p>
    <w:p w:rsidR="005332E8" w:rsidRPr="005332E8" w:rsidRDefault="005332E8" w:rsidP="005332E8">
      <w:pPr>
        <w:spacing w:line="360" w:lineRule="auto"/>
        <w:ind w:firstLine="567"/>
        <w:jc w:val="both"/>
        <w:rPr>
          <w:rFonts w:eastAsia="Calibri"/>
          <w:sz w:val="24"/>
          <w:szCs w:val="24"/>
        </w:rPr>
      </w:pPr>
    </w:p>
    <w:p w:rsidR="005332E8" w:rsidRPr="005332E8" w:rsidRDefault="005332E8" w:rsidP="005332E8">
      <w:pPr>
        <w:overflowPunct w:val="0"/>
        <w:autoSpaceDE w:val="0"/>
        <w:autoSpaceDN w:val="0"/>
        <w:adjustRightInd w:val="0"/>
        <w:jc w:val="center"/>
        <w:rPr>
          <w:b/>
          <w:sz w:val="24"/>
          <w:szCs w:val="24"/>
        </w:rPr>
      </w:pPr>
      <w:r w:rsidRPr="005332E8">
        <w:rPr>
          <w:b/>
          <w:sz w:val="24"/>
          <w:szCs w:val="24"/>
        </w:rPr>
        <w:t>11.§</w:t>
      </w:r>
    </w:p>
    <w:p w:rsidR="005332E8" w:rsidRPr="005332E8" w:rsidRDefault="005332E8" w:rsidP="005332E8">
      <w:pPr>
        <w:pBdr>
          <w:bottom w:val="single" w:sz="12" w:space="1" w:color="auto"/>
        </w:pBdr>
        <w:overflowPunct w:val="0"/>
        <w:autoSpaceDE w:val="0"/>
        <w:autoSpaceDN w:val="0"/>
        <w:adjustRightInd w:val="0"/>
        <w:ind w:right="-341"/>
        <w:jc w:val="center"/>
        <w:rPr>
          <w:b/>
          <w:sz w:val="24"/>
          <w:szCs w:val="24"/>
        </w:rPr>
      </w:pPr>
      <w:r w:rsidRPr="005332E8">
        <w:rPr>
          <w:b/>
          <w:sz w:val="24"/>
          <w:szCs w:val="24"/>
        </w:rPr>
        <w:t xml:space="preserve">Par Kristīnes </w:t>
      </w:r>
      <w:proofErr w:type="spellStart"/>
      <w:r w:rsidRPr="005332E8">
        <w:rPr>
          <w:b/>
          <w:sz w:val="24"/>
          <w:szCs w:val="24"/>
        </w:rPr>
        <w:t>Slicas</w:t>
      </w:r>
      <w:proofErr w:type="spellEnd"/>
      <w:r w:rsidRPr="005332E8">
        <w:rPr>
          <w:b/>
          <w:sz w:val="24"/>
          <w:szCs w:val="24"/>
        </w:rPr>
        <w:t xml:space="preserve"> atbrīvošanu no Stāmerienas pamatskolas direktores amata</w:t>
      </w:r>
    </w:p>
    <w:p w:rsidR="005332E8" w:rsidRPr="005332E8" w:rsidRDefault="005332E8" w:rsidP="005332E8">
      <w:pPr>
        <w:overflowPunct w:val="0"/>
        <w:autoSpaceDE w:val="0"/>
        <w:autoSpaceDN w:val="0"/>
        <w:adjustRightInd w:val="0"/>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A.Savickis</w:t>
      </w:r>
      <w:proofErr w:type="spellEnd"/>
    </w:p>
    <w:p w:rsidR="005332E8" w:rsidRPr="005332E8" w:rsidRDefault="005332E8" w:rsidP="005332E8">
      <w:pPr>
        <w:overflowPunct w:val="0"/>
        <w:autoSpaceDE w:val="0"/>
        <w:autoSpaceDN w:val="0"/>
        <w:adjustRightInd w:val="0"/>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V.Ķikuste</w:t>
      </w:r>
      <w:proofErr w:type="spellEnd"/>
      <w:r w:rsidRPr="005332E8">
        <w:rPr>
          <w:rFonts w:eastAsia="Calibri"/>
          <w:sz w:val="24"/>
          <w:szCs w:val="24"/>
        </w:rPr>
        <w:t xml:space="preserve">, </w:t>
      </w:r>
      <w:proofErr w:type="spellStart"/>
      <w:r w:rsidRPr="005332E8">
        <w:rPr>
          <w:rFonts w:eastAsia="Calibri"/>
          <w:sz w:val="24"/>
          <w:szCs w:val="24"/>
        </w:rPr>
        <w:t>I.Bindre</w:t>
      </w:r>
      <w:proofErr w:type="spellEnd"/>
    </w:p>
    <w:p w:rsidR="005332E8" w:rsidRPr="005332E8" w:rsidRDefault="005332E8" w:rsidP="005332E8">
      <w:pPr>
        <w:overflowPunct w:val="0"/>
        <w:autoSpaceDE w:val="0"/>
        <w:autoSpaceDN w:val="0"/>
        <w:adjustRightInd w:val="0"/>
        <w:jc w:val="both"/>
        <w:rPr>
          <w:rFonts w:eastAsia="Calibri"/>
          <w:sz w:val="24"/>
          <w:szCs w:val="24"/>
        </w:rPr>
      </w:pPr>
      <w:r w:rsidRPr="005332E8">
        <w:rPr>
          <w:rFonts w:eastAsia="Calibri"/>
          <w:sz w:val="24"/>
          <w:szCs w:val="24"/>
        </w:rPr>
        <w:t>DEBATĒS PIEDALĀS: nav</w:t>
      </w:r>
    </w:p>
    <w:p w:rsidR="005332E8" w:rsidRPr="005332E8" w:rsidRDefault="005332E8" w:rsidP="005332E8">
      <w:pPr>
        <w:overflowPunct w:val="0"/>
        <w:autoSpaceDE w:val="0"/>
        <w:autoSpaceDN w:val="0"/>
        <w:adjustRightInd w:val="0"/>
        <w:jc w:val="both"/>
        <w:rPr>
          <w:rFonts w:eastAsia="Calibri"/>
          <w:sz w:val="24"/>
          <w:szCs w:val="24"/>
        </w:rPr>
      </w:pPr>
    </w:p>
    <w:p w:rsidR="005332E8" w:rsidRPr="005332E8" w:rsidRDefault="005332E8" w:rsidP="005332E8">
      <w:pPr>
        <w:overflowPunct w:val="0"/>
        <w:autoSpaceDE w:val="0"/>
        <w:autoSpaceDN w:val="0"/>
        <w:adjustRightInd w:val="0"/>
        <w:jc w:val="both"/>
        <w:rPr>
          <w:rFonts w:eastAsia="Calibri"/>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lang w:eastAsia="en-US"/>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nosaka, ka republikas pilsētas pašvaldība un novada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darbā un atbrīvo no darba attiecīgās izglītības iestādes dibinātājs, Darba likuma 112.panta pirmās daļas 1.punktu, kas nosaka, ka, ja darba koplīgumā vai darba līgumā nav noteikts </w:t>
      </w:r>
      <w:r w:rsidRPr="005332E8">
        <w:rPr>
          <w:rFonts w:eastAsia="Calibri"/>
          <w:sz w:val="24"/>
          <w:szCs w:val="24"/>
          <w:lang w:eastAsia="en-US"/>
        </w:rPr>
        <w:lastRenderedPageBreak/>
        <w:t xml:space="preserve">lielāks atlaišanas pabalsts, uzteicot darba līgumu šā likuma 101.panta pirmās daļas 6., 7., 8., 9., 10. vai 11.punktā noteiktajos gadījumos, darba devējam ir pienākums izmaksāt darbiniekam atlaišanas pabalstu </w:t>
      </w:r>
      <w:r w:rsidRPr="005332E8">
        <w:rPr>
          <w:sz w:val="24"/>
          <w:szCs w:val="24"/>
        </w:rPr>
        <w:t>viena mēneša vidējās izpeļņas apmērā, ja darbinieks pie attiecīgā darba devēja bijis nodarbināts mazāk nekā piecus gadus</w:t>
      </w:r>
      <w:r w:rsidRPr="005332E8">
        <w:rPr>
          <w:rFonts w:eastAsia="Calibri"/>
          <w:sz w:val="24"/>
          <w:szCs w:val="24"/>
          <w:lang w:eastAsia="en-US"/>
        </w:rPr>
        <w:t xml:space="preserve">, 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Gulbenes novada domes 2019.gada 28.februāra lēmumu “Par Stāmerienas pamatskolas, </w:t>
      </w:r>
      <w:proofErr w:type="spellStart"/>
      <w:r w:rsidRPr="005332E8">
        <w:rPr>
          <w:rFonts w:eastAsia="Calibri"/>
          <w:sz w:val="24"/>
          <w:szCs w:val="24"/>
          <w:lang w:eastAsia="en-US"/>
        </w:rPr>
        <w:t>K.Valdemāra</w:t>
      </w:r>
      <w:proofErr w:type="spellEnd"/>
      <w:r w:rsidRPr="005332E8">
        <w:rPr>
          <w:rFonts w:eastAsia="Calibri"/>
          <w:sz w:val="24"/>
          <w:szCs w:val="24"/>
          <w:lang w:eastAsia="en-US"/>
        </w:rPr>
        <w:t xml:space="preserve"> sākumskolas un Galgauskas pamatskolas reorganizāciju un Gulbenes novada pirmsskolas izglītības iestādes “Ābolīši” izveidi” (protokols Nr.3, 38.§) un ņemot vērā Latvijas Republikas Izglītības un zinātnes ministrijas </w:t>
      </w:r>
      <w:r w:rsidRPr="005332E8">
        <w:rPr>
          <w:color w:val="000000" w:themeColor="text1"/>
          <w:sz w:val="24"/>
          <w:szCs w:val="24"/>
        </w:rPr>
        <w:t>2019.gada 18.jūnija vēstulē  Nr.4-7e/19/1780</w:t>
      </w:r>
      <w:r w:rsidRPr="005332E8">
        <w:rPr>
          <w:rFonts w:eastAsia="Calibri"/>
          <w:sz w:val="24"/>
          <w:szCs w:val="24"/>
          <w:lang w:eastAsia="en-US"/>
        </w:rPr>
        <w:t xml:space="preserve"> “Par atbrīvošanu no amata” doto saskaņojumu, Latvijas Izglītības un zinātnes darbinieku arodbiedrības Gulbenes novada arodorganizācijas 2019.gada 28.jūnija lēmumā “Par darba tiesisko attiecību izbeigšanu ar Stāmerienas pamatskolas direktori Kristīni </w:t>
      </w:r>
      <w:proofErr w:type="spellStart"/>
      <w:r w:rsidRPr="005332E8">
        <w:rPr>
          <w:rFonts w:eastAsia="Calibri"/>
          <w:sz w:val="24"/>
          <w:szCs w:val="24"/>
          <w:lang w:eastAsia="en-US"/>
        </w:rPr>
        <w:t>Slicu</w:t>
      </w:r>
      <w:proofErr w:type="spellEnd"/>
      <w:r w:rsidRPr="005332E8">
        <w:rPr>
          <w:rFonts w:eastAsia="Calibri"/>
          <w:sz w:val="24"/>
          <w:szCs w:val="24"/>
          <w:lang w:eastAsia="en-US"/>
        </w:rPr>
        <w:t xml:space="preserve">” (protokols Nr.2, 1.§) doto piekrišanu, 2019.gada 3.jūlija uzteikumu </w:t>
      </w:r>
      <w:proofErr w:type="spellStart"/>
      <w:r w:rsidRPr="005332E8">
        <w:rPr>
          <w:rFonts w:eastAsia="Calibri"/>
          <w:sz w:val="24"/>
          <w:szCs w:val="24"/>
          <w:lang w:eastAsia="en-US"/>
        </w:rPr>
        <w:t>Nr.GND</w:t>
      </w:r>
      <w:proofErr w:type="spellEnd"/>
      <w:r w:rsidRPr="005332E8">
        <w:rPr>
          <w:rFonts w:eastAsia="Calibri"/>
          <w:sz w:val="24"/>
          <w:szCs w:val="24"/>
          <w:lang w:eastAsia="en-US"/>
        </w:rPr>
        <w:t xml:space="preserve">/7.5/19/494 saskaņā ar Darba likuma 101.panta pirmās daļas 9.punktu, </w:t>
      </w:r>
      <w:r w:rsidRPr="005332E8">
        <w:rPr>
          <w:rFonts w:eastAsia="Calibri"/>
          <w:bCs/>
          <w:sz w:val="24"/>
          <w:szCs w:val="24"/>
        </w:rPr>
        <w:t xml:space="preserve">un </w:t>
      </w:r>
      <w:r w:rsidRPr="005332E8">
        <w:rPr>
          <w:rFonts w:eastAsia="Calibri"/>
          <w:color w:val="000000"/>
          <w:sz w:val="24"/>
          <w:szCs w:val="24"/>
          <w:lang w:eastAsia="en-US"/>
        </w:rPr>
        <w:t xml:space="preserve">Izglītības, kultūras un sporta </w:t>
      </w:r>
      <w:r w:rsidRPr="005332E8">
        <w:rPr>
          <w:sz w:val="24"/>
          <w:szCs w:val="24"/>
        </w:rPr>
        <w:t xml:space="preserve">jautājumu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noProof/>
          <w:sz w:val="24"/>
          <w:szCs w:val="24"/>
          <w:lang w:eastAsia="en-US"/>
        </w:rPr>
      </w:pPr>
      <w:r w:rsidRPr="005332E8">
        <w:rPr>
          <w:rFonts w:eastAsia="Calibri"/>
          <w:noProof/>
          <w:sz w:val="24"/>
          <w:szCs w:val="24"/>
          <w:lang w:eastAsia="en-US"/>
        </w:rPr>
        <w:t>1. ATBRĪVOT Kristīni Slicu, no Stāmerienas pamatskolas direktores amata ar 2019.gada 30.augustu (pēdējā darba diena), pamatojoties uz Darba likuma 101.panta pirmās daļas 9.punktu.</w:t>
      </w:r>
    </w:p>
    <w:p w:rsidR="005332E8" w:rsidRPr="005332E8" w:rsidRDefault="005332E8" w:rsidP="005332E8">
      <w:pPr>
        <w:tabs>
          <w:tab w:val="left" w:pos="1134"/>
        </w:tabs>
        <w:spacing w:line="360" w:lineRule="auto"/>
        <w:ind w:firstLine="567"/>
        <w:jc w:val="both"/>
        <w:rPr>
          <w:rFonts w:eastAsia="Calibri"/>
          <w:noProof/>
          <w:sz w:val="24"/>
          <w:szCs w:val="24"/>
          <w:lang w:eastAsia="en-US"/>
        </w:rPr>
      </w:pPr>
      <w:r w:rsidRPr="005332E8">
        <w:rPr>
          <w:rFonts w:eastAsia="Calibri"/>
          <w:noProof/>
          <w:sz w:val="24"/>
          <w:szCs w:val="24"/>
          <w:lang w:eastAsia="en-US"/>
        </w:rPr>
        <w:t>2. IZMAKSĀT Kristīnei Slicai galīgo norēķinu, atlaišanas pabalstu viena mēneša vidējās izpeļņas apmērā un atlīdzību par neizmantoto atvaļinājumu Darba likuma noteiktajā kārtībā.</w:t>
      </w:r>
    </w:p>
    <w:p w:rsidR="005332E8" w:rsidRPr="005332E8" w:rsidRDefault="005332E8" w:rsidP="005332E8">
      <w:pPr>
        <w:tabs>
          <w:tab w:val="left" w:pos="1134"/>
        </w:tabs>
        <w:spacing w:line="360" w:lineRule="auto"/>
        <w:ind w:firstLine="567"/>
        <w:jc w:val="both"/>
        <w:rPr>
          <w:rFonts w:eastAsia="Calibri"/>
          <w:noProof/>
          <w:sz w:val="24"/>
          <w:szCs w:val="24"/>
          <w:lang w:eastAsia="en-US"/>
        </w:rPr>
      </w:pPr>
      <w:r w:rsidRPr="005332E8">
        <w:rPr>
          <w:rFonts w:eastAsia="Calibri"/>
          <w:noProof/>
          <w:sz w:val="24"/>
          <w:szCs w:val="24"/>
          <w:lang w:eastAsia="en-US"/>
        </w:rPr>
        <w:t>3. UZDOT Gulbenes novada pašvaldības izpilddirektorei Lienītei Reinsonei nodrošināt kontroli par šī lēmuma izpildei nepieciešamo dokumentācijas izstrādi un pasākumu veikšanu.</w:t>
      </w:r>
    </w:p>
    <w:p w:rsidR="005332E8" w:rsidRPr="005332E8" w:rsidRDefault="005332E8" w:rsidP="005332E8">
      <w:pPr>
        <w:tabs>
          <w:tab w:val="left" w:pos="1134"/>
        </w:tabs>
        <w:spacing w:line="360" w:lineRule="auto"/>
        <w:ind w:firstLine="567"/>
        <w:jc w:val="both"/>
        <w:rPr>
          <w:rFonts w:eastAsia="Calibri"/>
          <w:sz w:val="24"/>
          <w:szCs w:val="24"/>
        </w:rPr>
      </w:pPr>
    </w:p>
    <w:p w:rsidR="005332E8" w:rsidRPr="005332E8" w:rsidRDefault="005332E8" w:rsidP="005332E8">
      <w:pPr>
        <w:overflowPunct w:val="0"/>
        <w:autoSpaceDE w:val="0"/>
        <w:autoSpaceDN w:val="0"/>
        <w:adjustRightInd w:val="0"/>
        <w:jc w:val="center"/>
        <w:rPr>
          <w:b/>
          <w:sz w:val="24"/>
          <w:szCs w:val="24"/>
        </w:rPr>
      </w:pPr>
    </w:p>
    <w:p w:rsidR="005332E8" w:rsidRPr="005332E8" w:rsidRDefault="005332E8" w:rsidP="005332E8">
      <w:pPr>
        <w:overflowPunct w:val="0"/>
        <w:autoSpaceDE w:val="0"/>
        <w:autoSpaceDN w:val="0"/>
        <w:adjustRightInd w:val="0"/>
        <w:jc w:val="center"/>
        <w:rPr>
          <w:b/>
          <w:sz w:val="24"/>
          <w:szCs w:val="24"/>
        </w:rPr>
      </w:pPr>
      <w:r w:rsidRPr="005332E8">
        <w:rPr>
          <w:b/>
          <w:sz w:val="24"/>
          <w:szCs w:val="24"/>
        </w:rPr>
        <w:t>12.§</w:t>
      </w:r>
    </w:p>
    <w:p w:rsidR="005332E8" w:rsidRPr="005332E8" w:rsidRDefault="005332E8" w:rsidP="005332E8">
      <w:pPr>
        <w:pBdr>
          <w:bottom w:val="single" w:sz="12" w:space="1" w:color="auto"/>
        </w:pBdr>
        <w:overflowPunct w:val="0"/>
        <w:autoSpaceDE w:val="0"/>
        <w:autoSpaceDN w:val="0"/>
        <w:adjustRightInd w:val="0"/>
        <w:ind w:right="-341"/>
        <w:jc w:val="center"/>
        <w:rPr>
          <w:b/>
          <w:sz w:val="24"/>
          <w:szCs w:val="24"/>
        </w:rPr>
      </w:pPr>
      <w:r w:rsidRPr="005332E8">
        <w:rPr>
          <w:b/>
          <w:sz w:val="24"/>
          <w:szCs w:val="24"/>
        </w:rPr>
        <w:t>Par Ivetas Dzenes atbrīvošanu no Galgauskas pamatskolas direktores amata</w:t>
      </w:r>
    </w:p>
    <w:p w:rsidR="005332E8" w:rsidRPr="005332E8" w:rsidRDefault="005332E8" w:rsidP="005332E8">
      <w:pPr>
        <w:overflowPunct w:val="0"/>
        <w:autoSpaceDE w:val="0"/>
        <w:autoSpaceDN w:val="0"/>
        <w:adjustRightInd w:val="0"/>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A.Savickis</w:t>
      </w:r>
      <w:proofErr w:type="spellEnd"/>
    </w:p>
    <w:p w:rsidR="005332E8" w:rsidRPr="005332E8" w:rsidRDefault="005332E8" w:rsidP="005332E8">
      <w:pPr>
        <w:overflowPunct w:val="0"/>
        <w:autoSpaceDE w:val="0"/>
        <w:autoSpaceDN w:val="0"/>
        <w:adjustRightInd w:val="0"/>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V.Ķikuste</w:t>
      </w:r>
      <w:proofErr w:type="spellEnd"/>
      <w:r w:rsidRPr="005332E8">
        <w:rPr>
          <w:rFonts w:eastAsia="Calibri"/>
          <w:sz w:val="24"/>
          <w:szCs w:val="24"/>
        </w:rPr>
        <w:t xml:space="preserve">, </w:t>
      </w:r>
      <w:proofErr w:type="spellStart"/>
      <w:r w:rsidRPr="005332E8">
        <w:rPr>
          <w:rFonts w:eastAsia="Calibri"/>
          <w:sz w:val="24"/>
          <w:szCs w:val="24"/>
        </w:rPr>
        <w:t>I.Bindre</w:t>
      </w:r>
      <w:proofErr w:type="spellEnd"/>
    </w:p>
    <w:p w:rsidR="005332E8" w:rsidRPr="005332E8" w:rsidRDefault="005332E8" w:rsidP="005332E8">
      <w:pPr>
        <w:overflowPunct w:val="0"/>
        <w:autoSpaceDE w:val="0"/>
        <w:autoSpaceDN w:val="0"/>
        <w:adjustRightInd w:val="0"/>
        <w:jc w:val="both"/>
        <w:rPr>
          <w:rFonts w:eastAsia="Calibri"/>
          <w:sz w:val="24"/>
          <w:szCs w:val="24"/>
        </w:rPr>
      </w:pPr>
      <w:r w:rsidRPr="005332E8">
        <w:rPr>
          <w:rFonts w:eastAsia="Calibri"/>
          <w:sz w:val="24"/>
          <w:szCs w:val="24"/>
        </w:rPr>
        <w:t>DEBATĒS PIEDALĀS: nav</w:t>
      </w:r>
    </w:p>
    <w:p w:rsidR="005332E8" w:rsidRPr="005332E8" w:rsidRDefault="005332E8" w:rsidP="005332E8">
      <w:pPr>
        <w:overflowPunct w:val="0"/>
        <w:autoSpaceDE w:val="0"/>
        <w:autoSpaceDN w:val="0"/>
        <w:adjustRightInd w:val="0"/>
        <w:jc w:val="both"/>
        <w:rPr>
          <w:rFonts w:eastAsia="Calibri"/>
          <w:sz w:val="24"/>
          <w:szCs w:val="24"/>
        </w:rPr>
      </w:pPr>
    </w:p>
    <w:p w:rsidR="005332E8" w:rsidRPr="005332E8" w:rsidRDefault="005332E8" w:rsidP="005332E8">
      <w:pPr>
        <w:overflowPunct w:val="0"/>
        <w:autoSpaceDE w:val="0"/>
        <w:autoSpaceDN w:val="0"/>
        <w:adjustRightInd w:val="0"/>
        <w:jc w:val="both"/>
        <w:rPr>
          <w:rFonts w:eastAsia="Calibri"/>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lang w:eastAsia="en-US"/>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w:t>
      </w:r>
      <w:r w:rsidRPr="005332E8">
        <w:rPr>
          <w:rFonts w:eastAsia="Calibri"/>
          <w:sz w:val="24"/>
          <w:szCs w:val="24"/>
          <w:lang w:eastAsia="en-US"/>
        </w:rPr>
        <w:lastRenderedPageBreak/>
        <w:t xml:space="preserve">un pašvaldības nolikumā paredzētajos gadījumos, Izglītības likuma 17.panta trešās daļas 2.punktu, kas nosaka, ka republikas pilsētas pašvaldība un novada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Vispārējās izglītības likuma 11.panta trešo daļu, kas nosaka, ka vispārējās izglītības iestādes vadītāju pieņem darbā un atbrīvo no darba attiecīgās izglītības iestādes dibinātājs, Darba likuma 112.panta pirmās daļas 4.punktu, kas nosaka, ka, ja darba koplīgumā vai darba līgumā nav noteikts lielāks atlaišanas pabalsts, uzteicot darba līgumu šā likuma 101.panta pirmās daļas 6., 7., 8., 9., 10. vai 11.punktā noteiktajos gadījumos, darba devējam ir pienākums izmaksāt darbiniekam atlaišanas pabalstu </w:t>
      </w:r>
      <w:r w:rsidRPr="005332E8">
        <w:rPr>
          <w:sz w:val="24"/>
          <w:szCs w:val="24"/>
        </w:rPr>
        <w:t>četru mēnešu vidējās izpeļņas apmērā, ja darbinieks pie attiecīgā darba devēja bijis nodarbināts vairāk nekā 20 gadus</w:t>
      </w:r>
      <w:r w:rsidRPr="005332E8">
        <w:rPr>
          <w:rFonts w:eastAsia="Calibri"/>
          <w:sz w:val="24"/>
          <w:szCs w:val="24"/>
          <w:lang w:eastAsia="en-US"/>
        </w:rPr>
        <w:t xml:space="preserve">, 149.panta piektā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Gulbenes novada domes 2019.gada 28.februāra lēmumu “Par Stāmerienas pamatskolas, </w:t>
      </w:r>
      <w:proofErr w:type="spellStart"/>
      <w:r w:rsidRPr="005332E8">
        <w:rPr>
          <w:rFonts w:eastAsia="Calibri"/>
          <w:sz w:val="24"/>
          <w:szCs w:val="24"/>
          <w:lang w:eastAsia="en-US"/>
        </w:rPr>
        <w:t>K.Valdemāra</w:t>
      </w:r>
      <w:proofErr w:type="spellEnd"/>
      <w:r w:rsidRPr="005332E8">
        <w:rPr>
          <w:rFonts w:eastAsia="Calibri"/>
          <w:sz w:val="24"/>
          <w:szCs w:val="24"/>
          <w:lang w:eastAsia="en-US"/>
        </w:rPr>
        <w:t xml:space="preserve"> sākumskolas un Galgauskas pamatskolas reorganizāciju un Gulbenes novada pirmsskolas izglītības iestādes “Ābolīši” izveidi” (protokols Nr.3, 38.§) un ņemot vērā Latvijas Republikas Izglītības un zinātnes ministrijas </w:t>
      </w:r>
      <w:r w:rsidRPr="005332E8">
        <w:rPr>
          <w:color w:val="000000" w:themeColor="text1"/>
          <w:sz w:val="24"/>
          <w:szCs w:val="24"/>
        </w:rPr>
        <w:t>2019.gada 18.jūnija vēstulē  Nr.4-7e/19/1780</w:t>
      </w:r>
      <w:r w:rsidRPr="005332E8">
        <w:rPr>
          <w:rFonts w:eastAsia="Calibri"/>
          <w:sz w:val="24"/>
          <w:szCs w:val="24"/>
          <w:lang w:eastAsia="en-US"/>
        </w:rPr>
        <w:t xml:space="preserve"> “Par atbrīvošanu no amata” doto saskaņojumu, 2019.gada 20.jūnija uzteikumu </w:t>
      </w:r>
      <w:proofErr w:type="spellStart"/>
      <w:r w:rsidRPr="005332E8">
        <w:rPr>
          <w:rFonts w:eastAsia="Calibri"/>
          <w:sz w:val="24"/>
          <w:szCs w:val="24"/>
          <w:lang w:eastAsia="en-US"/>
        </w:rPr>
        <w:t>Nr.GND</w:t>
      </w:r>
      <w:proofErr w:type="spellEnd"/>
      <w:r w:rsidRPr="005332E8">
        <w:rPr>
          <w:rFonts w:eastAsia="Calibri"/>
          <w:sz w:val="24"/>
          <w:szCs w:val="24"/>
          <w:lang w:eastAsia="en-US"/>
        </w:rPr>
        <w:t xml:space="preserve">/7.5/19/437 saskaņā ar Darba likuma 101.panta pirmās daļas 9.punktu, </w:t>
      </w:r>
      <w:r w:rsidRPr="005332E8">
        <w:rPr>
          <w:rFonts w:eastAsia="Calibri"/>
          <w:bCs/>
          <w:sz w:val="24"/>
          <w:szCs w:val="24"/>
        </w:rPr>
        <w:t xml:space="preserve">un </w:t>
      </w:r>
      <w:r w:rsidRPr="005332E8">
        <w:rPr>
          <w:rFonts w:eastAsia="Calibri"/>
          <w:color w:val="000000"/>
          <w:sz w:val="24"/>
          <w:szCs w:val="24"/>
          <w:lang w:eastAsia="en-US"/>
        </w:rPr>
        <w:t xml:space="preserve">Izglītības, kultūras un sporta </w:t>
      </w:r>
      <w:r w:rsidRPr="005332E8">
        <w:rPr>
          <w:sz w:val="24"/>
          <w:szCs w:val="24"/>
        </w:rPr>
        <w:t xml:space="preserve">jautājumu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noProof/>
          <w:sz w:val="24"/>
          <w:szCs w:val="24"/>
          <w:lang w:eastAsia="en-US"/>
        </w:rPr>
      </w:pPr>
      <w:r w:rsidRPr="005332E8">
        <w:rPr>
          <w:rFonts w:eastAsia="Calibri"/>
          <w:noProof/>
          <w:sz w:val="24"/>
          <w:szCs w:val="24"/>
          <w:lang w:eastAsia="en-US"/>
        </w:rPr>
        <w:t>1. ATBRĪVOT Ivetu Dzeni, no Galgauskas pamatskolas direktores amata ar 2019.gada 30.augustu (pēdējā darba diena), pamatojoties uz Darba likuma 101.panta pirmās daļas 9.punktu.</w:t>
      </w:r>
    </w:p>
    <w:p w:rsidR="005332E8" w:rsidRPr="005332E8" w:rsidRDefault="005332E8" w:rsidP="005332E8">
      <w:pPr>
        <w:widowControl w:val="0"/>
        <w:tabs>
          <w:tab w:val="left" w:pos="1134"/>
        </w:tabs>
        <w:spacing w:line="360" w:lineRule="auto"/>
        <w:ind w:firstLine="567"/>
        <w:jc w:val="both"/>
        <w:rPr>
          <w:rFonts w:eastAsia="Calibri"/>
          <w:noProof/>
          <w:sz w:val="24"/>
          <w:szCs w:val="24"/>
          <w:lang w:eastAsia="en-US"/>
        </w:rPr>
      </w:pPr>
      <w:r w:rsidRPr="005332E8">
        <w:rPr>
          <w:rFonts w:eastAsia="Calibri"/>
          <w:noProof/>
          <w:sz w:val="24"/>
          <w:szCs w:val="24"/>
          <w:lang w:eastAsia="en-US"/>
        </w:rPr>
        <w:t xml:space="preserve">2. </w:t>
      </w:r>
      <w:r w:rsidRPr="005332E8">
        <w:rPr>
          <w:rFonts w:cstheme="minorBidi"/>
          <w:sz w:val="24"/>
          <w:szCs w:val="24"/>
          <w:lang w:eastAsia="en-US"/>
        </w:rPr>
        <w:t xml:space="preserve">IZMAKSĀT </w:t>
      </w:r>
      <w:r w:rsidRPr="005332E8">
        <w:rPr>
          <w:rFonts w:eastAsia="Calibri"/>
          <w:noProof/>
          <w:sz w:val="24"/>
          <w:szCs w:val="24"/>
          <w:lang w:eastAsia="en-US"/>
        </w:rPr>
        <w:t>Ivetai Dzenei galīgo norēķinu, atlaišanas pabalstu četru mēnešu vidējās izpeļņas apmērā un atlīdzību par neizmantoto atvaļinājumu Darba likuma noteiktajā kārtībā.</w:t>
      </w:r>
    </w:p>
    <w:p w:rsidR="005332E8" w:rsidRPr="005332E8" w:rsidRDefault="005332E8" w:rsidP="005332E8">
      <w:pPr>
        <w:widowControl w:val="0"/>
        <w:tabs>
          <w:tab w:val="left" w:pos="1134"/>
        </w:tabs>
        <w:spacing w:line="360" w:lineRule="auto"/>
        <w:ind w:firstLine="567"/>
        <w:jc w:val="both"/>
        <w:rPr>
          <w:rFonts w:eastAsia="Calibri"/>
          <w:noProof/>
          <w:sz w:val="24"/>
          <w:szCs w:val="24"/>
          <w:lang w:eastAsia="en-US"/>
        </w:rPr>
      </w:pPr>
      <w:r w:rsidRPr="005332E8">
        <w:rPr>
          <w:rFonts w:eastAsia="Calibri"/>
          <w:noProof/>
          <w:sz w:val="24"/>
          <w:szCs w:val="24"/>
          <w:lang w:eastAsia="en-US"/>
        </w:rPr>
        <w:t>3. UZDOT Gulbenes novada pašvaldības izpilddirektorei Lienītei Reinsonei nodrošināt kontroli par šī lēmuma izpildei nepieciešamo dokumentācijas izstrādi un pasākumu veikšanu.</w:t>
      </w:r>
    </w:p>
    <w:p w:rsidR="005332E8" w:rsidRPr="005332E8" w:rsidRDefault="005332E8" w:rsidP="005332E8">
      <w:pPr>
        <w:tabs>
          <w:tab w:val="left" w:pos="1134"/>
        </w:tabs>
        <w:spacing w:line="360" w:lineRule="auto"/>
        <w:ind w:firstLine="567"/>
        <w:jc w:val="both"/>
        <w:rPr>
          <w:rFonts w:eastAsia="Calibri"/>
          <w:sz w:val="24"/>
          <w:szCs w:val="24"/>
        </w:rPr>
      </w:pPr>
    </w:p>
    <w:p w:rsidR="005332E8" w:rsidRPr="005332E8" w:rsidRDefault="005332E8" w:rsidP="005332E8">
      <w:pPr>
        <w:overflowPunct w:val="0"/>
        <w:autoSpaceDE w:val="0"/>
        <w:autoSpaceDN w:val="0"/>
        <w:adjustRightInd w:val="0"/>
        <w:jc w:val="center"/>
        <w:rPr>
          <w:b/>
          <w:sz w:val="24"/>
          <w:szCs w:val="24"/>
        </w:rPr>
      </w:pPr>
      <w:r w:rsidRPr="005332E8">
        <w:rPr>
          <w:b/>
          <w:sz w:val="24"/>
          <w:szCs w:val="24"/>
        </w:rPr>
        <w:t>13.§</w:t>
      </w:r>
    </w:p>
    <w:p w:rsidR="005332E8" w:rsidRPr="005332E8" w:rsidRDefault="005332E8" w:rsidP="005332E8">
      <w:pPr>
        <w:pBdr>
          <w:bottom w:val="single" w:sz="12" w:space="1" w:color="auto"/>
        </w:pBdr>
        <w:overflowPunct w:val="0"/>
        <w:autoSpaceDE w:val="0"/>
        <w:autoSpaceDN w:val="0"/>
        <w:adjustRightInd w:val="0"/>
        <w:ind w:right="-341"/>
        <w:jc w:val="center"/>
        <w:rPr>
          <w:b/>
          <w:sz w:val="24"/>
          <w:szCs w:val="24"/>
        </w:rPr>
      </w:pPr>
      <w:r w:rsidRPr="005332E8">
        <w:rPr>
          <w:b/>
          <w:sz w:val="24"/>
          <w:szCs w:val="24"/>
        </w:rPr>
        <w:lastRenderedPageBreak/>
        <w:t>Par Vizmas Petrovas atbrīvošanu no Rankas pirmsskolas izglītības iestādes “Ābelīte” vadītājas amata</w:t>
      </w:r>
    </w:p>
    <w:p w:rsidR="005332E8" w:rsidRPr="005332E8" w:rsidRDefault="005332E8" w:rsidP="005332E8">
      <w:pPr>
        <w:overflowPunct w:val="0"/>
        <w:autoSpaceDE w:val="0"/>
        <w:autoSpaceDN w:val="0"/>
        <w:adjustRightInd w:val="0"/>
        <w:rPr>
          <w:rFonts w:eastAsia="Calibri"/>
          <w:sz w:val="24"/>
          <w:szCs w:val="24"/>
        </w:rPr>
      </w:pPr>
      <w:r w:rsidRPr="005332E8">
        <w:rPr>
          <w:rFonts w:eastAsia="Calibri"/>
          <w:b/>
          <w:sz w:val="24"/>
          <w:szCs w:val="24"/>
        </w:rPr>
        <w:softHyphen/>
      </w:r>
      <w:r w:rsidRPr="005332E8">
        <w:rPr>
          <w:rFonts w:eastAsia="Calibri"/>
          <w:b/>
          <w:sz w:val="24"/>
          <w:szCs w:val="24"/>
        </w:rPr>
        <w:softHyphen/>
      </w:r>
      <w:r w:rsidRPr="005332E8">
        <w:rPr>
          <w:rFonts w:eastAsia="Calibri"/>
          <w:b/>
          <w:sz w:val="24"/>
          <w:szCs w:val="24"/>
        </w:rPr>
        <w:softHyphen/>
      </w:r>
      <w:r w:rsidRPr="005332E8">
        <w:rPr>
          <w:rFonts w:eastAsia="Calibri"/>
          <w:sz w:val="24"/>
          <w:szCs w:val="24"/>
        </w:rPr>
        <w:t xml:space="preserve">ZIŅO: </w:t>
      </w:r>
      <w:proofErr w:type="spellStart"/>
      <w:r w:rsidRPr="005332E8">
        <w:rPr>
          <w:rFonts w:eastAsia="Calibri"/>
          <w:sz w:val="24"/>
          <w:szCs w:val="24"/>
        </w:rPr>
        <w:t>A.Savickis</w:t>
      </w:r>
      <w:proofErr w:type="spellEnd"/>
    </w:p>
    <w:p w:rsidR="005332E8" w:rsidRPr="005332E8" w:rsidRDefault="005332E8" w:rsidP="005332E8">
      <w:pPr>
        <w:overflowPunct w:val="0"/>
        <w:autoSpaceDE w:val="0"/>
        <w:autoSpaceDN w:val="0"/>
        <w:adjustRightInd w:val="0"/>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G.Liepniece</w:t>
      </w:r>
      <w:proofErr w:type="spellEnd"/>
      <w:r w:rsidRPr="005332E8">
        <w:rPr>
          <w:rFonts w:eastAsia="Calibri"/>
          <w:sz w:val="24"/>
          <w:szCs w:val="24"/>
        </w:rPr>
        <w:t xml:space="preserve">-Krūmiņa, </w:t>
      </w:r>
      <w:proofErr w:type="spellStart"/>
      <w:r w:rsidRPr="005332E8">
        <w:rPr>
          <w:rFonts w:eastAsia="Calibri"/>
          <w:sz w:val="24"/>
          <w:szCs w:val="24"/>
        </w:rPr>
        <w:t>L.Priedeslaipa</w:t>
      </w:r>
      <w:proofErr w:type="spellEnd"/>
    </w:p>
    <w:p w:rsidR="005332E8" w:rsidRPr="005332E8" w:rsidRDefault="005332E8" w:rsidP="005332E8">
      <w:pPr>
        <w:overflowPunct w:val="0"/>
        <w:autoSpaceDE w:val="0"/>
        <w:autoSpaceDN w:val="0"/>
        <w:adjustRightInd w:val="0"/>
        <w:jc w:val="both"/>
        <w:rPr>
          <w:rFonts w:eastAsia="Calibri"/>
          <w:sz w:val="24"/>
          <w:szCs w:val="24"/>
        </w:rPr>
      </w:pPr>
      <w:r w:rsidRPr="005332E8">
        <w:rPr>
          <w:rFonts w:eastAsia="Calibri"/>
          <w:sz w:val="24"/>
          <w:szCs w:val="24"/>
        </w:rPr>
        <w:t>DEBATĒS PIEDALĀS: nav</w:t>
      </w:r>
    </w:p>
    <w:p w:rsidR="005332E8" w:rsidRPr="005332E8" w:rsidRDefault="005332E8" w:rsidP="005332E8">
      <w:pPr>
        <w:overflowPunct w:val="0"/>
        <w:autoSpaceDE w:val="0"/>
        <w:autoSpaceDN w:val="0"/>
        <w:adjustRightInd w:val="0"/>
        <w:jc w:val="both"/>
        <w:rPr>
          <w:rFonts w:eastAsia="Calibri"/>
          <w:sz w:val="24"/>
          <w:szCs w:val="24"/>
        </w:rPr>
      </w:pPr>
    </w:p>
    <w:p w:rsidR="005332E8" w:rsidRPr="005332E8" w:rsidRDefault="005332E8" w:rsidP="005332E8">
      <w:pPr>
        <w:overflowPunct w:val="0"/>
        <w:autoSpaceDE w:val="0"/>
        <w:autoSpaceDN w:val="0"/>
        <w:adjustRightInd w:val="0"/>
        <w:jc w:val="both"/>
        <w:rPr>
          <w:rFonts w:eastAsia="Calibri"/>
          <w:sz w:val="24"/>
          <w:szCs w:val="24"/>
        </w:rPr>
      </w:pPr>
    </w:p>
    <w:p w:rsidR="005332E8" w:rsidRPr="005332E8" w:rsidRDefault="005332E8" w:rsidP="005332E8">
      <w:pPr>
        <w:widowControl w:val="0"/>
        <w:suppressAutoHyphens/>
        <w:overflowPunct w:val="0"/>
        <w:autoSpaceDE w:val="0"/>
        <w:autoSpaceDN w:val="0"/>
        <w:adjustRightInd w:val="0"/>
        <w:spacing w:line="360" w:lineRule="auto"/>
        <w:ind w:firstLine="567"/>
        <w:jc w:val="both"/>
        <w:rPr>
          <w:rFonts w:eastAsia="Arial Unicode MS"/>
          <w:sz w:val="24"/>
          <w:szCs w:val="24"/>
        </w:rPr>
      </w:pPr>
      <w:r w:rsidRPr="005332E8">
        <w:rPr>
          <w:rFonts w:eastAsia="Arial Unicode MS"/>
          <w:sz w:val="24"/>
          <w:szCs w:val="24"/>
        </w:rPr>
        <w:t xml:space="preserve">Gulbenes novada pašvaldībā 2019.gada 14.jūnijā saņemts un reģistrēts ar Nr. GND/7.5/19/415, </w:t>
      </w:r>
      <w:r w:rsidRPr="005332E8">
        <w:rPr>
          <w:bCs/>
          <w:sz w:val="24"/>
          <w:szCs w:val="24"/>
        </w:rPr>
        <w:t>Rankas pirmsskolas izglītības iestādes “Ābelīte” vadītājas Vizmas Petrovas</w:t>
      </w:r>
      <w:r w:rsidRPr="005332E8">
        <w:rPr>
          <w:rFonts w:eastAsia="Arial Unicode MS"/>
          <w:sz w:val="24"/>
          <w:szCs w:val="24"/>
        </w:rPr>
        <w:t>, 2019.gada 14.jūnija iesniegums, kurā lūgts atbrīvot viņu no ieņemamā amata ar 2019.gada 31.augustu.</w:t>
      </w:r>
    </w:p>
    <w:p w:rsidR="005332E8" w:rsidRPr="005332E8" w:rsidRDefault="005332E8" w:rsidP="005332E8">
      <w:pPr>
        <w:spacing w:line="360" w:lineRule="auto"/>
        <w:ind w:firstLine="567"/>
        <w:jc w:val="both"/>
        <w:rPr>
          <w:rFonts w:eastAsia="Calibri"/>
          <w:sz w:val="24"/>
          <w:szCs w:val="24"/>
          <w:lang w:eastAsia="en-US"/>
        </w:rPr>
      </w:pPr>
      <w:r w:rsidRPr="005332E8">
        <w:rPr>
          <w:rFonts w:eastAsia="Arial Unicode MS"/>
          <w:sz w:val="24"/>
          <w:szCs w:val="24"/>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Izglītības likuma 17.panta trešās daļas 2.punktu, kas paredz, ka novada pašvaldība pieņem darbā un atbrīvo no darba tās padotībā esošo vispārējās izglītības iestāžu, tai skaitā internātskolu, speciālo izglītības iestāžu, profesionālās izglītības iestāžu, interešu izglītības iestāžu, profesionālās ievirzes izglītības iestāžu sportā vadītājus, saskaņojot ar Izglītības un zinātnes ministriju, bet profesionālās ievirzes izglītības iestāžu mākslā vai kultūrā vadītājus – saskaņojot ar attiecīgās nozares ministriju, Darba likuma 100.panta pirmo daļu, kas nosaka, ka darbiniekam ir tiesības </w:t>
      </w:r>
      <w:proofErr w:type="spellStart"/>
      <w:r w:rsidRPr="005332E8">
        <w:rPr>
          <w:rFonts w:eastAsia="Arial Unicode MS"/>
          <w:sz w:val="24"/>
          <w:szCs w:val="24"/>
        </w:rPr>
        <w:t>rakstveidā</w:t>
      </w:r>
      <w:proofErr w:type="spellEnd"/>
      <w:r w:rsidRPr="005332E8">
        <w:rPr>
          <w:rFonts w:eastAsia="Arial Unicode MS"/>
          <w:sz w:val="24"/>
          <w:szCs w:val="24"/>
        </w:rPr>
        <w:t xml:space="preserve"> uzteikt darba līgumu vienu mēnesi iepriekš, ja darba koplīgumā vai darba līgumā nav noteikts īsāks uzteikuma termiņš</w:t>
      </w:r>
      <w:r w:rsidRPr="005332E8">
        <w:rPr>
          <w:color w:val="000000" w:themeColor="text1"/>
          <w:sz w:val="24"/>
          <w:szCs w:val="24"/>
        </w:rPr>
        <w:t xml:space="preserve">, </w:t>
      </w:r>
      <w:r w:rsidRPr="005332E8">
        <w:rPr>
          <w:rFonts w:eastAsia="Calibri"/>
          <w:bCs/>
          <w:sz w:val="24"/>
          <w:szCs w:val="24"/>
        </w:rPr>
        <w:t xml:space="preserve">un </w:t>
      </w:r>
      <w:r w:rsidRPr="005332E8">
        <w:rPr>
          <w:rFonts w:eastAsia="Calibri"/>
          <w:color w:val="000000"/>
          <w:sz w:val="24"/>
          <w:szCs w:val="24"/>
          <w:lang w:eastAsia="en-US"/>
        </w:rPr>
        <w:t xml:space="preserve">Izglītības, kultūras un sporta </w:t>
      </w:r>
      <w:r w:rsidRPr="005332E8">
        <w:rPr>
          <w:sz w:val="24"/>
          <w:szCs w:val="24"/>
        </w:rPr>
        <w:t xml:space="preserve">jautājumu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 ATBRĪVOT </w:t>
      </w:r>
      <w:r w:rsidRPr="005332E8">
        <w:rPr>
          <w:rFonts w:eastAsia="Arial Unicode MS"/>
          <w:sz w:val="24"/>
          <w:szCs w:val="24"/>
        </w:rPr>
        <w:t xml:space="preserve">Vizmu Petrovu, no </w:t>
      </w:r>
      <w:r w:rsidRPr="005332E8">
        <w:rPr>
          <w:bCs/>
          <w:sz w:val="24"/>
          <w:szCs w:val="24"/>
        </w:rPr>
        <w:t>Rankas pirmsskolas izglītības iestādes “Ābelīte” vadītājas</w:t>
      </w:r>
      <w:r w:rsidRPr="005332E8">
        <w:rPr>
          <w:b/>
          <w:sz w:val="24"/>
          <w:szCs w:val="24"/>
        </w:rPr>
        <w:t xml:space="preserve"> </w:t>
      </w:r>
      <w:r w:rsidRPr="005332E8">
        <w:rPr>
          <w:sz w:val="24"/>
          <w:szCs w:val="24"/>
        </w:rPr>
        <w:t>amata ar 2019.gada 31.augustu.</w:t>
      </w: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t>2. UZDOT Gulbenes novada pašvaldības Finanšu un ekonomikas nodaļai aprēķināt un izmaksāt Vizmai Petrovai galīgo norēķinu un kompensāciju par neizmantoto atvaļinājumu.</w:t>
      </w: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t xml:space="preserve">3. UZDOT Gulbenes novada pašvaldības izpilddirektorei Lienītei </w:t>
      </w:r>
      <w:proofErr w:type="spellStart"/>
      <w:r w:rsidRPr="005332E8">
        <w:rPr>
          <w:sz w:val="24"/>
          <w:szCs w:val="24"/>
        </w:rPr>
        <w:t>Reinsonei</w:t>
      </w:r>
      <w:proofErr w:type="spellEnd"/>
      <w:r w:rsidRPr="005332E8">
        <w:rPr>
          <w:sz w:val="24"/>
          <w:szCs w:val="24"/>
        </w:rPr>
        <w:t xml:space="preserve"> nodrošināt kontroli par šī lēmuma izpildei nepieciešamo dokumentācijas izstrādi un pasākumu veikšanu.</w:t>
      </w:r>
    </w:p>
    <w:p w:rsidR="005332E8" w:rsidRPr="005332E8" w:rsidRDefault="005332E8" w:rsidP="005332E8">
      <w:pPr>
        <w:overflowPunct w:val="0"/>
        <w:autoSpaceDE w:val="0"/>
        <w:autoSpaceDN w:val="0"/>
        <w:adjustRightInd w:val="0"/>
        <w:ind w:firstLine="540"/>
      </w:pPr>
    </w:p>
    <w:p w:rsidR="005332E8" w:rsidRPr="005332E8" w:rsidRDefault="005332E8" w:rsidP="005332E8">
      <w:pPr>
        <w:overflowPunct w:val="0"/>
        <w:autoSpaceDE w:val="0"/>
        <w:autoSpaceDN w:val="0"/>
        <w:adjustRightInd w:val="0"/>
      </w:pPr>
    </w:p>
    <w:p w:rsidR="005332E8" w:rsidRPr="005332E8" w:rsidRDefault="005332E8" w:rsidP="005332E8">
      <w:pPr>
        <w:jc w:val="center"/>
        <w:rPr>
          <w:b/>
          <w:sz w:val="24"/>
          <w:szCs w:val="24"/>
          <w:lang w:eastAsia="en-US"/>
        </w:rPr>
      </w:pPr>
      <w:r w:rsidRPr="005332E8">
        <w:rPr>
          <w:b/>
          <w:sz w:val="24"/>
          <w:szCs w:val="24"/>
          <w:lang w:eastAsia="en-US"/>
        </w:rPr>
        <w:t>14.</w:t>
      </w:r>
      <w:r w:rsidRPr="005332E8">
        <w:rPr>
          <w:rFonts w:eastAsia="Calibri"/>
          <w:b/>
          <w:sz w:val="24"/>
          <w:szCs w:val="24"/>
          <w:lang w:eastAsia="en-US"/>
        </w:rPr>
        <w:t xml:space="preserve"> §</w:t>
      </w:r>
    </w:p>
    <w:p w:rsidR="005332E8" w:rsidRPr="005332E8" w:rsidRDefault="005332E8" w:rsidP="005332E8">
      <w:pPr>
        <w:pBdr>
          <w:bottom w:val="single" w:sz="12" w:space="1" w:color="auto"/>
        </w:pBdr>
        <w:jc w:val="center"/>
        <w:rPr>
          <w:sz w:val="24"/>
          <w:szCs w:val="24"/>
          <w:lang w:eastAsia="en-US"/>
        </w:rPr>
      </w:pPr>
      <w:r w:rsidRPr="005332E8">
        <w:rPr>
          <w:b/>
          <w:bCs/>
          <w:sz w:val="24"/>
          <w:szCs w:val="24"/>
          <w:lang w:eastAsia="en-US"/>
        </w:rPr>
        <w:t xml:space="preserve">Par Gulbenes novada valsts ģimnāzijas nolikuma apstiprināšanu </w:t>
      </w:r>
    </w:p>
    <w:p w:rsidR="005332E8" w:rsidRPr="005332E8" w:rsidRDefault="005332E8" w:rsidP="005332E8">
      <w:pPr>
        <w:spacing w:line="259" w:lineRule="auto"/>
        <w:rPr>
          <w:sz w:val="24"/>
          <w:szCs w:val="24"/>
        </w:rPr>
      </w:pPr>
      <w:r w:rsidRPr="005332E8">
        <w:rPr>
          <w:sz w:val="24"/>
          <w:szCs w:val="24"/>
        </w:rPr>
        <w:t xml:space="preserve">ZIŅO: </w:t>
      </w:r>
      <w:proofErr w:type="spellStart"/>
      <w:r w:rsidRPr="005332E8">
        <w:rPr>
          <w:sz w:val="24"/>
          <w:szCs w:val="24"/>
        </w:rPr>
        <w:t>A.Savickis</w:t>
      </w:r>
      <w:proofErr w:type="spellEnd"/>
    </w:p>
    <w:p w:rsidR="005332E8" w:rsidRPr="005332E8" w:rsidRDefault="005332E8" w:rsidP="005332E8">
      <w:pPr>
        <w:spacing w:line="259" w:lineRule="auto"/>
        <w:rPr>
          <w:sz w:val="24"/>
          <w:szCs w:val="24"/>
        </w:rPr>
      </w:pPr>
      <w:r w:rsidRPr="005332E8">
        <w:rPr>
          <w:sz w:val="24"/>
          <w:szCs w:val="24"/>
        </w:rPr>
        <w:t xml:space="preserve">LĒMUMA PROJEKTU SAGATAVOJA: </w:t>
      </w:r>
      <w:proofErr w:type="spellStart"/>
      <w:r w:rsidRPr="005332E8">
        <w:rPr>
          <w:sz w:val="24"/>
          <w:szCs w:val="24"/>
        </w:rPr>
        <w:t>L.Priedeslaipa</w:t>
      </w:r>
      <w:proofErr w:type="spellEnd"/>
    </w:p>
    <w:p w:rsidR="005332E8" w:rsidRPr="005332E8" w:rsidRDefault="005332E8" w:rsidP="005332E8">
      <w:pPr>
        <w:spacing w:line="259" w:lineRule="auto"/>
        <w:rPr>
          <w:sz w:val="24"/>
          <w:szCs w:val="24"/>
        </w:rPr>
      </w:pPr>
      <w:r w:rsidRPr="005332E8">
        <w:rPr>
          <w:sz w:val="24"/>
          <w:szCs w:val="24"/>
        </w:rPr>
        <w:lastRenderedPageBreak/>
        <w:t>DEBATĒS PIEDALĀS: nav</w:t>
      </w:r>
    </w:p>
    <w:p w:rsidR="005332E8" w:rsidRPr="005332E8" w:rsidRDefault="005332E8" w:rsidP="005332E8">
      <w:pPr>
        <w:spacing w:line="259" w:lineRule="auto"/>
        <w:rPr>
          <w:sz w:val="24"/>
          <w:szCs w:val="24"/>
        </w:rPr>
      </w:pPr>
    </w:p>
    <w:p w:rsidR="005332E8" w:rsidRPr="005332E8" w:rsidRDefault="005332E8" w:rsidP="005332E8">
      <w:pPr>
        <w:ind w:firstLine="720"/>
        <w:jc w:val="both"/>
        <w:rPr>
          <w:sz w:val="16"/>
          <w:szCs w:val="16"/>
          <w:lang w:eastAsia="en-US"/>
        </w:rPr>
      </w:pPr>
    </w:p>
    <w:p w:rsidR="005332E8" w:rsidRPr="005332E8" w:rsidRDefault="005332E8" w:rsidP="005332E8">
      <w:pPr>
        <w:spacing w:line="360" w:lineRule="auto"/>
        <w:ind w:firstLine="567"/>
        <w:jc w:val="both"/>
        <w:rPr>
          <w:sz w:val="24"/>
          <w:szCs w:val="24"/>
          <w:lang w:eastAsia="en-US"/>
        </w:rPr>
      </w:pPr>
      <w:r w:rsidRPr="005332E8">
        <w:rPr>
          <w:sz w:val="24"/>
          <w:szCs w:val="24"/>
          <w:lang w:eastAsia="en-US"/>
        </w:rPr>
        <w:t xml:space="preserve">Ņemot vērā, ka Gulbenes novada dome 2019.gada 28.februārī pieņēma lēmumu “Par Gulbenes sākumskolas likvidāciju” (protokols Nr.3, 37.§), ar kuru nolēma likvidēt Gulbenes sākumskolu, to pievienojot Gulbenes novada valsts ģimnāzijai ar 2019.gada 1.septembri, Gulbenes novada valsts ģimnāzija ir izstrādājusi jaunu izglītības iestādes nolikuma projektu, kas tiek virzīts apstiprināšanai Gulbenes novada domes sēdē. </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lang w:eastAsia="en-US"/>
        </w:rPr>
        <w:t xml:space="preserve">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w:t>
      </w:r>
      <w:r w:rsidRPr="005332E8">
        <w:rPr>
          <w:rFonts w:eastAsia="Calibri"/>
          <w:bCs/>
          <w:sz w:val="24"/>
          <w:szCs w:val="24"/>
        </w:rPr>
        <w:t xml:space="preserve">un </w:t>
      </w:r>
      <w:r w:rsidRPr="005332E8">
        <w:rPr>
          <w:rFonts w:eastAsia="Calibri"/>
          <w:color w:val="000000"/>
          <w:sz w:val="24"/>
          <w:szCs w:val="24"/>
          <w:lang w:eastAsia="en-US"/>
        </w:rPr>
        <w:t xml:space="preserve">Izglītības, kultūras un sporta </w:t>
      </w:r>
      <w:r w:rsidRPr="005332E8">
        <w:rPr>
          <w:sz w:val="24"/>
          <w:szCs w:val="24"/>
        </w:rPr>
        <w:t xml:space="preserve">jautājumu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lang w:eastAsia="en-US"/>
        </w:rPr>
      </w:pPr>
      <w:r w:rsidRPr="005332E8">
        <w:rPr>
          <w:sz w:val="24"/>
          <w:szCs w:val="24"/>
          <w:lang w:eastAsia="en-US"/>
        </w:rPr>
        <w:t xml:space="preserve"> APSTIPRINĀT Gulbenes novada valsts ģimnāzijas nolikumu (2.pielikums).</w:t>
      </w:r>
    </w:p>
    <w:p w:rsidR="005332E8" w:rsidRPr="005332E8" w:rsidRDefault="005332E8" w:rsidP="005332E8">
      <w:pPr>
        <w:spacing w:line="360" w:lineRule="auto"/>
        <w:jc w:val="center"/>
        <w:rPr>
          <w:rFonts w:eastAsia="Calibri"/>
          <w:b/>
          <w:sz w:val="24"/>
          <w:szCs w:val="24"/>
        </w:rPr>
      </w:pPr>
    </w:p>
    <w:p w:rsidR="005332E8" w:rsidRPr="005332E8" w:rsidRDefault="005332E8" w:rsidP="005332E8">
      <w:pPr>
        <w:jc w:val="center"/>
        <w:rPr>
          <w:rFonts w:eastAsia="Calibri"/>
          <w:b/>
          <w:sz w:val="24"/>
          <w:szCs w:val="24"/>
        </w:rPr>
      </w:pPr>
    </w:p>
    <w:p w:rsidR="005332E8" w:rsidRPr="005332E8" w:rsidRDefault="005332E8" w:rsidP="005332E8">
      <w:pPr>
        <w:jc w:val="center"/>
        <w:rPr>
          <w:rFonts w:eastAsia="Calibri"/>
          <w:b/>
          <w:sz w:val="24"/>
          <w:szCs w:val="24"/>
        </w:rPr>
      </w:pPr>
      <w:r w:rsidRPr="005332E8">
        <w:rPr>
          <w:rFonts w:eastAsia="Calibri"/>
          <w:b/>
          <w:sz w:val="24"/>
          <w:szCs w:val="24"/>
        </w:rPr>
        <w:t>15.§</w:t>
      </w:r>
    </w:p>
    <w:p w:rsidR="005332E8" w:rsidRPr="005332E8" w:rsidRDefault="005332E8" w:rsidP="005332E8">
      <w:pPr>
        <w:pBdr>
          <w:bottom w:val="single" w:sz="12" w:space="1" w:color="auto"/>
        </w:pBdr>
        <w:shd w:val="clear" w:color="auto" w:fill="FFFFFF"/>
        <w:jc w:val="center"/>
        <w:rPr>
          <w:rFonts w:cs="Arial"/>
          <w:b/>
          <w:sz w:val="24"/>
          <w:szCs w:val="24"/>
        </w:rPr>
      </w:pPr>
      <w:r w:rsidRPr="005332E8">
        <w:rPr>
          <w:rFonts w:eastAsia="Calibri"/>
          <w:b/>
          <w:sz w:val="24"/>
          <w:szCs w:val="24"/>
        </w:rPr>
        <w:t xml:space="preserve">Par </w:t>
      </w:r>
      <w:r w:rsidRPr="005332E8">
        <w:rPr>
          <w:rFonts w:cs="Arial"/>
          <w:b/>
          <w:sz w:val="24"/>
          <w:szCs w:val="24"/>
        </w:rPr>
        <w:t>Gulbenes novada domes 2019.gada 25.jūlija saistošu noteikumu Nr. 17 “</w:t>
      </w:r>
      <w:r w:rsidRPr="005332E8">
        <w:rPr>
          <w:b/>
          <w:bCs/>
          <w:sz w:val="24"/>
          <w:szCs w:val="24"/>
        </w:rPr>
        <w:t>Ēku numurzīmju un ielu nosaukuma norāžu izvietošanas kārtība Gulbenes novadā</w:t>
      </w:r>
      <w:r w:rsidRPr="005332E8">
        <w:rPr>
          <w:rFonts w:cs="Arial"/>
          <w:b/>
          <w:sz w:val="24"/>
          <w:szCs w:val="24"/>
        </w:rPr>
        <w:t>” izdošanu</w:t>
      </w:r>
    </w:p>
    <w:p w:rsidR="005332E8" w:rsidRPr="005332E8" w:rsidRDefault="005332E8" w:rsidP="005332E8">
      <w:pPr>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G.Ciglis</w:t>
      </w:r>
      <w:proofErr w:type="spellEnd"/>
    </w:p>
    <w:p w:rsidR="005332E8" w:rsidRPr="005332E8" w:rsidRDefault="005332E8" w:rsidP="005332E8">
      <w:pPr>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D.Putniņa</w:t>
      </w:r>
      <w:proofErr w:type="spellEnd"/>
      <w:r w:rsidRPr="005332E8">
        <w:rPr>
          <w:rFonts w:eastAsia="Calibri"/>
          <w:sz w:val="24"/>
          <w:szCs w:val="24"/>
        </w:rPr>
        <w:t xml:space="preserve">, </w:t>
      </w:r>
      <w:proofErr w:type="spellStart"/>
      <w:r w:rsidRPr="005332E8">
        <w:rPr>
          <w:rFonts w:eastAsia="Calibri"/>
          <w:sz w:val="24"/>
          <w:szCs w:val="24"/>
        </w:rPr>
        <w:t>V.Kravale</w:t>
      </w:r>
      <w:proofErr w:type="spellEnd"/>
    </w:p>
    <w:p w:rsidR="005332E8" w:rsidRPr="005332E8" w:rsidRDefault="005332E8" w:rsidP="005332E8">
      <w:pPr>
        <w:rPr>
          <w:rFonts w:eastAsia="Calibri"/>
          <w:sz w:val="24"/>
          <w:szCs w:val="24"/>
        </w:rPr>
      </w:pPr>
      <w:r w:rsidRPr="005332E8">
        <w:rPr>
          <w:rFonts w:eastAsia="Calibri"/>
          <w:sz w:val="24"/>
          <w:szCs w:val="24"/>
        </w:rPr>
        <w:t>DEBATĒS PIEDALĀS: nav</w:t>
      </w:r>
    </w:p>
    <w:p w:rsidR="005332E8" w:rsidRPr="005332E8" w:rsidRDefault="005332E8" w:rsidP="005332E8">
      <w:pPr>
        <w:spacing w:line="360" w:lineRule="auto"/>
        <w:rPr>
          <w:rFonts w:eastAsia="Calibri"/>
          <w:sz w:val="24"/>
          <w:szCs w:val="24"/>
        </w:rPr>
      </w:pPr>
    </w:p>
    <w:p w:rsidR="005332E8" w:rsidRPr="005332E8" w:rsidRDefault="005332E8" w:rsidP="005332E8">
      <w:pPr>
        <w:shd w:val="clear" w:color="auto" w:fill="FFFFFF"/>
        <w:spacing w:line="360" w:lineRule="auto"/>
        <w:ind w:firstLine="567"/>
        <w:jc w:val="both"/>
        <w:rPr>
          <w:rFonts w:eastAsia="Calibri"/>
          <w:sz w:val="24"/>
          <w:szCs w:val="24"/>
        </w:rPr>
      </w:pPr>
      <w:r w:rsidRPr="005332E8">
        <w:rPr>
          <w:rFonts w:eastAsia="Calibri"/>
          <w:sz w:val="24"/>
          <w:szCs w:val="24"/>
        </w:rPr>
        <w:t>Gulbenes novada būvvalde ir izstrādājusi saistošo noteikumu “</w:t>
      </w:r>
      <w:r w:rsidRPr="005332E8">
        <w:rPr>
          <w:bCs/>
          <w:sz w:val="24"/>
          <w:szCs w:val="24"/>
        </w:rPr>
        <w:t>Ēku numurzīmju un ielu nosaukuma norāžu izvietošanas kārtība Gulbenes novadā</w:t>
      </w:r>
      <w:r w:rsidRPr="005332E8">
        <w:rPr>
          <w:rFonts w:eastAsia="Calibri"/>
          <w:sz w:val="24"/>
          <w:szCs w:val="24"/>
        </w:rPr>
        <w:t>” projektu, kura mērķis ir noteikt vienotu kārtību (atbilstoši noteikumu pielikumos noteiktajiem paraugiem), kādā Gulbenes novada administratīvajā teritorijā noformējamas un izvietojamas ielu nosaukumu un nekustamo īpašumu nosaukumu, ēku numuru vai nosaukumu plāksnes un dzīvokļu numuru plāksnes.</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lastRenderedPageBreak/>
        <w:t xml:space="preserve">Ņemot vērā minēto un pamatojoties uz likuma "Par pašvaldībām" 15.panta pirmās daļas 2.punktu, 41.panta pirmā daļas 1.punktu un 43.panta pirmās daļas 5.punktu un trešo daļu,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bCs/>
          <w:kern w:val="3"/>
          <w:sz w:val="24"/>
          <w:szCs w:val="24"/>
          <w:lang w:eastAsia="en-US" w:bidi="hi-IN"/>
        </w:rPr>
      </w:pPr>
      <w:r w:rsidRPr="005332E8">
        <w:rPr>
          <w:rFonts w:eastAsia="Calibri"/>
          <w:kern w:val="3"/>
          <w:sz w:val="24"/>
          <w:szCs w:val="24"/>
          <w:lang w:eastAsia="en-US" w:bidi="hi-IN"/>
        </w:rPr>
        <w:t>1. IZDOT Gulbenes novada domes 2019.gada 25.jūlija saistošos noteikumus Nr.17 “</w:t>
      </w:r>
      <w:r w:rsidRPr="005332E8">
        <w:rPr>
          <w:bCs/>
          <w:kern w:val="3"/>
          <w:sz w:val="24"/>
          <w:szCs w:val="24"/>
          <w:lang w:eastAsia="en-US" w:bidi="hi-IN"/>
        </w:rPr>
        <w:t xml:space="preserve">Ēku </w:t>
      </w:r>
      <w:r w:rsidRPr="005332E8">
        <w:rPr>
          <w:bCs/>
          <w:sz w:val="24"/>
          <w:szCs w:val="24"/>
        </w:rPr>
        <w:t>numurzīmju un ielu nosaukuma norāžu izvietošanas kārtība Gulbenes novadā” saskaņā ar 3.pielikumu.</w:t>
      </w:r>
    </w:p>
    <w:p w:rsidR="005332E8" w:rsidRPr="005332E8" w:rsidRDefault="005332E8" w:rsidP="005332E8">
      <w:pPr>
        <w:widowControl w:val="0"/>
        <w:suppressAutoHyphens/>
        <w:autoSpaceDN w:val="0"/>
        <w:spacing w:line="360" w:lineRule="auto"/>
        <w:ind w:firstLine="567"/>
        <w:contextualSpacing/>
        <w:jc w:val="both"/>
        <w:rPr>
          <w:rFonts w:eastAsia="Calibri"/>
          <w:kern w:val="3"/>
          <w:sz w:val="24"/>
          <w:szCs w:val="24"/>
          <w:lang w:eastAsia="en-US" w:bidi="hi-IN"/>
        </w:rPr>
      </w:pPr>
      <w:r w:rsidRPr="005332E8">
        <w:rPr>
          <w:rFonts w:eastAsia="Calibri"/>
          <w:kern w:val="3"/>
          <w:sz w:val="24"/>
          <w:szCs w:val="24"/>
          <w:lang w:eastAsia="en-US" w:bidi="hi-IN"/>
        </w:rPr>
        <w:t xml:space="preserve">2. NOSŪTĪT saistošos noteikumus un paskaidrojuma rakstu triju darba dienu laikā pēc to </w:t>
      </w:r>
      <w:r w:rsidRPr="005332E8">
        <w:rPr>
          <w:rFonts w:eastAsia="Calibri"/>
          <w:kern w:val="3"/>
          <w:sz w:val="24"/>
          <w:szCs w:val="24"/>
          <w:lang w:bidi="hi-IN"/>
        </w:rPr>
        <w:t xml:space="preserve">parakstīšanas </w:t>
      </w:r>
      <w:proofErr w:type="spellStart"/>
      <w:r w:rsidRPr="005332E8">
        <w:rPr>
          <w:rFonts w:eastAsia="Calibri"/>
          <w:kern w:val="3"/>
          <w:sz w:val="24"/>
          <w:szCs w:val="24"/>
          <w:lang w:bidi="hi-IN"/>
        </w:rPr>
        <w:t>rakstveidā</w:t>
      </w:r>
      <w:proofErr w:type="spellEnd"/>
      <w:r w:rsidRPr="005332E8">
        <w:rPr>
          <w:rFonts w:eastAsia="Calibri"/>
          <w:kern w:val="3"/>
          <w:sz w:val="24"/>
          <w:szCs w:val="24"/>
          <w:lang w:bidi="hi-IN"/>
        </w:rPr>
        <w:t xml:space="preserve"> un elektroniskā veidā Vides aizsardzības un reģionālās attīstības ministrijai atzinuma sniegšanai.</w:t>
      </w:r>
    </w:p>
    <w:p w:rsidR="005332E8" w:rsidRPr="005332E8" w:rsidRDefault="005332E8" w:rsidP="005332E8">
      <w:pPr>
        <w:spacing w:line="360" w:lineRule="auto"/>
        <w:ind w:firstLine="567"/>
        <w:jc w:val="center"/>
        <w:rPr>
          <w:b/>
          <w:sz w:val="24"/>
          <w:szCs w:val="24"/>
        </w:rPr>
      </w:pPr>
      <w:r w:rsidRPr="005332E8">
        <w:rPr>
          <w:rFonts w:eastAsia="Calibri"/>
          <w:sz w:val="24"/>
          <w:szCs w:val="24"/>
        </w:rPr>
        <w:tab/>
      </w:r>
    </w:p>
    <w:p w:rsidR="005332E8" w:rsidRPr="005332E8" w:rsidRDefault="005332E8" w:rsidP="005332E8">
      <w:pPr>
        <w:jc w:val="center"/>
        <w:rPr>
          <w:b/>
          <w:sz w:val="24"/>
          <w:szCs w:val="24"/>
        </w:rPr>
      </w:pPr>
      <w:r w:rsidRPr="005332E8">
        <w:rPr>
          <w:b/>
          <w:sz w:val="24"/>
          <w:szCs w:val="24"/>
        </w:rPr>
        <w:t>16.§</w:t>
      </w:r>
    </w:p>
    <w:p w:rsidR="005332E8" w:rsidRPr="005332E8" w:rsidRDefault="005332E8" w:rsidP="005332E8">
      <w:pPr>
        <w:pBdr>
          <w:bottom w:val="single" w:sz="12" w:space="1" w:color="auto"/>
        </w:pBdr>
        <w:jc w:val="center"/>
        <w:rPr>
          <w:b/>
          <w:sz w:val="24"/>
          <w:szCs w:val="24"/>
        </w:rPr>
      </w:pPr>
      <w:r w:rsidRPr="005332E8">
        <w:rPr>
          <w:b/>
          <w:sz w:val="24"/>
          <w:szCs w:val="24"/>
        </w:rPr>
        <w:t>Par nekustamā īpašuma atsavināšanu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R.Cinkuse</w:t>
      </w:r>
      <w:proofErr w:type="spellEnd"/>
      <w:r w:rsidRPr="005332E8">
        <w:rPr>
          <w:sz w:val="24"/>
          <w:szCs w:val="24"/>
        </w:rPr>
        <w:t xml:space="preserve">, </w:t>
      </w:r>
      <w:proofErr w:type="spellStart"/>
      <w:r w:rsidRPr="005332E8">
        <w:rPr>
          <w:sz w:val="24"/>
          <w:szCs w:val="24"/>
        </w:rPr>
        <w:t>A.Deksne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rPr>
          <w:sz w:val="24"/>
          <w:szCs w:val="24"/>
        </w:rPr>
      </w:pPr>
    </w:p>
    <w:p w:rsidR="005332E8" w:rsidRPr="005332E8" w:rsidRDefault="005332E8" w:rsidP="005332E8">
      <w:pPr>
        <w:spacing w:line="360" w:lineRule="auto"/>
        <w:ind w:firstLine="720"/>
        <w:jc w:val="both"/>
        <w:rPr>
          <w:rFonts w:eastAsia="Calibri"/>
          <w:sz w:val="24"/>
          <w:szCs w:val="24"/>
        </w:rPr>
      </w:pPr>
      <w:r w:rsidRPr="005332E8">
        <w:rPr>
          <w:rFonts w:eastAsia="Calibri"/>
          <w:sz w:val="24"/>
          <w:szCs w:val="24"/>
        </w:rPr>
        <w:t xml:space="preserve">1. Izskatīts </w:t>
      </w:r>
      <w:r w:rsidRPr="005332E8">
        <w:rPr>
          <w:rFonts w:eastAsia="Calibri"/>
          <w:b/>
          <w:sz w:val="24"/>
          <w:szCs w:val="24"/>
        </w:rPr>
        <w:t>Gulbenes novada Līgo pagasta pārvaldes</w:t>
      </w:r>
      <w:r w:rsidRPr="005332E8">
        <w:rPr>
          <w:rFonts w:eastAsia="Calibri"/>
          <w:sz w:val="24"/>
          <w:szCs w:val="24"/>
        </w:rPr>
        <w:t xml:space="preserve">, reģistrācijas Nr.90011483185, juridiskā adrese: Krasta iela 12, Līgo, Līgo pag., Gulbenes nov., LV – 4421, 2018.gada 8.novembra iesniegums (Gulbenes novada domē saņemts 2018.gada 8.novembrī un reģistrēts ar </w:t>
      </w:r>
      <w:proofErr w:type="spellStart"/>
      <w:r w:rsidRPr="005332E8">
        <w:rPr>
          <w:rFonts w:eastAsia="Calibri"/>
          <w:sz w:val="24"/>
          <w:szCs w:val="24"/>
        </w:rPr>
        <w:t>Nr.GND</w:t>
      </w:r>
      <w:proofErr w:type="spellEnd"/>
      <w:r w:rsidRPr="005332E8">
        <w:rPr>
          <w:rFonts w:eastAsia="Calibri"/>
          <w:sz w:val="24"/>
          <w:szCs w:val="24"/>
        </w:rPr>
        <w:t>/5.1/18/2214-G) ar lūgumu nodot atsavināšanai Gulbenes novada pašvaldībai piederošo nekustamo īpašumu Līgo pagastā ar nosaukumu “</w:t>
      </w:r>
      <w:proofErr w:type="spellStart"/>
      <w:r w:rsidRPr="005332E8">
        <w:rPr>
          <w:rFonts w:eastAsia="Calibri"/>
          <w:sz w:val="24"/>
          <w:szCs w:val="24"/>
        </w:rPr>
        <w:t>Siltāji</w:t>
      </w:r>
      <w:proofErr w:type="spellEnd"/>
      <w:r w:rsidRPr="005332E8">
        <w:rPr>
          <w:rFonts w:eastAsia="Calibri"/>
          <w:sz w:val="24"/>
          <w:szCs w:val="24"/>
        </w:rPr>
        <w:t>”, kadastra numurs 5076 001 0122, kas sastāv no zemes vienības ar kadastra apzīmējumu 5076 001 0122, 0,58 ha platībā, un uz tās esošajām ēkām (būvēm) ar kadastra apzīmējumiem 5076 001 0122 001, 5076 001 0122 002, 5076 001 0122 003</w:t>
      </w:r>
      <w:r w:rsidRPr="005332E8">
        <w:rPr>
          <w:rFonts w:eastAsia="Calibri"/>
          <w:bCs/>
          <w:sz w:val="24"/>
          <w:szCs w:val="24"/>
        </w:rPr>
        <w:t>.</w:t>
      </w:r>
      <w:r w:rsidRPr="005332E8">
        <w:rPr>
          <w:rFonts w:eastAsia="Calibri"/>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w:t>
      </w:r>
      <w:r w:rsidRPr="005332E8">
        <w:rPr>
          <w:rFonts w:eastAsia="Calibri"/>
          <w:sz w:val="24"/>
          <w:szCs w:val="24"/>
        </w:rPr>
        <w:lastRenderedPageBreak/>
        <w:t xml:space="preserve">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1.1. NODOT atsavināšanai Gulbenes novada pašvaldībai piederošo nekustamo īpašumu Līgo pagastā ar nosaukumu “</w:t>
      </w:r>
      <w:proofErr w:type="spellStart"/>
      <w:r w:rsidRPr="005332E8">
        <w:rPr>
          <w:rFonts w:eastAsia="SimSun"/>
          <w:sz w:val="24"/>
          <w:szCs w:val="24"/>
          <w:lang w:eastAsia="zh-CN" w:bidi="hi-IN"/>
        </w:rPr>
        <w:t>Siltāji</w:t>
      </w:r>
      <w:proofErr w:type="spellEnd"/>
      <w:r w:rsidRPr="005332E8">
        <w:rPr>
          <w:rFonts w:eastAsia="SimSun"/>
          <w:sz w:val="24"/>
          <w:szCs w:val="24"/>
          <w:lang w:eastAsia="zh-CN" w:bidi="hi-IN"/>
        </w:rPr>
        <w:t>”, kadastra numurs 5076 001 0122, kas sastāv no zemes vienības ar kadastra apzīmējumu 5076 001 0122, 0,58 ha platībā, un uz tās esošajām ēkām (būvēm) ar kadastra apzīmējumiem 5076 001 0122 001, 5076 001 0122 002, 5076 001 0122 003, atklātā mutiskā izsolē ar augšupejošu soli.</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1.2. UZDOT Gulbenes novada domes Īpašuma novērtēšanas un izsoļu komisijai organizēt lēmuma 1.punktā minētā nekustamā īpašuma novērtēšanu un nosacītās cenas noteikšanu un iesniegt to apstiprināšanai Gulbenes novada domes sēdē. </w:t>
      </w:r>
    </w:p>
    <w:p w:rsidR="005332E8" w:rsidRPr="005332E8" w:rsidRDefault="005332E8" w:rsidP="005332E8">
      <w:pPr>
        <w:spacing w:line="360" w:lineRule="auto"/>
        <w:ind w:firstLine="720"/>
        <w:jc w:val="both"/>
        <w:rPr>
          <w:rFonts w:eastAsia="Calibri"/>
          <w:sz w:val="24"/>
          <w:szCs w:val="24"/>
        </w:rPr>
      </w:pP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 xml:space="preserve">2. Izskatīts </w:t>
      </w:r>
      <w:r w:rsidRPr="005332E8">
        <w:rPr>
          <w:rFonts w:eastAsia="Calibri"/>
          <w:b/>
          <w:sz w:val="24"/>
          <w:szCs w:val="24"/>
        </w:rPr>
        <w:t>Gulbenes novada Beļavas pagasta pārvaldes</w:t>
      </w:r>
      <w:r w:rsidRPr="005332E8">
        <w:rPr>
          <w:rFonts w:eastAsia="Calibri"/>
          <w:sz w:val="24"/>
          <w:szCs w:val="24"/>
        </w:rPr>
        <w:t xml:space="preserve">, reģistrācijas Nr.90011483753, juridiskā adrese: Avotu iela 2, Beļava, Beļavas pag., Gulbenes nov., LV – 4409, 2019.gada 27.jūnija iesniegums (Gulbenes novada domē saņemts 2019.gada 27.jūnijā un reģistrēts ar </w:t>
      </w:r>
      <w:proofErr w:type="spellStart"/>
      <w:r w:rsidRPr="005332E8">
        <w:rPr>
          <w:rFonts w:eastAsia="Calibri"/>
          <w:sz w:val="24"/>
          <w:szCs w:val="24"/>
        </w:rPr>
        <w:t>Nr.GND</w:t>
      </w:r>
      <w:proofErr w:type="spellEnd"/>
      <w:r w:rsidRPr="005332E8">
        <w:rPr>
          <w:rFonts w:eastAsia="Calibri"/>
          <w:sz w:val="24"/>
          <w:szCs w:val="24"/>
        </w:rPr>
        <w:t>/5.13.2/19/1651-G) ar lūgumu nodot atsavināšanai Gulbenes novada pašvaldībai piederošo nekustamo īpašumu Beļavas pagastā ar nosaukumu “</w:t>
      </w:r>
      <w:proofErr w:type="spellStart"/>
      <w:r w:rsidRPr="005332E8">
        <w:rPr>
          <w:rFonts w:eastAsia="Calibri"/>
          <w:sz w:val="24"/>
          <w:szCs w:val="24"/>
        </w:rPr>
        <w:t>Riekstusalas</w:t>
      </w:r>
      <w:proofErr w:type="spellEnd"/>
      <w:r w:rsidRPr="005332E8">
        <w:rPr>
          <w:rFonts w:eastAsia="Calibri"/>
          <w:sz w:val="24"/>
          <w:szCs w:val="24"/>
        </w:rPr>
        <w:t>”, kadastra numurs 5044 014 0531, kas sastāv no zemes vienības ar kadastra apzīmējumu 5044 014 0531, 1,6 ha platībā</w:t>
      </w:r>
      <w:r w:rsidRPr="005332E8">
        <w:rPr>
          <w:rFonts w:eastAsia="Calibri"/>
          <w:bCs/>
          <w:sz w:val="24"/>
          <w:szCs w:val="24"/>
        </w:rPr>
        <w:t>.</w:t>
      </w:r>
      <w:r w:rsidRPr="005332E8">
        <w:rPr>
          <w:rFonts w:eastAsia="Calibri"/>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5332E8">
        <w:rPr>
          <w:rFonts w:eastAsia="Calibri"/>
          <w:sz w:val="24"/>
          <w:szCs w:val="24"/>
        </w:rPr>
        <w:lastRenderedPageBreak/>
        <w:t xml:space="preserve">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2.1. REĢISTRĒT zemesgrāmatā nekustamo īpašumu Beļavas pagastā ar nosaukumu “</w:t>
      </w:r>
      <w:proofErr w:type="spellStart"/>
      <w:r w:rsidRPr="005332E8">
        <w:rPr>
          <w:rFonts w:eastAsia="SimSun"/>
          <w:sz w:val="24"/>
          <w:szCs w:val="24"/>
          <w:lang w:eastAsia="zh-CN" w:bidi="hi-IN"/>
        </w:rPr>
        <w:t>Riekstusalas</w:t>
      </w:r>
      <w:proofErr w:type="spellEnd"/>
      <w:r w:rsidRPr="005332E8">
        <w:rPr>
          <w:rFonts w:eastAsia="SimSun"/>
          <w:sz w:val="24"/>
          <w:szCs w:val="24"/>
          <w:lang w:eastAsia="zh-CN" w:bidi="hi-IN"/>
        </w:rPr>
        <w:t>”, kadastra numurs 5044 014 0531, īpašumā uz pašvaldības vārda.</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2.2. UZDOT Gulbenes novada domes Īpašumu pārraudzības nodaļai veikt darbības, kas saistītas ar iepriekšminētā nekustamā īpašuma ierakstīšanu zemesgrāmatā uz Gulbenes novada pašvaldības vārda.</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2.3. NODOT atsavināšanai Gulbenes novada pašvaldībai piederošo nekustamo īpašumu Beļavas pagastā ar nosaukumu “</w:t>
      </w:r>
      <w:proofErr w:type="spellStart"/>
      <w:r w:rsidRPr="005332E8">
        <w:rPr>
          <w:rFonts w:eastAsia="SimSun"/>
          <w:sz w:val="24"/>
          <w:szCs w:val="24"/>
          <w:lang w:eastAsia="zh-CN" w:bidi="hi-IN"/>
        </w:rPr>
        <w:t>Riekstusalas</w:t>
      </w:r>
      <w:proofErr w:type="spellEnd"/>
      <w:r w:rsidRPr="005332E8">
        <w:rPr>
          <w:rFonts w:eastAsia="SimSun"/>
          <w:sz w:val="24"/>
          <w:szCs w:val="24"/>
          <w:lang w:eastAsia="zh-CN" w:bidi="hi-IN"/>
        </w:rPr>
        <w:t>”, kadastra numurs 5044 014 0531, kas sastāv no zemes vienības ar kadastra apzīmējumu 5044 014 0531, 1,6 ha platībā (vairāk vai mazāk, cik izrādīsies uzmērot dabā), atklātā mutiskā izsolē ar augšupejošu soli.</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2.4. UZDOT Gulbenes novada domes Īpašuma novērtēšanas un izsoļu komisijai organizēt lēmuma 1.punktā minētā nekustamā īpašuma novērtēšanu un nosacītās cenas noteikšanu un iesniegt to apstiprināšanai Gulbenes novada domes sēdē. </w:t>
      </w:r>
    </w:p>
    <w:p w:rsidR="005332E8" w:rsidRPr="005332E8" w:rsidRDefault="005332E8" w:rsidP="005332E8">
      <w:pPr>
        <w:widowControl w:val="0"/>
        <w:suppressAutoHyphens/>
        <w:spacing w:line="360" w:lineRule="auto"/>
        <w:ind w:firstLine="720"/>
        <w:jc w:val="both"/>
        <w:rPr>
          <w:rFonts w:eastAsia="SimSun"/>
          <w:sz w:val="24"/>
          <w:szCs w:val="24"/>
          <w:lang w:eastAsia="zh-CN" w:bidi="hi-IN"/>
        </w:rPr>
      </w:pP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 xml:space="preserve">3. Izskatīts </w:t>
      </w:r>
      <w:r w:rsidR="00EB7671">
        <w:rPr>
          <w:rFonts w:eastAsia="Calibri"/>
          <w:b/>
          <w:sz w:val="24"/>
          <w:szCs w:val="24"/>
        </w:rPr>
        <w:t>….</w:t>
      </w:r>
      <w:r w:rsidRPr="005332E8">
        <w:rPr>
          <w:rFonts w:eastAsia="Calibri"/>
          <w:sz w:val="24"/>
          <w:szCs w:val="24"/>
        </w:rPr>
        <w:t xml:space="preserve">, 2019.gada 1.jūlija iesniegums (Gulbenes novada domē saņemts 2019.gada 1.jūlijā un reģistrēts ar </w:t>
      </w:r>
      <w:proofErr w:type="spellStart"/>
      <w:r w:rsidRPr="005332E8">
        <w:rPr>
          <w:rFonts w:eastAsia="Calibri"/>
          <w:sz w:val="24"/>
          <w:szCs w:val="24"/>
        </w:rPr>
        <w:t>Nr.GND</w:t>
      </w:r>
      <w:proofErr w:type="spellEnd"/>
      <w:r w:rsidRPr="005332E8">
        <w:rPr>
          <w:rFonts w:eastAsia="Calibri"/>
          <w:sz w:val="24"/>
          <w:szCs w:val="24"/>
        </w:rPr>
        <w:t>/5.13.2/19/1676-B) ar lūgumu atsavināt nekustamo īpašumu Lejasciema pagastā ar nosaukumu “Vīganti”, kadastra numurs 5064 019 0296, kas sastāv no zemes vienības ar kadastra apzīmējumu 5064 019 0296, 0,3230 ha platībā.</w:t>
      </w:r>
    </w:p>
    <w:p w:rsidR="005332E8" w:rsidRPr="005332E8" w:rsidRDefault="00EB7671" w:rsidP="005332E8">
      <w:pPr>
        <w:spacing w:line="360" w:lineRule="auto"/>
        <w:ind w:firstLine="567"/>
        <w:jc w:val="both"/>
        <w:rPr>
          <w:rFonts w:eastAsia="Calibri"/>
          <w:sz w:val="24"/>
          <w:szCs w:val="24"/>
        </w:rPr>
      </w:pPr>
      <w:r>
        <w:rPr>
          <w:rFonts w:eastAsia="Calibri"/>
          <w:sz w:val="24"/>
          <w:szCs w:val="24"/>
        </w:rPr>
        <w:t>…..</w:t>
      </w:r>
      <w:r w:rsidR="005332E8" w:rsidRPr="005332E8">
        <w:rPr>
          <w:rFonts w:eastAsia="Calibri"/>
          <w:sz w:val="24"/>
          <w:szCs w:val="24"/>
        </w:rPr>
        <w:t xml:space="preserve"> ir uz zemes vienības ar kadastra apzīmējumu 5064 019 0296 esošā ēku (būvju) nekustamā īpašuma ar kadastra numuru 5064 519 0005 (īpašuma tiesības ir nostiprinātas 2018.gada 30.novembrī ar Gulbenes rajona tiesas Zemesgrāmatu nodaļas lēmumu, par ko </w:t>
      </w:r>
      <w:r w:rsidR="005332E8" w:rsidRPr="005332E8">
        <w:rPr>
          <w:rFonts w:eastAsia="Calibri"/>
          <w:sz w:val="24"/>
          <w:szCs w:val="24"/>
        </w:rPr>
        <w:lastRenderedPageBreak/>
        <w:t xml:space="preserve">Lejasciema pagasta zemesgrāmatas nodalījumā izdarīts ieraksts Nr.100000538126, žurnāls Nr.300004734307) īpašnieks. </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5332E8">
        <w:rPr>
          <w:rFonts w:eastAsia="Calibri"/>
          <w:sz w:val="24"/>
          <w:szCs w:val="24"/>
        </w:rPr>
        <w:t>starpgabalu</w:t>
      </w:r>
      <w:proofErr w:type="spellEnd"/>
      <w:r w:rsidRPr="005332E8">
        <w:rPr>
          <w:rFonts w:eastAsia="Calibri"/>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3.1. NODOT atsavināšanai Gulbenes novada pašvaldībai piederošo nekustamo īpašumu Lejasciema pagastā ar nosaukumu “Vīganti”, kadastra numurs 5064 019 0296, kas sastāv no zemes vienības ar kadastra apzīmējumu 5064 019 0296, 0,3230 ha platībā, par brīvu cenu </w:t>
      </w:r>
      <w:r w:rsidR="00EB7671">
        <w:rPr>
          <w:rFonts w:eastAsia="SimSun"/>
          <w:sz w:val="24"/>
          <w:szCs w:val="24"/>
          <w:lang w:eastAsia="zh-CN" w:bidi="hi-IN"/>
        </w:rPr>
        <w:t>….</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3.2. UZDOT Gulbenes novada domes Īpašuma novērtēšanas un izsoļu komisijai organizēt lēmuma 1.punktā minētā nekustamā īpašuma novērtēšanu un nosacītās cenas noteikšanu un iesniegt to apstiprināšanai Gulbenes novada domes sēdē. </w:t>
      </w:r>
    </w:p>
    <w:p w:rsidR="005332E8" w:rsidRPr="005332E8" w:rsidRDefault="005332E8" w:rsidP="005332E8">
      <w:pPr>
        <w:spacing w:line="360" w:lineRule="auto"/>
        <w:ind w:firstLine="567"/>
        <w:jc w:val="both"/>
        <w:rPr>
          <w:rFonts w:eastAsia="Calibri"/>
          <w:sz w:val="24"/>
          <w:szCs w:val="24"/>
        </w:rPr>
      </w:pP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 xml:space="preserve">4. Izskatīts </w:t>
      </w:r>
      <w:r w:rsidRPr="005332E8">
        <w:rPr>
          <w:rFonts w:eastAsia="Calibri"/>
          <w:b/>
          <w:sz w:val="24"/>
          <w:szCs w:val="24"/>
        </w:rPr>
        <w:t>Gulbenes novada Gulbenes pilsētas pārvaldes</w:t>
      </w:r>
      <w:r w:rsidRPr="005332E8">
        <w:rPr>
          <w:rFonts w:eastAsia="Calibri"/>
          <w:sz w:val="24"/>
          <w:szCs w:val="24"/>
        </w:rPr>
        <w:t xml:space="preserve">, reģistrācijas Nr.90011512376, juridiskā adrese: Ābeļu iela 2, Gulbene, Gulbenes novads, LV – 4401, 2019.gada 4.jūlija </w:t>
      </w:r>
      <w:r w:rsidRPr="005332E8">
        <w:rPr>
          <w:rFonts w:eastAsia="Calibri"/>
          <w:sz w:val="24"/>
          <w:szCs w:val="24"/>
        </w:rPr>
        <w:lastRenderedPageBreak/>
        <w:t xml:space="preserve">iesniegums (Gulbenes novada domē saņemts 2019.gada 5.jūlijā un reģistrēts ar </w:t>
      </w:r>
      <w:proofErr w:type="spellStart"/>
      <w:r w:rsidRPr="005332E8">
        <w:rPr>
          <w:rFonts w:eastAsia="Calibri"/>
          <w:sz w:val="24"/>
          <w:szCs w:val="24"/>
        </w:rPr>
        <w:t>Nr.GND</w:t>
      </w:r>
      <w:proofErr w:type="spellEnd"/>
      <w:r w:rsidRPr="005332E8">
        <w:rPr>
          <w:rFonts w:eastAsia="Calibri"/>
          <w:sz w:val="24"/>
          <w:szCs w:val="24"/>
        </w:rPr>
        <w:t>/5.13.2/19/1707-G) ar lūgumu nodot atsavināšanai Gulbenes novada pašvaldībai piederošo nekustamo īpašumu Gulbenes pilsētā ar nosaukumu “Litenes iela 52”, kadastra numurs 5001 004 0228, kas sastāv no vienas zemes vienības ar kadastra apzīmējumu 5001 004 0228, 0,1580 ha platībā</w:t>
      </w:r>
      <w:r w:rsidRPr="005332E8">
        <w:rPr>
          <w:rFonts w:eastAsia="Calibri"/>
          <w:bCs/>
          <w:sz w:val="24"/>
          <w:szCs w:val="24"/>
        </w:rPr>
        <w:t>.</w:t>
      </w:r>
      <w:r w:rsidRPr="005332E8">
        <w:rPr>
          <w:rFonts w:eastAsia="Calibri"/>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lang w:eastAsia="zh-CN" w:bidi="hi-IN"/>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r w:rsidRPr="005332E8">
        <w:rPr>
          <w:rFonts w:eastAsia="SimSun"/>
          <w:sz w:val="24"/>
          <w:szCs w:val="24"/>
          <w:lang w:eastAsia="zh-CN" w:bidi="hi-IN"/>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4.1. NODOT atsavināšanai Gulbenes novada pašvaldībai piederošo nekustamo īpašumu Gulbenes pilsētā ar nosaukumu “Litenes iela 52”, kadastra numurs 5001 004 0228, kas sastāv no vienas zemes vienības ar kadastra apzīmējumu 5001 004 0228, 0,1580 ha platībā, atklātā mutiskā izsolē ar augšupejošu soli.</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4.2. UZDOT Gulbenes novada domes Īpašuma novērtēšanas un izsoļu komisijai organizēt lēmuma 1.punktā minētā nekustamā īpašuma novērtēšanu un nosacītās cenas noteikšanu un iesniegt to apstiprināšanai Gulbenes novada domes sēdē. </w:t>
      </w:r>
    </w:p>
    <w:p w:rsidR="005332E8" w:rsidRPr="005332E8" w:rsidRDefault="005332E8" w:rsidP="005332E8">
      <w:pPr>
        <w:spacing w:line="360" w:lineRule="auto"/>
        <w:ind w:firstLine="720"/>
        <w:jc w:val="both"/>
        <w:rPr>
          <w:rFonts w:eastAsia="Calibri"/>
          <w:sz w:val="24"/>
          <w:szCs w:val="24"/>
        </w:rPr>
      </w:pP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lastRenderedPageBreak/>
        <w:t xml:space="preserve">5. Izskatīts </w:t>
      </w:r>
      <w:r w:rsidRPr="005332E8">
        <w:rPr>
          <w:rFonts w:eastAsia="Calibri"/>
          <w:b/>
          <w:sz w:val="24"/>
          <w:szCs w:val="24"/>
        </w:rPr>
        <w:t>Gulbenes novada Gulbenes pilsētas pārvaldes</w:t>
      </w:r>
      <w:r w:rsidRPr="005332E8">
        <w:rPr>
          <w:rFonts w:eastAsia="Calibri"/>
          <w:sz w:val="24"/>
          <w:szCs w:val="24"/>
        </w:rPr>
        <w:t xml:space="preserve">, reģistrācijas Nr.90011512376, juridiskā adrese: Ābeļu iela 2, Gulbene, Gulbenes novads, LV – 4401, 2019.gada 4.jūlija iesniegums (Gulbenes novada domē saņemts 2019.gada 5.jūlijā un reģistrēts ar </w:t>
      </w:r>
      <w:proofErr w:type="spellStart"/>
      <w:r w:rsidRPr="005332E8">
        <w:rPr>
          <w:rFonts w:eastAsia="Calibri"/>
          <w:sz w:val="24"/>
          <w:szCs w:val="24"/>
        </w:rPr>
        <w:t>Nr.GND</w:t>
      </w:r>
      <w:proofErr w:type="spellEnd"/>
      <w:r w:rsidRPr="005332E8">
        <w:rPr>
          <w:rFonts w:eastAsia="Calibri"/>
          <w:sz w:val="24"/>
          <w:szCs w:val="24"/>
        </w:rPr>
        <w:t>/5.13.2/19/11708-G) ar lūgumu nodot atsavināšanai Gulbenes novada pašvaldībai piederošo nekustamo īpašumu Gulbenes pilsētā ar nosaukumu “Ceriņu iela 24”, kadastra numurs 5001 004 0112, kas sastāv no vienas zemes vienības ar kadastra apzīmējumu 5001 004 0112, 0,1353 ha platībā</w:t>
      </w:r>
      <w:r w:rsidRPr="005332E8">
        <w:rPr>
          <w:rFonts w:eastAsia="Calibri"/>
          <w:bCs/>
          <w:sz w:val="24"/>
          <w:szCs w:val="24"/>
        </w:rPr>
        <w:t>.</w:t>
      </w:r>
      <w:r w:rsidRPr="005332E8">
        <w:rPr>
          <w:rFonts w:eastAsia="Calibri"/>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lang w:eastAsia="zh-CN" w:bidi="hi-IN"/>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r w:rsidRPr="005332E8">
        <w:rPr>
          <w:rFonts w:eastAsia="SimSun"/>
          <w:sz w:val="24"/>
          <w:szCs w:val="24"/>
          <w:lang w:eastAsia="zh-CN" w:bidi="hi-IN"/>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5.1. NODOT atsavināšanai Gulbenes novada pašvaldībai piederošo nekustamo īpašumu Gulbenes pilsētā ar nosaukumu “Ceriņu iela 24”, kadastra numurs 5001 004 0112, kas sastāv no vienas zemes vienības ar kadastra apzīmējumu 5001 004 0112, 0,1353 ha platībā, atklātā mutiskā izsolē ar augšupejošu soli.</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5.2. UZDOT Gulbenes novada domes Īpašuma novērtēšanas un izsoļu komisijai organizēt lēmuma 1.punktā minētā nekustamā īpašuma novērtēšanu un nosacītās cenas noteikšanu un iesniegt to apstiprināšanai Gulbenes novada domes sēdē. </w:t>
      </w:r>
    </w:p>
    <w:p w:rsidR="005332E8" w:rsidRPr="005332E8" w:rsidRDefault="005332E8" w:rsidP="005332E8">
      <w:pPr>
        <w:spacing w:line="360" w:lineRule="auto"/>
        <w:ind w:firstLine="567"/>
        <w:jc w:val="both"/>
        <w:rPr>
          <w:rFonts w:eastAsia="Calibri"/>
          <w:sz w:val="24"/>
          <w:szCs w:val="24"/>
        </w:rPr>
      </w:pP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 xml:space="preserve">6. Izskatīts </w:t>
      </w:r>
      <w:r w:rsidRPr="005332E8">
        <w:rPr>
          <w:rFonts w:eastAsia="Calibri"/>
          <w:b/>
          <w:sz w:val="24"/>
          <w:szCs w:val="24"/>
        </w:rPr>
        <w:t>Gulbenes novada Jaungulbenes pagasta pārvaldes</w:t>
      </w:r>
      <w:r w:rsidRPr="005332E8">
        <w:rPr>
          <w:rFonts w:eastAsia="Calibri"/>
          <w:sz w:val="24"/>
          <w:szCs w:val="24"/>
        </w:rPr>
        <w:t>, reģistrācijas Nr.90011483236, juridiskā adrese: “</w:t>
      </w:r>
      <w:proofErr w:type="spellStart"/>
      <w:r w:rsidRPr="005332E8">
        <w:rPr>
          <w:rFonts w:eastAsia="Calibri"/>
          <w:sz w:val="24"/>
          <w:szCs w:val="24"/>
        </w:rPr>
        <w:t>Gulbīts</w:t>
      </w:r>
      <w:proofErr w:type="spellEnd"/>
      <w:r w:rsidRPr="005332E8">
        <w:rPr>
          <w:rFonts w:eastAsia="Calibri"/>
          <w:sz w:val="24"/>
          <w:szCs w:val="24"/>
        </w:rPr>
        <w:t xml:space="preserve">”, Gulbītis, Jaungulbenes pag., Gulbenes nov., LV – 4420, 2019.gada 4.jūlija iesniegums (Gulbenes novada domē saņemts 2019.gada 4.jūlijā un reģistrēts ar </w:t>
      </w:r>
      <w:proofErr w:type="spellStart"/>
      <w:r w:rsidRPr="005332E8">
        <w:rPr>
          <w:rFonts w:eastAsia="Calibri"/>
          <w:sz w:val="24"/>
          <w:szCs w:val="24"/>
        </w:rPr>
        <w:t>Nr.GND</w:t>
      </w:r>
      <w:proofErr w:type="spellEnd"/>
      <w:r w:rsidRPr="005332E8">
        <w:rPr>
          <w:rFonts w:eastAsia="Calibri"/>
          <w:sz w:val="24"/>
          <w:szCs w:val="24"/>
        </w:rPr>
        <w:t>/5.13.2/19/1705-G) ar lūgumu nodot atsavināšanai Gulbenes novada pašvaldībai piederošo nekustamo īpašumu Jaungulbenes pagastā ar nosaukumu “</w:t>
      </w:r>
      <w:proofErr w:type="spellStart"/>
      <w:r w:rsidRPr="005332E8">
        <w:rPr>
          <w:rFonts w:eastAsia="Calibri"/>
          <w:sz w:val="24"/>
          <w:szCs w:val="24"/>
        </w:rPr>
        <w:t>Jaunrītiņi</w:t>
      </w:r>
      <w:proofErr w:type="spellEnd"/>
      <w:r w:rsidRPr="005332E8">
        <w:rPr>
          <w:rFonts w:eastAsia="Calibri"/>
          <w:sz w:val="24"/>
          <w:szCs w:val="24"/>
        </w:rPr>
        <w:t>”, kadastra numurs 5060 004 0385, kas sastāv no zemes vienības ar kadastra apzīmējumu 5060 004 0230, 0,99 ha platībā</w:t>
      </w:r>
      <w:r w:rsidRPr="005332E8">
        <w:rPr>
          <w:rFonts w:eastAsia="Calibri"/>
          <w:bCs/>
          <w:sz w:val="24"/>
          <w:szCs w:val="24"/>
        </w:rPr>
        <w:t>.</w:t>
      </w:r>
      <w:r w:rsidRPr="005332E8">
        <w:rPr>
          <w:rFonts w:eastAsia="Calibri"/>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6.1. NODOT atsavināšanai Gulbenes novada pašvaldībai piederošo nekustamo īpašumu Jaungulbenes pagastā ar nosaukumu “</w:t>
      </w:r>
      <w:proofErr w:type="spellStart"/>
      <w:r w:rsidRPr="005332E8">
        <w:rPr>
          <w:rFonts w:eastAsia="SimSun"/>
          <w:sz w:val="24"/>
          <w:szCs w:val="24"/>
          <w:lang w:eastAsia="zh-CN" w:bidi="hi-IN"/>
        </w:rPr>
        <w:t>Jaunrītiņi</w:t>
      </w:r>
      <w:proofErr w:type="spellEnd"/>
      <w:r w:rsidRPr="005332E8">
        <w:rPr>
          <w:rFonts w:eastAsia="SimSun"/>
          <w:sz w:val="24"/>
          <w:szCs w:val="24"/>
          <w:lang w:eastAsia="zh-CN" w:bidi="hi-IN"/>
        </w:rPr>
        <w:t>”, kadastra numurs 5060 004 0385, kas sastāv no zemes vienības ar kadastra apzīmējumu 5060 004 0230, 0,99 ha platībā, atklātā mutiskā izsolē ar augšupejošu soli.</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6.2. UZDOT Gulbenes novada domes Īpašuma novērtēšanas un izsoļu komisijai organizēt lēmuma 1.punktā minētā nekustamā īpašuma novērtēšanu un nosacītās cenas noteikšanu un </w:t>
      </w:r>
      <w:r w:rsidRPr="005332E8">
        <w:rPr>
          <w:rFonts w:eastAsia="SimSun"/>
          <w:sz w:val="24"/>
          <w:szCs w:val="24"/>
          <w:lang w:eastAsia="zh-CN" w:bidi="hi-IN"/>
        </w:rPr>
        <w:lastRenderedPageBreak/>
        <w:t xml:space="preserve">iesniegt to apstiprināšanai Gulbenes novada domes sēdē. </w:t>
      </w:r>
    </w:p>
    <w:p w:rsidR="005332E8" w:rsidRPr="005332E8" w:rsidRDefault="005332E8" w:rsidP="005332E8">
      <w:pPr>
        <w:spacing w:line="360" w:lineRule="auto"/>
        <w:ind w:firstLine="720"/>
        <w:jc w:val="both"/>
        <w:rPr>
          <w:rFonts w:eastAsia="Calibri"/>
          <w:sz w:val="24"/>
          <w:szCs w:val="24"/>
        </w:rPr>
      </w:pP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 xml:space="preserve">7. Izskatīts </w:t>
      </w:r>
      <w:r w:rsidRPr="005332E8">
        <w:rPr>
          <w:rFonts w:eastAsia="Calibri"/>
          <w:b/>
          <w:sz w:val="24"/>
          <w:szCs w:val="24"/>
        </w:rPr>
        <w:t>Gulbenes novada Stradu pagasta pārvaldes</w:t>
      </w:r>
      <w:r w:rsidRPr="005332E8">
        <w:rPr>
          <w:rFonts w:eastAsia="Calibri"/>
          <w:sz w:val="24"/>
          <w:szCs w:val="24"/>
        </w:rPr>
        <w:t xml:space="preserve">, reģistrācijas Nr.90011483151, juridiskā adrese: Brīvības iela 8, Gulbene, Gulbenes novads, LV – 4401, 2019.gada 4.jūlija iesniegums (Gulbenes novada domē saņemts 2019.gada 4.jūlijā un reģistrēts ar </w:t>
      </w:r>
      <w:proofErr w:type="spellStart"/>
      <w:r w:rsidRPr="005332E8">
        <w:rPr>
          <w:rFonts w:eastAsia="Calibri"/>
          <w:sz w:val="24"/>
          <w:szCs w:val="24"/>
        </w:rPr>
        <w:t>Nr.GND</w:t>
      </w:r>
      <w:proofErr w:type="spellEnd"/>
      <w:r w:rsidRPr="005332E8">
        <w:rPr>
          <w:rFonts w:eastAsia="Calibri"/>
          <w:sz w:val="24"/>
          <w:szCs w:val="24"/>
        </w:rPr>
        <w:t>/5.13.2/19/1706-G) ar lūgumu nodot atsavināšanai Gulbenes novada pašvaldībai piederošo nekustamo īpašumu Stradu pagastā ar nosaukumu “Zemenes”, kadastra numurs 5090 004 0067, kas sastāv no zemes vienības ar kadastra apzīmējumu 5090 004 0126, 0,23 ha platībā</w:t>
      </w:r>
      <w:r w:rsidRPr="005332E8">
        <w:rPr>
          <w:rFonts w:eastAsia="Calibri"/>
          <w:bCs/>
          <w:sz w:val="24"/>
          <w:szCs w:val="24"/>
        </w:rPr>
        <w:t>.</w:t>
      </w:r>
      <w:r w:rsidRPr="005332E8">
        <w:rPr>
          <w:rFonts w:eastAsia="Calibri"/>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7.1. REĢISTRĒT zemesgrāmatā nekustamo īpašumu Stradu pagastā ar nosaukumu “Zemenes”, kadastra numurs 5090 004 0067, īpašumā uz pašvaldības vārda.</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7.2. UZDOT Gulbenes novada domes Īpašumu pārraudzības nodaļai veikt darbības, kas saistītas ar iepriekšminētā nekustamā īpašuma ierakstīšanu zemesgrāmatā uz Gulbenes novada pašvaldības vārda.</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lastRenderedPageBreak/>
        <w:t>7.3. NODOT atsavināšanai Gulbenes novada pašvaldībai piederošo nekustamo īpašumu Stradu pagastā ar nosaukumu “Zemenes”, kadastra numurs 5090 004 0067, kas sastāv no zemes vienības ar kadastra apzīmējumu 5090 004 0126, 0,23 ha platībā (vairāk vai mazāk, cik izrādīsies uzmērot dabā), atklātā mutiskā izsolē ar augšupejošu soli.</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7.4. UZDOT Gulbenes novada domes Īpašuma novērtēšanas un izsoļu komisijai organizēt lēmuma 1.punktā minētā nekustamā īpašuma novērtēšanu un nosacītās cenas noteikšanu un iesniegt to apstiprināšanai Gulbenes novada domes sēdē. </w:t>
      </w:r>
    </w:p>
    <w:p w:rsidR="005332E8" w:rsidRPr="005332E8" w:rsidRDefault="005332E8" w:rsidP="005332E8">
      <w:pPr>
        <w:spacing w:line="360" w:lineRule="auto"/>
        <w:rPr>
          <w:sz w:val="24"/>
          <w:szCs w:val="24"/>
        </w:rPr>
      </w:pP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8. Izskatīts </w:t>
      </w:r>
      <w:r w:rsidR="00EB7671">
        <w:rPr>
          <w:rFonts w:eastAsia="SimSun"/>
          <w:b/>
          <w:sz w:val="24"/>
          <w:szCs w:val="24"/>
          <w:lang w:eastAsia="zh-CN" w:bidi="hi-IN"/>
        </w:rPr>
        <w:t>….</w:t>
      </w:r>
      <w:r w:rsidRPr="005332E8">
        <w:rPr>
          <w:rFonts w:eastAsia="SimSun"/>
          <w:sz w:val="24"/>
          <w:szCs w:val="24"/>
          <w:lang w:eastAsia="zh-CN" w:bidi="hi-IN"/>
        </w:rPr>
        <w:t xml:space="preserve">, 2019.gada 1.jūlija iesniegums (Gulbenes novada pašvaldībā saņemts 2019.gada 1.jūlijā un reģistrēts ar </w:t>
      </w:r>
      <w:proofErr w:type="spellStart"/>
      <w:r w:rsidRPr="005332E8">
        <w:rPr>
          <w:rFonts w:eastAsia="SimSun"/>
          <w:sz w:val="24"/>
          <w:szCs w:val="24"/>
          <w:lang w:eastAsia="zh-CN" w:bidi="hi-IN"/>
        </w:rPr>
        <w:t>Nr.GND</w:t>
      </w:r>
      <w:proofErr w:type="spellEnd"/>
      <w:r w:rsidRPr="005332E8">
        <w:rPr>
          <w:rFonts w:eastAsia="SimSun"/>
          <w:sz w:val="24"/>
          <w:szCs w:val="24"/>
          <w:lang w:eastAsia="zh-CN" w:bidi="hi-IN"/>
        </w:rPr>
        <w:t xml:space="preserve">/5.13/2/19/1675-L), ar lūgumu atsavināt dzīvokļa īpašumu Nākotnes iela 2 k-2 –28, Gulbene, Gulbenes novads. Iesniegumam pievienotas izziņas par komunālo maksājumu parādu </w:t>
      </w:r>
      <w:proofErr w:type="spellStart"/>
      <w:r w:rsidRPr="005332E8">
        <w:rPr>
          <w:rFonts w:eastAsia="SimSun"/>
          <w:sz w:val="24"/>
          <w:szCs w:val="24"/>
          <w:lang w:eastAsia="zh-CN" w:bidi="hi-IN"/>
        </w:rPr>
        <w:t>neesību</w:t>
      </w:r>
      <w:proofErr w:type="spellEnd"/>
      <w:r w:rsidRPr="005332E8">
        <w:rPr>
          <w:rFonts w:eastAsia="SimSun"/>
          <w:sz w:val="24"/>
          <w:szCs w:val="24"/>
          <w:lang w:eastAsia="zh-CN" w:bidi="hi-IN"/>
        </w:rPr>
        <w:t>.</w:t>
      </w: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332E8">
        <w:rPr>
          <w:rFonts w:eastAsia="Calibri"/>
          <w:bCs/>
          <w:sz w:val="24"/>
          <w:szCs w:val="24"/>
        </w:rPr>
        <w:t xml:space="preserve"> 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lastRenderedPageBreak/>
        <w:t>8.1. REĢISTRĒT dzīvokļa īpašumu Nākotnes iela 2 k-2 – 28, Gulbene, Gulbenes novads (telpu grupas kadastra apzīmējums 5001 004 0159 001 028), zemesgrāmatā kā patstāvīgu nekustamo īpašumu.</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8.2. UZDOT Gulbenes novada pašvaldības Īpašumu pārraudzības nodaļai veikt darbības, kas saistītas ar iepriekšminētā nekustamā īpašuma ierakstīšanu zemesgrāmatā uz Gulbenes novada pašvaldības vārda.</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8.3. NODOT atsavināšanai Gulbenes novada pašvaldībai piekrītošo dzīvokļa īpašumu Nākotnes iela 2 k-2 –28, Gulbene, Gulbenes novads, kas sastāv no dzīvokļa, telpu grupas kadastra apzīmējums 5001 004 0159 001 028, 62,1 m</w:t>
      </w:r>
      <w:r w:rsidRPr="005332E8">
        <w:rPr>
          <w:rFonts w:eastAsia="SimSun"/>
          <w:sz w:val="24"/>
          <w:szCs w:val="24"/>
          <w:vertAlign w:val="superscript"/>
          <w:lang w:eastAsia="zh-CN" w:bidi="hi-IN"/>
        </w:rPr>
        <w:t>2</w:t>
      </w:r>
      <w:r w:rsidRPr="005332E8">
        <w:rPr>
          <w:rFonts w:eastAsia="SimSun"/>
          <w:sz w:val="24"/>
          <w:szCs w:val="24"/>
          <w:lang w:eastAsia="zh-CN" w:bidi="hi-IN"/>
        </w:rPr>
        <w:t xml:space="preserve"> platībā, un pie tā piederošām kopīpašuma 601/26856 domājamām daļām no būves ar kadastra apzīmējumu 5001 004 0159 001 (daudzdzīvokļu ēka), 601/26856 domājamām daļām no zemes ar kadastra apzīmējumu 5001 002 0159, par brīvu cenu </w:t>
      </w:r>
      <w:r w:rsidR="00EB7671">
        <w:rPr>
          <w:rFonts w:eastAsia="SimSun"/>
          <w:sz w:val="24"/>
          <w:szCs w:val="24"/>
          <w:lang w:eastAsia="zh-CN" w:bidi="hi-IN"/>
        </w:rPr>
        <w:t>...</w:t>
      </w:r>
      <w:r w:rsidRPr="005332E8">
        <w:rPr>
          <w:rFonts w:eastAsia="SimSun"/>
          <w:sz w:val="24"/>
          <w:szCs w:val="24"/>
          <w:lang w:eastAsia="zh-CN" w:bidi="hi-IN"/>
        </w:rPr>
        <w:t>.</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8.4. UZDOT Gulbenes novada pašvaldības Īpašuma novērtēšanas un izsoļu komisijai organizēt lēmuma 1.punktā minētā nekustamā īpašuma novērtēšanu un nosacītās cenas noteikšanu un iesniegt to apstiprināšanai Gulbenes novada domes sēdē.</w:t>
      </w:r>
    </w:p>
    <w:p w:rsidR="005332E8" w:rsidRPr="005332E8" w:rsidRDefault="005332E8" w:rsidP="005332E8">
      <w:pPr>
        <w:spacing w:line="360" w:lineRule="auto"/>
        <w:ind w:firstLine="567"/>
        <w:jc w:val="both"/>
        <w:rPr>
          <w:sz w:val="24"/>
          <w:szCs w:val="24"/>
        </w:rPr>
      </w:pP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9. Izskatīts </w:t>
      </w:r>
      <w:r w:rsidR="00EB7671">
        <w:rPr>
          <w:rFonts w:eastAsia="SimSun"/>
          <w:b/>
          <w:sz w:val="24"/>
          <w:szCs w:val="24"/>
          <w:lang w:eastAsia="zh-CN" w:bidi="hi-IN"/>
        </w:rPr>
        <w:t>….</w:t>
      </w:r>
      <w:r w:rsidRPr="005332E8">
        <w:rPr>
          <w:rFonts w:eastAsia="SimSun"/>
          <w:sz w:val="24"/>
          <w:szCs w:val="24"/>
          <w:lang w:eastAsia="zh-CN" w:bidi="hi-IN"/>
        </w:rPr>
        <w:t xml:space="preserve">, 2019.gada 27.jūnija iesniegums (Gulbenes novada pašvaldībā saņemts 2019.gada 27.jūnijā un reģistrēts ar </w:t>
      </w:r>
      <w:proofErr w:type="spellStart"/>
      <w:r w:rsidRPr="005332E8">
        <w:rPr>
          <w:rFonts w:eastAsia="SimSun"/>
          <w:sz w:val="24"/>
          <w:szCs w:val="24"/>
          <w:lang w:eastAsia="zh-CN" w:bidi="hi-IN"/>
        </w:rPr>
        <w:t>Nr.GND</w:t>
      </w:r>
      <w:proofErr w:type="spellEnd"/>
      <w:r w:rsidRPr="005332E8">
        <w:rPr>
          <w:rFonts w:eastAsia="SimSun"/>
          <w:sz w:val="24"/>
          <w:szCs w:val="24"/>
          <w:lang w:eastAsia="zh-CN" w:bidi="hi-IN"/>
        </w:rPr>
        <w:t xml:space="preserve">/5.13.2/19/1659-K), ar lūgumu atsavināt dzīvokļa īpašumu Rīgas iela 48 – 9, Gulbene, Gulbenes novads. Iesniegumam pievienotas izziņas par komunālo maksājumu parādu </w:t>
      </w:r>
      <w:proofErr w:type="spellStart"/>
      <w:r w:rsidRPr="005332E8">
        <w:rPr>
          <w:rFonts w:eastAsia="SimSun"/>
          <w:sz w:val="24"/>
          <w:szCs w:val="24"/>
          <w:lang w:eastAsia="zh-CN" w:bidi="hi-IN"/>
        </w:rPr>
        <w:t>neesību</w:t>
      </w:r>
      <w:proofErr w:type="spellEnd"/>
      <w:r w:rsidRPr="005332E8">
        <w:rPr>
          <w:rFonts w:eastAsia="SimSun"/>
          <w:sz w:val="24"/>
          <w:szCs w:val="24"/>
          <w:lang w:eastAsia="zh-CN" w:bidi="hi-IN"/>
        </w:rPr>
        <w:t>.</w:t>
      </w: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5332E8">
        <w:rPr>
          <w:rFonts w:eastAsia="SimSun"/>
          <w:sz w:val="24"/>
          <w:szCs w:val="24"/>
          <w:lang w:eastAsia="zh-CN" w:bidi="hi-IN"/>
        </w:rPr>
        <w:lastRenderedPageBreak/>
        <w:t xml:space="preserve">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332E8">
        <w:rPr>
          <w:rFonts w:eastAsia="Calibri"/>
          <w:bCs/>
          <w:sz w:val="24"/>
          <w:szCs w:val="24"/>
        </w:rPr>
        <w:t xml:space="preserve"> 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9.1. REĢISTRĒT dzīvokļa īpašumu Rīgas iela 48 – 9, Gulbene, Gulbenes novads (telpu grupas kadastra apzīmējums 5001 001 0093 001 009), zemesgrāmatā kā patstāvīgu nekustamo īpašumu.</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9.2. UZDOT Gulbenes novada pašvaldības Īpašumu pārraudzības nodaļai veikt darbības, kas saistītas ar iepriekšminētā nekustamā īpašuma ierakstīšanu zemesgrāmatā uz Gulbenes novada pašvaldības vārda.</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9.3. NODOT atsavināšanai Gulbenes novada pašvaldībai piekrītošo dzīvokļa īpašumu Rīgas iela 48 – 9, Gulbene, Gulbenes novads, kas sastāv no dzīvokļa, telpu grupas kadastra apzīmējums 5001 001 0093 001 009, 26,7 m</w:t>
      </w:r>
      <w:r w:rsidRPr="005332E8">
        <w:rPr>
          <w:rFonts w:eastAsia="SimSun"/>
          <w:sz w:val="24"/>
          <w:szCs w:val="24"/>
          <w:vertAlign w:val="superscript"/>
          <w:lang w:eastAsia="zh-CN" w:bidi="hi-IN"/>
        </w:rPr>
        <w:t>2</w:t>
      </w:r>
      <w:r w:rsidRPr="005332E8">
        <w:rPr>
          <w:rFonts w:eastAsia="SimSun"/>
          <w:sz w:val="24"/>
          <w:szCs w:val="24"/>
          <w:lang w:eastAsia="zh-CN" w:bidi="hi-IN"/>
        </w:rPr>
        <w:t xml:space="preserve"> platībā, un pie tā piederošām kopīpašuma 268/4275 domājamām daļām no būves ar kadastra apzīmējumu 5001 001 0093 001 (daudzdzīvokļu ēka), 268/4275 domājamām daļām no būves ar kadastra apzīmējumu 5001 001 0093 002 (šķūnis), 268/4275 domājamām daļām no būves ar kadastra apzīmējumu 5001 001 0093 003 (pagrabs), 268/4275 domājamām daļām no zemes ar kadastra apzīmējumu 5001 001 0093, par brīvu cenu </w:t>
      </w:r>
      <w:r w:rsidR="00EB7671">
        <w:rPr>
          <w:rFonts w:eastAsia="SimSun"/>
          <w:sz w:val="24"/>
          <w:szCs w:val="24"/>
          <w:lang w:eastAsia="zh-CN" w:bidi="hi-IN"/>
        </w:rPr>
        <w:t>….</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9.4. UZDOT Gulbenes novada pašvaldības Īpašuma novērtēšanas un izsoļu komisijai organizēt lēmuma 1.punktā minētā nekustamā īpašuma novērtēšanu un nosacītās cenas noteikšanu un iesniegt to apstiprināšanai Gulbenes novada domes sēdē.</w:t>
      </w:r>
    </w:p>
    <w:p w:rsidR="005332E8" w:rsidRPr="005332E8" w:rsidRDefault="005332E8" w:rsidP="005332E8">
      <w:pPr>
        <w:widowControl w:val="0"/>
        <w:tabs>
          <w:tab w:val="left" w:pos="993"/>
        </w:tabs>
        <w:suppressAutoHyphens/>
        <w:spacing w:line="360" w:lineRule="auto"/>
        <w:ind w:firstLine="709"/>
        <w:jc w:val="both"/>
        <w:rPr>
          <w:rFonts w:eastAsia="SimSun"/>
          <w:sz w:val="24"/>
          <w:szCs w:val="24"/>
          <w:lang w:eastAsia="zh-CN" w:bidi="hi-IN"/>
        </w:rPr>
      </w:pP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10. Izskatīts </w:t>
      </w:r>
      <w:r w:rsidR="00EB7671">
        <w:rPr>
          <w:rFonts w:eastAsia="SimSun"/>
          <w:b/>
          <w:sz w:val="24"/>
          <w:szCs w:val="24"/>
          <w:lang w:eastAsia="zh-CN" w:bidi="hi-IN"/>
        </w:rPr>
        <w:t>….</w:t>
      </w:r>
      <w:r w:rsidRPr="005332E8">
        <w:rPr>
          <w:rFonts w:eastAsia="SimSun"/>
          <w:sz w:val="24"/>
          <w:szCs w:val="24"/>
          <w:lang w:eastAsia="zh-CN" w:bidi="hi-IN"/>
        </w:rPr>
        <w:t xml:space="preserve">, 2019.gada 21.jūnija iesniegums (Gulbenes novada pašvaldībā saņemts 2019.gada 21.jūnijā un reģistrēts ar </w:t>
      </w:r>
      <w:proofErr w:type="spellStart"/>
      <w:r w:rsidRPr="005332E8">
        <w:rPr>
          <w:rFonts w:eastAsia="SimSun"/>
          <w:sz w:val="24"/>
          <w:szCs w:val="24"/>
          <w:lang w:eastAsia="zh-CN" w:bidi="hi-IN"/>
        </w:rPr>
        <w:t>Nr.GND</w:t>
      </w:r>
      <w:proofErr w:type="spellEnd"/>
      <w:r w:rsidRPr="005332E8">
        <w:rPr>
          <w:rFonts w:eastAsia="SimSun"/>
          <w:sz w:val="24"/>
          <w:szCs w:val="24"/>
          <w:lang w:eastAsia="zh-CN" w:bidi="hi-IN"/>
        </w:rPr>
        <w:t xml:space="preserve">/5.13.2/19/1633-B), ar lūgumu atsavināt dzīvokļa īpašumu Rīgas iela 70 – 3, Gulbene, Gulbenes novads. Iesniegumam pievienota  Vienošanās un  izziņas par komunālo maksājumu parādu </w:t>
      </w:r>
      <w:proofErr w:type="spellStart"/>
      <w:r w:rsidRPr="005332E8">
        <w:rPr>
          <w:rFonts w:eastAsia="SimSun"/>
          <w:sz w:val="24"/>
          <w:szCs w:val="24"/>
          <w:lang w:eastAsia="zh-CN" w:bidi="hi-IN"/>
        </w:rPr>
        <w:t>neesību</w:t>
      </w:r>
      <w:proofErr w:type="spellEnd"/>
      <w:r w:rsidRPr="005332E8">
        <w:rPr>
          <w:rFonts w:eastAsia="SimSun"/>
          <w:sz w:val="24"/>
          <w:szCs w:val="24"/>
          <w:lang w:eastAsia="zh-CN" w:bidi="hi-IN"/>
        </w:rPr>
        <w:t>.</w:t>
      </w: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w:t>
      </w:r>
      <w:r w:rsidRPr="005332E8">
        <w:rPr>
          <w:rFonts w:eastAsia="SimSun"/>
          <w:sz w:val="24"/>
          <w:szCs w:val="24"/>
          <w:lang w:eastAsia="zh-CN" w:bidi="hi-IN"/>
        </w:rPr>
        <w:lastRenderedPageBreak/>
        <w:t xml:space="preserve">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332E8">
        <w:rPr>
          <w:rFonts w:eastAsia="Calibri"/>
          <w:bCs/>
          <w:sz w:val="24"/>
          <w:szCs w:val="24"/>
        </w:rPr>
        <w:t xml:space="preserve"> 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10.1. REĢISTRĒT dzīvokļa īpašumu Rīgas iela 70 – 3, Gulbene, Gulbenes novads (telpu grupas kadastra apzīmējums 5001 001 0049 001 003), zemesgrāmatā kā patstāvīgu nekustamo īpašumu.</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10.2. UZDOT Gulbenes novada pašvaldības Īpašumu pārraudzības nodaļai veikt darbības, kas saistītas ar iepriekšminētā nekustamā īpašuma ierakstīšanu zemesgrāmatā uz Gulbenes novada pašvaldības vārda.</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10.3. NODOT atsavināšanai Gulbenes novada pašvaldībai piekrītošo dzīvokļa īpašumu Rīgas iela 70 – 3, Gulbene, Gulbenes novads, kas sastāv no dzīvokļa, telpu grupas kadastra apzīmējums 5001 001 0049 001 003, 41,9 m</w:t>
      </w:r>
      <w:r w:rsidRPr="005332E8">
        <w:rPr>
          <w:rFonts w:eastAsia="SimSun"/>
          <w:sz w:val="24"/>
          <w:szCs w:val="24"/>
          <w:vertAlign w:val="superscript"/>
          <w:lang w:eastAsia="zh-CN" w:bidi="hi-IN"/>
        </w:rPr>
        <w:t>2</w:t>
      </w:r>
      <w:r w:rsidRPr="005332E8">
        <w:rPr>
          <w:rFonts w:eastAsia="SimSun"/>
          <w:sz w:val="24"/>
          <w:szCs w:val="24"/>
          <w:lang w:eastAsia="zh-CN" w:bidi="hi-IN"/>
        </w:rPr>
        <w:t xml:space="preserve"> platībā, un pie tā piederošām kopīpašuma 419/3685 domājamām daļām no būves ar kadastra apzīmējumu 5001 001 0049 001 (daudzdzīvokļu māja), 419/3685 domājamām daļām no zemes ar kadastra apzīmējumu 5001 001 0049, par brīvu cenu </w:t>
      </w:r>
      <w:r w:rsidR="00EB7671">
        <w:rPr>
          <w:rFonts w:eastAsia="SimSun"/>
          <w:sz w:val="24"/>
          <w:szCs w:val="24"/>
          <w:lang w:eastAsia="zh-CN" w:bidi="hi-IN"/>
        </w:rPr>
        <w:t>…</w:t>
      </w:r>
      <w:r w:rsidRPr="005332E8">
        <w:rPr>
          <w:rFonts w:eastAsia="SimSun"/>
          <w:sz w:val="24"/>
          <w:szCs w:val="24"/>
          <w:lang w:eastAsia="zh-CN" w:bidi="hi-IN"/>
        </w:rPr>
        <w:t>.</w:t>
      </w:r>
    </w:p>
    <w:p w:rsidR="005332E8" w:rsidRPr="005332E8" w:rsidRDefault="005332E8" w:rsidP="005332E8">
      <w:pPr>
        <w:widowControl w:val="0"/>
        <w:tabs>
          <w:tab w:val="left" w:pos="993"/>
        </w:tabs>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10.4. UZDOT Gulbenes novada pašvaldības Īpašuma novērtēšanas un izsoļu komisijai organizēt lēmuma 1.punktā minētā nekustamā īpašuma novērtēšanu un nosacītās cenas noteikšanu un iesniegt to apstiprināšanai Gulbenes novada domes sēdē.</w:t>
      </w:r>
    </w:p>
    <w:p w:rsidR="005332E8" w:rsidRPr="005332E8" w:rsidRDefault="005332E8" w:rsidP="005332E8">
      <w:pPr>
        <w:spacing w:line="360" w:lineRule="auto"/>
        <w:rPr>
          <w:rFonts w:eastAsia="Calibri"/>
          <w:sz w:val="24"/>
          <w:szCs w:val="24"/>
        </w:rPr>
      </w:pP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 xml:space="preserve">11. Izskatīts </w:t>
      </w:r>
      <w:r w:rsidRPr="005332E8">
        <w:rPr>
          <w:rFonts w:eastAsia="Calibri"/>
          <w:b/>
          <w:sz w:val="24"/>
          <w:szCs w:val="24"/>
        </w:rPr>
        <w:t xml:space="preserve">Gulbenes novada </w:t>
      </w:r>
      <w:proofErr w:type="spellStart"/>
      <w:r w:rsidRPr="005332E8">
        <w:rPr>
          <w:rFonts w:eastAsia="Calibri"/>
          <w:b/>
          <w:sz w:val="24"/>
          <w:szCs w:val="24"/>
        </w:rPr>
        <w:t>Daukstu</w:t>
      </w:r>
      <w:proofErr w:type="spellEnd"/>
      <w:r w:rsidRPr="005332E8">
        <w:rPr>
          <w:rFonts w:eastAsia="Calibri"/>
          <w:b/>
          <w:sz w:val="24"/>
          <w:szCs w:val="24"/>
        </w:rPr>
        <w:t xml:space="preserve"> pagasta pārvaldes</w:t>
      </w:r>
      <w:r w:rsidRPr="005332E8">
        <w:rPr>
          <w:rFonts w:eastAsia="Calibri"/>
          <w:sz w:val="24"/>
          <w:szCs w:val="24"/>
        </w:rPr>
        <w:t xml:space="preserve">, reģistrācijas Nr.90011483749, juridiskā adrese: Dārza iela 10, Stari, </w:t>
      </w:r>
      <w:proofErr w:type="spellStart"/>
      <w:r w:rsidRPr="005332E8">
        <w:rPr>
          <w:rFonts w:eastAsia="Calibri"/>
          <w:sz w:val="24"/>
          <w:szCs w:val="24"/>
        </w:rPr>
        <w:t>Daukstu</w:t>
      </w:r>
      <w:proofErr w:type="spellEnd"/>
      <w:r w:rsidRPr="005332E8">
        <w:rPr>
          <w:rFonts w:eastAsia="Calibri"/>
          <w:sz w:val="24"/>
          <w:szCs w:val="24"/>
        </w:rPr>
        <w:t xml:space="preserve"> pag., Gulbenes nov., LV – 4417, 2019.gada 17.maija iesniegums (Gulbenes novada domē saņemts 2019.gada 20.maijā un reģistrēts ar </w:t>
      </w:r>
      <w:proofErr w:type="spellStart"/>
      <w:r w:rsidRPr="005332E8">
        <w:rPr>
          <w:rFonts w:eastAsia="Calibri"/>
          <w:sz w:val="24"/>
          <w:szCs w:val="24"/>
        </w:rPr>
        <w:t>Nr.GND</w:t>
      </w:r>
      <w:proofErr w:type="spellEnd"/>
      <w:r w:rsidRPr="005332E8">
        <w:rPr>
          <w:rFonts w:eastAsia="Calibri"/>
          <w:sz w:val="24"/>
          <w:szCs w:val="24"/>
        </w:rPr>
        <w:t xml:space="preserve">/5.13.2/19/1383-G) ar lūgumu nodot atsavināšanai Gulbenes novada pašvaldībai </w:t>
      </w:r>
      <w:r w:rsidRPr="005332E8">
        <w:rPr>
          <w:rFonts w:eastAsia="Calibri"/>
          <w:sz w:val="24"/>
          <w:szCs w:val="24"/>
        </w:rPr>
        <w:lastRenderedPageBreak/>
        <w:t xml:space="preserve">piederošo nekustamo īpašumu </w:t>
      </w:r>
      <w:proofErr w:type="spellStart"/>
      <w:r w:rsidRPr="005332E8">
        <w:rPr>
          <w:rFonts w:eastAsia="Calibri"/>
          <w:sz w:val="24"/>
          <w:szCs w:val="24"/>
        </w:rPr>
        <w:t>Daukstu</w:t>
      </w:r>
      <w:proofErr w:type="spellEnd"/>
      <w:r w:rsidRPr="005332E8">
        <w:rPr>
          <w:rFonts w:eastAsia="Calibri"/>
          <w:sz w:val="24"/>
          <w:szCs w:val="24"/>
        </w:rPr>
        <w:t xml:space="preserve"> pagastā ar nosaukumu “</w:t>
      </w:r>
      <w:proofErr w:type="spellStart"/>
      <w:r w:rsidRPr="005332E8">
        <w:rPr>
          <w:rFonts w:eastAsia="Calibri"/>
          <w:sz w:val="24"/>
          <w:szCs w:val="24"/>
        </w:rPr>
        <w:t>Vecmelderi</w:t>
      </w:r>
      <w:proofErr w:type="spellEnd"/>
      <w:r w:rsidRPr="005332E8">
        <w:rPr>
          <w:rFonts w:eastAsia="Calibri"/>
          <w:sz w:val="24"/>
          <w:szCs w:val="24"/>
        </w:rPr>
        <w:t>”, kadastra numurs 5048 002 0007, kas sastāv no zemes vienības ar kadastra apzīmējumu 5048 002 0270, 8,65 ha platībā</w:t>
      </w:r>
      <w:r w:rsidRPr="005332E8">
        <w:rPr>
          <w:rFonts w:eastAsia="Calibri"/>
          <w:bCs/>
          <w:sz w:val="24"/>
          <w:szCs w:val="24"/>
        </w:rPr>
        <w:t>.</w:t>
      </w:r>
      <w:r w:rsidRPr="005332E8">
        <w:rPr>
          <w:rFonts w:eastAsia="Calibri"/>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11.1. REĢISTRĒT zemesgrāmatā nekustamo īpašumu </w:t>
      </w:r>
      <w:proofErr w:type="spellStart"/>
      <w:r w:rsidRPr="005332E8">
        <w:rPr>
          <w:rFonts w:eastAsia="SimSun"/>
          <w:sz w:val="24"/>
          <w:szCs w:val="24"/>
          <w:lang w:eastAsia="zh-CN" w:bidi="hi-IN"/>
        </w:rPr>
        <w:t>Daukstu</w:t>
      </w:r>
      <w:proofErr w:type="spellEnd"/>
      <w:r w:rsidRPr="005332E8">
        <w:rPr>
          <w:rFonts w:eastAsia="SimSun"/>
          <w:sz w:val="24"/>
          <w:szCs w:val="24"/>
          <w:lang w:eastAsia="zh-CN" w:bidi="hi-IN"/>
        </w:rPr>
        <w:t xml:space="preserve"> pagastā ar nosaukumu “</w:t>
      </w:r>
      <w:proofErr w:type="spellStart"/>
      <w:r w:rsidRPr="005332E8">
        <w:rPr>
          <w:rFonts w:eastAsia="SimSun"/>
          <w:sz w:val="24"/>
          <w:szCs w:val="24"/>
          <w:lang w:eastAsia="zh-CN" w:bidi="hi-IN"/>
        </w:rPr>
        <w:t>Vecmelderi</w:t>
      </w:r>
      <w:proofErr w:type="spellEnd"/>
      <w:r w:rsidRPr="005332E8">
        <w:rPr>
          <w:rFonts w:eastAsia="SimSun"/>
          <w:sz w:val="24"/>
          <w:szCs w:val="24"/>
          <w:lang w:eastAsia="zh-CN" w:bidi="hi-IN"/>
        </w:rPr>
        <w:t>”, kadastra numurs 5048 002 0007, īpašumā uz pašvaldības vārda.</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11.2. UZDOT Gulbenes novada domes Īpašumu pārraudzības nodaļai veikt darbības, kas saistītas ar iepriekšminētā nekustamā īpašuma ierakstīšanu zemesgrāmatā uz Gulbenes novada pašvaldības vārda.</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11.3. NODOT atsavināšanai Gulbenes novada pašvaldībai piederošo nekustamo īpašumu </w:t>
      </w:r>
      <w:proofErr w:type="spellStart"/>
      <w:r w:rsidRPr="005332E8">
        <w:rPr>
          <w:rFonts w:eastAsia="SimSun"/>
          <w:sz w:val="24"/>
          <w:szCs w:val="24"/>
          <w:lang w:eastAsia="zh-CN" w:bidi="hi-IN"/>
        </w:rPr>
        <w:t>Daukstu</w:t>
      </w:r>
      <w:proofErr w:type="spellEnd"/>
      <w:r w:rsidRPr="005332E8">
        <w:rPr>
          <w:rFonts w:eastAsia="SimSun"/>
          <w:sz w:val="24"/>
          <w:szCs w:val="24"/>
          <w:lang w:eastAsia="zh-CN" w:bidi="hi-IN"/>
        </w:rPr>
        <w:t xml:space="preserve"> pagastā ar nosaukumu “</w:t>
      </w:r>
      <w:proofErr w:type="spellStart"/>
      <w:r w:rsidRPr="005332E8">
        <w:rPr>
          <w:rFonts w:eastAsia="SimSun"/>
          <w:sz w:val="24"/>
          <w:szCs w:val="24"/>
          <w:lang w:eastAsia="zh-CN" w:bidi="hi-IN"/>
        </w:rPr>
        <w:t>Vecmelderi</w:t>
      </w:r>
      <w:proofErr w:type="spellEnd"/>
      <w:r w:rsidRPr="005332E8">
        <w:rPr>
          <w:rFonts w:eastAsia="SimSun"/>
          <w:sz w:val="24"/>
          <w:szCs w:val="24"/>
          <w:lang w:eastAsia="zh-CN" w:bidi="hi-IN"/>
        </w:rPr>
        <w:t>”, kadastra numurs 5048 002 0007, kas sastāv no zemes vienības ar kadastra apzīmējumu 5048 002 0270, 8,65 ha platībā (vairāk vai mazāk, cik izrādīsies uzmērot dabā), atklātā mutiskā izsolē ar augšupejošu soli.</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11.4. UZDOT Gulbenes novada domes Īpašuma novērtēšanas un izsoļu komisijai organizēt lēmuma 1.punktā minētā nekustamā īpašuma novērtēšanu un nosacītās cenas noteikšanu un </w:t>
      </w:r>
      <w:r w:rsidRPr="005332E8">
        <w:rPr>
          <w:rFonts w:eastAsia="SimSun"/>
          <w:sz w:val="24"/>
          <w:szCs w:val="24"/>
          <w:lang w:eastAsia="zh-CN" w:bidi="hi-IN"/>
        </w:rPr>
        <w:lastRenderedPageBreak/>
        <w:t xml:space="preserve">iesniegt to apstiprināšanai Gulbenes novada domes sēdē. </w:t>
      </w:r>
    </w:p>
    <w:p w:rsidR="005332E8" w:rsidRPr="005332E8" w:rsidRDefault="005332E8" w:rsidP="005332E8">
      <w:pPr>
        <w:widowControl w:val="0"/>
        <w:suppressAutoHyphens/>
        <w:spacing w:line="360" w:lineRule="auto"/>
        <w:ind w:firstLine="720"/>
        <w:jc w:val="both"/>
        <w:rPr>
          <w:rFonts w:eastAsia="SimSun"/>
          <w:sz w:val="24"/>
          <w:szCs w:val="24"/>
          <w:lang w:eastAsia="zh-CN" w:bidi="hi-IN"/>
        </w:rPr>
      </w:pPr>
    </w:p>
    <w:p w:rsidR="005332E8" w:rsidRPr="005332E8" w:rsidRDefault="005332E8" w:rsidP="005332E8">
      <w:pPr>
        <w:spacing w:line="360" w:lineRule="auto"/>
        <w:ind w:firstLine="567"/>
        <w:jc w:val="both"/>
        <w:rPr>
          <w:sz w:val="24"/>
          <w:szCs w:val="24"/>
        </w:rPr>
      </w:pPr>
      <w:r w:rsidRPr="005332E8">
        <w:rPr>
          <w:sz w:val="24"/>
          <w:szCs w:val="24"/>
        </w:rPr>
        <w:t xml:space="preserve">12. Izskatīts </w:t>
      </w:r>
      <w:r w:rsidR="00EB7671">
        <w:rPr>
          <w:b/>
          <w:sz w:val="24"/>
          <w:szCs w:val="24"/>
        </w:rPr>
        <w:t>…</w:t>
      </w:r>
      <w:r w:rsidRPr="005332E8">
        <w:rPr>
          <w:sz w:val="24"/>
          <w:szCs w:val="24"/>
        </w:rPr>
        <w:t xml:space="preserve">, 2019.gada 1.jūlija iesniegums (Gulbenes novada domē saņemts 2019.gada 3.jūlijā un reģistrēts ar </w:t>
      </w:r>
      <w:proofErr w:type="spellStart"/>
      <w:r w:rsidRPr="005332E8">
        <w:rPr>
          <w:sz w:val="24"/>
          <w:szCs w:val="24"/>
        </w:rPr>
        <w:t>Nr.GND</w:t>
      </w:r>
      <w:proofErr w:type="spellEnd"/>
      <w:r w:rsidRPr="005332E8">
        <w:rPr>
          <w:sz w:val="24"/>
          <w:szCs w:val="24"/>
        </w:rPr>
        <w:t>/5.13.2/19/1692-J) ar lūgumu atsavināt nekustamo īpašumu Jaungulbenes pagastā ar nosaukumu “Kastaņi”, kadastra numurs 5060 004 0151, kas sastāv no zemes vienības ar kadastra apzīmējumu 5060 004 0151, 0,3730 ha platībā.</w:t>
      </w:r>
    </w:p>
    <w:p w:rsidR="005332E8" w:rsidRPr="005332E8" w:rsidRDefault="00EB7671" w:rsidP="005332E8">
      <w:pPr>
        <w:spacing w:line="360" w:lineRule="auto"/>
        <w:ind w:firstLine="567"/>
        <w:jc w:val="both"/>
        <w:rPr>
          <w:sz w:val="24"/>
          <w:szCs w:val="24"/>
        </w:rPr>
      </w:pPr>
      <w:r>
        <w:rPr>
          <w:sz w:val="24"/>
          <w:szCs w:val="24"/>
        </w:rPr>
        <w:t>…</w:t>
      </w:r>
      <w:r w:rsidR="005332E8" w:rsidRPr="005332E8">
        <w:rPr>
          <w:sz w:val="24"/>
          <w:szCs w:val="24"/>
        </w:rPr>
        <w:t xml:space="preserve">0, ir uz zemes vienības ar kadastra apzīmējumu 5060 004 0151 esošā ēku (būvju) nekustamā īpašuma ar kadastra numuru 5060 504 0049 (īpašuma tiesības ir nostiprinātas 2019.gada 27.jūnijā ar Gulbenes rajona tiesas Zemesgrāmatu nodaļas lēmumu, par ko Jaungulbenes pagasta zemesgrāmatas nodalījumā izdarīts ieraksts Nr.100000441349, žurnāls Nr.300004897447) īpašnieks. </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5332E8">
        <w:rPr>
          <w:sz w:val="24"/>
          <w:szCs w:val="24"/>
        </w:rPr>
        <w:t>starpgabalu</w:t>
      </w:r>
      <w:proofErr w:type="spellEnd"/>
      <w:r w:rsidRPr="005332E8">
        <w:rPr>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lastRenderedPageBreak/>
        <w:t xml:space="preserve">12.1. NODOT atsavināšanai Gulbenes novada pašvaldībai piederošo nekustamo īpašumu Jaungulbenes pagastā ar nosaukumu “Kastaņi”, kadastra numurs 5060 004 0151, kas sastāv no zemes vienības ar kadastra apzīmējumu 5060 004 0151, 0,3730 ha platībā, par brīvu cenu </w:t>
      </w:r>
      <w:r w:rsidR="00EB7671">
        <w:rPr>
          <w:rFonts w:eastAsia="SimSun" w:cs="Mangal"/>
          <w:sz w:val="24"/>
          <w:szCs w:val="24"/>
          <w:lang w:eastAsia="zh-CN" w:bidi="hi-IN"/>
        </w:rPr>
        <w:t>….</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 xml:space="preserve">12.2. UZDOT Gulbenes novada domes Īpašuma novērtēšanas un izsoļu komisijai organizēt lēmuma 1.punktā minētā nekustamā īpašuma novērtēšanu un nosacītās cenas noteikšanu un iesniegt to apstiprināšanai Gulbenes novada domes sēdē. </w:t>
      </w:r>
    </w:p>
    <w:p w:rsidR="005332E8" w:rsidRPr="005332E8" w:rsidRDefault="005332E8" w:rsidP="005332E8">
      <w:pPr>
        <w:widowControl w:val="0"/>
        <w:suppressAutoHyphens/>
        <w:jc w:val="center"/>
        <w:rPr>
          <w:rFonts w:eastAsia="Lucida Sans Unicode"/>
          <w:b/>
          <w:sz w:val="24"/>
          <w:szCs w:val="24"/>
        </w:rPr>
      </w:pPr>
    </w:p>
    <w:p w:rsidR="005332E8" w:rsidRPr="005332E8" w:rsidRDefault="005332E8" w:rsidP="005332E8">
      <w:pPr>
        <w:widowControl w:val="0"/>
        <w:suppressAutoHyphens/>
        <w:jc w:val="center"/>
        <w:rPr>
          <w:rFonts w:eastAsia="Lucida Sans Unicode"/>
          <w:b/>
          <w:sz w:val="24"/>
          <w:szCs w:val="24"/>
        </w:rPr>
      </w:pPr>
      <w:bookmarkStart w:id="8" w:name="_Hlk15482681"/>
      <w:r w:rsidRPr="005332E8">
        <w:rPr>
          <w:rFonts w:eastAsia="Lucida Sans Unicode"/>
          <w:b/>
          <w:sz w:val="24"/>
          <w:szCs w:val="24"/>
        </w:rPr>
        <w:t>17.§</w:t>
      </w:r>
    </w:p>
    <w:p w:rsidR="005332E8" w:rsidRPr="005332E8" w:rsidRDefault="005332E8" w:rsidP="005332E8">
      <w:pPr>
        <w:pBdr>
          <w:bottom w:val="single" w:sz="12" w:space="1" w:color="auto"/>
        </w:pBdr>
        <w:autoSpaceDE w:val="0"/>
        <w:ind w:right="-2"/>
        <w:jc w:val="center"/>
        <w:rPr>
          <w:rFonts w:eastAsia="Calibri"/>
          <w:b/>
          <w:bCs/>
          <w:sz w:val="24"/>
          <w:szCs w:val="24"/>
        </w:rPr>
      </w:pPr>
      <w:r w:rsidRPr="005332E8">
        <w:rPr>
          <w:rFonts w:eastAsia="Calibri"/>
          <w:b/>
          <w:bCs/>
          <w:sz w:val="24"/>
          <w:szCs w:val="24"/>
        </w:rPr>
        <w:t>Par nedzīvojamo telpu nomu</w:t>
      </w:r>
    </w:p>
    <w:p w:rsidR="005332E8" w:rsidRPr="005332E8" w:rsidRDefault="005332E8" w:rsidP="005332E8">
      <w:pPr>
        <w:ind w:right="-2"/>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G.Ciglis</w:t>
      </w:r>
      <w:proofErr w:type="spellEnd"/>
    </w:p>
    <w:p w:rsidR="005332E8" w:rsidRPr="005332E8" w:rsidRDefault="005332E8" w:rsidP="005332E8">
      <w:pPr>
        <w:ind w:right="566"/>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R.Cinkuse</w:t>
      </w:r>
      <w:proofErr w:type="spellEnd"/>
      <w:r w:rsidRPr="005332E8">
        <w:rPr>
          <w:rFonts w:eastAsia="Calibri"/>
          <w:sz w:val="24"/>
          <w:szCs w:val="24"/>
        </w:rPr>
        <w:t xml:space="preserve">, </w:t>
      </w:r>
      <w:proofErr w:type="spellStart"/>
      <w:r w:rsidRPr="005332E8">
        <w:rPr>
          <w:rFonts w:eastAsia="Calibri"/>
          <w:sz w:val="24"/>
          <w:szCs w:val="24"/>
        </w:rPr>
        <w:t>V.Kravale</w:t>
      </w:r>
      <w:proofErr w:type="spellEnd"/>
    </w:p>
    <w:p w:rsidR="005332E8" w:rsidRPr="005332E8" w:rsidRDefault="005332E8" w:rsidP="005332E8">
      <w:pPr>
        <w:ind w:right="566"/>
        <w:rPr>
          <w:rFonts w:eastAsia="Calibri"/>
          <w:sz w:val="24"/>
          <w:szCs w:val="24"/>
        </w:rPr>
      </w:pPr>
      <w:r w:rsidRPr="005332E8">
        <w:rPr>
          <w:rFonts w:eastAsia="Calibri"/>
          <w:sz w:val="24"/>
          <w:szCs w:val="24"/>
        </w:rPr>
        <w:t>DEBATĒS PIEDALĀS: nav</w:t>
      </w:r>
    </w:p>
    <w:p w:rsidR="005332E8" w:rsidRPr="005332E8" w:rsidRDefault="005332E8" w:rsidP="005332E8">
      <w:pPr>
        <w:spacing w:line="360" w:lineRule="auto"/>
        <w:ind w:right="566"/>
        <w:rPr>
          <w:rFonts w:eastAsia="Calibri"/>
          <w:sz w:val="24"/>
          <w:szCs w:val="24"/>
        </w:rPr>
      </w:pPr>
    </w:p>
    <w:p w:rsidR="005332E8" w:rsidRPr="005332E8" w:rsidRDefault="005332E8" w:rsidP="005332E8">
      <w:pPr>
        <w:spacing w:line="360" w:lineRule="auto"/>
        <w:ind w:firstLine="567"/>
        <w:jc w:val="both"/>
        <w:rPr>
          <w:sz w:val="24"/>
          <w:szCs w:val="24"/>
          <w:vertAlign w:val="superscript"/>
        </w:rPr>
      </w:pPr>
      <w:r w:rsidRPr="005332E8">
        <w:rPr>
          <w:sz w:val="24"/>
          <w:szCs w:val="24"/>
        </w:rPr>
        <w:t xml:space="preserve">1. Izskatīts </w:t>
      </w:r>
      <w:r w:rsidRPr="005332E8">
        <w:rPr>
          <w:b/>
          <w:sz w:val="24"/>
          <w:szCs w:val="24"/>
        </w:rPr>
        <w:t xml:space="preserve">VAS “Latvijas Pasts”, </w:t>
      </w:r>
      <w:r w:rsidRPr="005332E8">
        <w:rPr>
          <w:sz w:val="24"/>
          <w:szCs w:val="24"/>
        </w:rPr>
        <w:t xml:space="preserve">reģistrācijas numurs 40003052790, juridiskā adrese: Ziemeļu iela 10, Lidosta “Rīga”, Mārupes novads, LV – 1000, 2019.gada 4.jūlija iesniegums  Nr.04.1.2-2/379 </w:t>
      </w:r>
      <w:r w:rsidRPr="005332E8">
        <w:rPr>
          <w:sz w:val="24"/>
          <w:szCs w:val="24"/>
          <w:lang w:eastAsia="en-US"/>
        </w:rPr>
        <w:t xml:space="preserve">(Gulbenes novada pašvaldībā saņemts 2019.gada 8.jūlijā un reģistrēts ar </w:t>
      </w:r>
      <w:proofErr w:type="spellStart"/>
      <w:r w:rsidRPr="005332E8">
        <w:rPr>
          <w:sz w:val="24"/>
          <w:szCs w:val="24"/>
          <w:lang w:eastAsia="en-US"/>
        </w:rPr>
        <w:t>Nr.GND</w:t>
      </w:r>
      <w:proofErr w:type="spellEnd"/>
      <w:r w:rsidRPr="005332E8">
        <w:rPr>
          <w:sz w:val="24"/>
          <w:szCs w:val="24"/>
          <w:lang w:eastAsia="en-US"/>
        </w:rPr>
        <w:t>/4.18/19/1670-L)</w:t>
      </w:r>
      <w:r w:rsidRPr="005332E8">
        <w:rPr>
          <w:sz w:val="24"/>
          <w:szCs w:val="24"/>
        </w:rPr>
        <w:t>, ar lūgumu iznomāt telpas Stāmerienas pagasta administrācijas ēkā pasta pakalpojumu sniegšanai. Telpa tiks izmantota saskaņā ar apstiprinātu pasta apmaiņas grafiku darba dienās vienu stundu dienā.</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Ministru kabineta noteikumu Nr.97 „Publiskas personas mantas iznomāšanas noteikumi” 12.punktu, kas nosaka, ka lēmumu par nomas objekta nodošanu iznomāšanai pieņem iznomātājs, 7.punktu, kas nosaka ka, šo noteikumu 2.nodaļas normas izņemot šo noteikumu 12., 14., 15., 18., 19., 20., 21., 30. un 31. punktu, ja  nomas objektu,  kas ir nekustamais īpašums,  iznomā publiskai personai, tās iestādei, kapitālsabiedrībai vai privātpersonai publiskas funkcijas vai deleģēta valsts pārvaldes uzdevuma nodrošināšanai, 10.punktu, kas nosaka, ja nomas objektu iznomā šo noteikumu </w:t>
      </w:r>
      <w:hyperlink r:id="rId11" w:anchor="p4" w:tgtFrame="_blank" w:history="1">
        <w:r w:rsidRPr="005332E8">
          <w:rPr>
            <w:sz w:val="24"/>
            <w:szCs w:val="24"/>
          </w:rPr>
          <w:t>4.</w:t>
        </w:r>
      </w:hyperlink>
      <w:r w:rsidRPr="005332E8">
        <w:rPr>
          <w:sz w:val="24"/>
          <w:szCs w:val="24"/>
        </w:rPr>
        <w:t xml:space="preserve">, </w:t>
      </w:r>
      <w:r w:rsidRPr="005332E8">
        <w:fldChar w:fldCharType="begin"/>
      </w:r>
      <w:r w:rsidRPr="005332E8">
        <w:instrText xml:space="preserve"> HYPERLINK "https://likumi.lv/ta/id/297295-publiskas-personas-mantas-iznomasanas-noteikumi" \l "p6" \t "_blank" </w:instrText>
      </w:r>
      <w:r w:rsidRPr="005332E8">
        <w:fldChar w:fldCharType="separate"/>
      </w:r>
      <w:r w:rsidRPr="005332E8">
        <w:rPr>
          <w:sz w:val="24"/>
          <w:szCs w:val="24"/>
        </w:rPr>
        <w:t>6.</w:t>
      </w:r>
      <w:r w:rsidRPr="005332E8">
        <w:rPr>
          <w:sz w:val="24"/>
          <w:szCs w:val="24"/>
        </w:rPr>
        <w:fldChar w:fldCharType="end"/>
      </w:r>
      <w:r w:rsidRPr="005332E8">
        <w:rPr>
          <w:sz w:val="24"/>
          <w:szCs w:val="24"/>
        </w:rPr>
        <w:t xml:space="preserve">, </w:t>
      </w:r>
      <w:r w:rsidRPr="005332E8">
        <w:fldChar w:fldCharType="begin"/>
      </w:r>
      <w:r w:rsidRPr="005332E8">
        <w:instrText xml:space="preserve"> HYPERLINK "https://likumi.lv/ta/id/297295-publiskas-personas-mantas-iznomasanas-noteikumi" \l "p7" \t "_blank" </w:instrText>
      </w:r>
      <w:r w:rsidRPr="005332E8">
        <w:fldChar w:fldCharType="separate"/>
      </w:r>
      <w:r w:rsidRPr="005332E8">
        <w:rPr>
          <w:sz w:val="24"/>
          <w:szCs w:val="24"/>
        </w:rPr>
        <w:t xml:space="preserve">7. </w:t>
      </w:r>
      <w:r w:rsidRPr="005332E8">
        <w:rPr>
          <w:sz w:val="24"/>
          <w:szCs w:val="24"/>
        </w:rPr>
        <w:fldChar w:fldCharType="end"/>
      </w:r>
      <w:r w:rsidRPr="005332E8">
        <w:rPr>
          <w:sz w:val="24"/>
          <w:szCs w:val="24"/>
        </w:rPr>
        <w:t xml:space="preserve">vai </w:t>
      </w:r>
      <w:hyperlink r:id="rId12" w:anchor="p8" w:tgtFrame="_blank" w:history="1">
        <w:r w:rsidRPr="005332E8">
          <w:rPr>
            <w:sz w:val="24"/>
            <w:szCs w:val="24"/>
          </w:rPr>
          <w:t>8. punktā</w:t>
        </w:r>
      </w:hyperlink>
      <w:r w:rsidRPr="005332E8">
        <w:rPr>
          <w:sz w:val="24"/>
          <w:szCs w:val="24"/>
        </w:rPr>
        <w:t xml:space="preserve"> minētajos gadījumos, 10 darbdienu laikā pēc nomas līguma noslēgšanas informāciju par noslēgto līgumu publicē vai nodrošina tās publicēšanu šo noteikumu </w:t>
      </w:r>
      <w:hyperlink r:id="rId13" w:anchor="p26" w:tgtFrame="_blank" w:history="1">
        <w:r w:rsidRPr="005332E8">
          <w:rPr>
            <w:sz w:val="24"/>
            <w:szCs w:val="24"/>
          </w:rPr>
          <w:t>26. punktā</w:t>
        </w:r>
      </w:hyperlink>
      <w:r w:rsidRPr="005332E8">
        <w:rPr>
          <w:sz w:val="24"/>
          <w:szCs w:val="24"/>
        </w:rPr>
        <w:t xml:space="preserve"> minētajās tīmekļvietnēs,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bCs/>
          <w:sz w:val="24"/>
          <w:szCs w:val="24"/>
        </w:rPr>
        <w:t>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w:t>
      </w:r>
      <w:r w:rsidRPr="005332E8">
        <w:rPr>
          <w:sz w:val="24"/>
          <w:szCs w:val="24"/>
        </w:rPr>
        <w:t xml:space="preserve">, </w:t>
      </w:r>
      <w:r w:rsidRPr="005332E8">
        <w:rPr>
          <w:bCs/>
          <w:sz w:val="24"/>
          <w:szCs w:val="24"/>
        </w:rPr>
        <w:t xml:space="preserve"> </w:t>
      </w:r>
      <w:r w:rsidRPr="005332E8">
        <w:rPr>
          <w:rFonts w:eastAsia="Calibri"/>
          <w:bCs/>
          <w:sz w:val="24"/>
          <w:szCs w:val="24"/>
        </w:rPr>
        <w:lastRenderedPageBreak/>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1.1. IZNOMĀT Valsts akciju sabiedrībai “Latvijas Pasts”, reģistrācijas Nr.40003052790, juridiskā adrese: Ziemeļu iela 10, Lidosta “Rīga”, Mārupes novads, LV – 1000, Stāmerienas pagasta nekustamā īpašuma “</w:t>
      </w:r>
      <w:proofErr w:type="spellStart"/>
      <w:r w:rsidRPr="005332E8">
        <w:rPr>
          <w:sz w:val="24"/>
          <w:szCs w:val="24"/>
        </w:rPr>
        <w:t>Vecstāmeriena</w:t>
      </w:r>
      <w:proofErr w:type="spellEnd"/>
      <w:r w:rsidRPr="005332E8">
        <w:rPr>
          <w:sz w:val="24"/>
          <w:szCs w:val="24"/>
        </w:rPr>
        <w:t>”, administrācijas ēkas ar kadastra apzīmējumu 5088 008 0277 001, telpas Nr.6 daļu ar 5,0 m</w:t>
      </w:r>
      <w:r w:rsidRPr="005332E8">
        <w:rPr>
          <w:sz w:val="24"/>
          <w:szCs w:val="24"/>
          <w:vertAlign w:val="superscript"/>
        </w:rPr>
        <w:t xml:space="preserve">2 </w:t>
      </w:r>
      <w:r w:rsidRPr="005332E8">
        <w:rPr>
          <w:sz w:val="24"/>
          <w:szCs w:val="24"/>
        </w:rPr>
        <w:t>platībā uz vienu stundu dienā, pasta pakalpojumu sniegšanai Stāmerienas pagastā, līdz 2024.gada 31.jūlijam.</w:t>
      </w:r>
    </w:p>
    <w:p w:rsidR="005332E8" w:rsidRPr="005332E8" w:rsidRDefault="005332E8" w:rsidP="005332E8">
      <w:pPr>
        <w:spacing w:line="360" w:lineRule="auto"/>
        <w:ind w:firstLine="567"/>
        <w:jc w:val="both"/>
        <w:rPr>
          <w:sz w:val="24"/>
          <w:szCs w:val="24"/>
        </w:rPr>
      </w:pPr>
      <w:r w:rsidRPr="005332E8">
        <w:rPr>
          <w:sz w:val="24"/>
          <w:szCs w:val="24"/>
        </w:rPr>
        <w:t xml:space="preserve">1.2. NOTEIKT nomas maksu EUR 1,00 (bez PVN) mēnesī. </w:t>
      </w:r>
    </w:p>
    <w:p w:rsidR="005332E8" w:rsidRPr="005332E8" w:rsidRDefault="005332E8" w:rsidP="005332E8">
      <w:pPr>
        <w:spacing w:line="360" w:lineRule="auto"/>
        <w:ind w:firstLine="567"/>
        <w:jc w:val="both"/>
        <w:rPr>
          <w:sz w:val="24"/>
          <w:szCs w:val="24"/>
        </w:rPr>
      </w:pPr>
      <w:r w:rsidRPr="005332E8">
        <w:rPr>
          <w:sz w:val="24"/>
          <w:szCs w:val="24"/>
        </w:rPr>
        <w:t xml:space="preserve">1.3. UZDOT Gulbenes novada Stāmerienas pagasta pārvaldes vadītājam Aināram </w:t>
      </w:r>
      <w:proofErr w:type="spellStart"/>
      <w:r w:rsidRPr="005332E8">
        <w:rPr>
          <w:sz w:val="24"/>
          <w:szCs w:val="24"/>
        </w:rPr>
        <w:t>Brezinskim</w:t>
      </w:r>
      <w:proofErr w:type="spellEnd"/>
      <w:r w:rsidRPr="005332E8">
        <w:rPr>
          <w:sz w:val="24"/>
          <w:szCs w:val="24"/>
        </w:rPr>
        <w:t xml:space="preserve"> noslēgt nedzīvojamo telpu nomas līgumu, atbilstoši šim lēmumam.</w:t>
      </w:r>
    </w:p>
    <w:p w:rsidR="005332E8" w:rsidRPr="005332E8" w:rsidRDefault="005332E8" w:rsidP="005332E8">
      <w:pPr>
        <w:spacing w:line="360" w:lineRule="auto"/>
        <w:rPr>
          <w:sz w:val="24"/>
          <w:szCs w:val="24"/>
        </w:rPr>
      </w:pP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t xml:space="preserve">2. Izskatīts </w:t>
      </w:r>
      <w:r w:rsidRPr="005332E8">
        <w:rPr>
          <w:b/>
          <w:sz w:val="24"/>
          <w:szCs w:val="24"/>
        </w:rPr>
        <w:t xml:space="preserve">Rūdolfa Šteinera Skolas biedrības, </w:t>
      </w:r>
      <w:r w:rsidRPr="005332E8">
        <w:rPr>
          <w:sz w:val="24"/>
          <w:szCs w:val="24"/>
        </w:rPr>
        <w:t xml:space="preserve">reģistrācijas numurs 40008237696, juridiskā adrese: </w:t>
      </w:r>
      <w:proofErr w:type="spellStart"/>
      <w:r w:rsidRPr="005332E8">
        <w:rPr>
          <w:sz w:val="24"/>
          <w:szCs w:val="24"/>
        </w:rPr>
        <w:t>Ģimnastikas</w:t>
      </w:r>
      <w:proofErr w:type="spellEnd"/>
      <w:r w:rsidRPr="005332E8">
        <w:rPr>
          <w:sz w:val="24"/>
          <w:szCs w:val="24"/>
        </w:rPr>
        <w:t xml:space="preserve"> iela 26A-8, Rīga, LV–1004, 2019.gada 26.jūnija iesniegums (Gulbenes novada pašvaldībā saņemts 2019.gada 26.jūnijā un reģistrēts ar </w:t>
      </w:r>
      <w:proofErr w:type="spellStart"/>
      <w:r w:rsidRPr="005332E8">
        <w:rPr>
          <w:sz w:val="24"/>
          <w:szCs w:val="24"/>
        </w:rPr>
        <w:t>Nr.GND</w:t>
      </w:r>
      <w:proofErr w:type="spellEnd"/>
      <w:r w:rsidRPr="005332E8">
        <w:rPr>
          <w:sz w:val="24"/>
          <w:szCs w:val="24"/>
        </w:rPr>
        <w:t xml:space="preserve">/5.13.1/19/1648-R) ar lūgumu atcelt telpu nomas līgumu par telpu nomu </w:t>
      </w:r>
      <w:proofErr w:type="spellStart"/>
      <w:r w:rsidRPr="005332E8">
        <w:rPr>
          <w:sz w:val="24"/>
          <w:szCs w:val="24"/>
        </w:rPr>
        <w:t>Valdorfskolas</w:t>
      </w:r>
      <w:proofErr w:type="spellEnd"/>
      <w:r w:rsidRPr="005332E8">
        <w:rPr>
          <w:sz w:val="24"/>
          <w:szCs w:val="24"/>
        </w:rPr>
        <w:t xml:space="preserve"> filiāles izveidei Druvienā ēkā ar adresi “Pamatskola”, Druviena, Druvienas pag., Gulbenes nov., jo plānotā klase netika nokomplektēta.</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Ministru kabineta 2018.gada 20.februāra noteikumu Nr.97 “Publiskas personas mantas iznomāšanas noteikumi” 12.punktu, kas nosaka, ka lēmumu par nomas objekta nodošanu iznomāšanai pieņem iznomātājs,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ATCELT Gulbenes novada domes 2019.gada 25.aprīlī pieņemto lēmumu “Par nedzīvojamo telpu nomu” (protokols Nr.7, 13.§).</w:t>
      </w:r>
    </w:p>
    <w:p w:rsidR="005332E8" w:rsidRPr="005332E8" w:rsidRDefault="005332E8" w:rsidP="005332E8">
      <w:pPr>
        <w:overflowPunct w:val="0"/>
        <w:autoSpaceDE w:val="0"/>
        <w:autoSpaceDN w:val="0"/>
        <w:adjustRightInd w:val="0"/>
        <w:spacing w:line="360" w:lineRule="auto"/>
        <w:ind w:firstLine="567"/>
        <w:jc w:val="both"/>
        <w:rPr>
          <w:sz w:val="24"/>
          <w:szCs w:val="24"/>
        </w:rPr>
      </w:pP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t xml:space="preserve">3. Izskatīts </w:t>
      </w:r>
      <w:r w:rsidRPr="005332E8">
        <w:rPr>
          <w:b/>
          <w:sz w:val="24"/>
          <w:szCs w:val="24"/>
        </w:rPr>
        <w:t xml:space="preserve">Rūdolfa Šteinera skolas biedrības, </w:t>
      </w:r>
      <w:r w:rsidRPr="005332E8">
        <w:rPr>
          <w:sz w:val="24"/>
          <w:szCs w:val="24"/>
        </w:rPr>
        <w:t xml:space="preserve">reģistrācijas numurs 40008237696, juridiskā adrese: </w:t>
      </w:r>
      <w:proofErr w:type="spellStart"/>
      <w:r w:rsidRPr="005332E8">
        <w:rPr>
          <w:sz w:val="24"/>
          <w:szCs w:val="24"/>
        </w:rPr>
        <w:t>Ģimnastikas</w:t>
      </w:r>
      <w:proofErr w:type="spellEnd"/>
      <w:r w:rsidRPr="005332E8">
        <w:rPr>
          <w:sz w:val="24"/>
          <w:szCs w:val="24"/>
        </w:rPr>
        <w:t xml:space="preserve"> iela 26A-8, Rīga, LV–1004, 2019.gada 8.jūlija iesniegums </w:t>
      </w:r>
      <w:r w:rsidRPr="005332E8">
        <w:rPr>
          <w:sz w:val="24"/>
          <w:szCs w:val="24"/>
        </w:rPr>
        <w:lastRenderedPageBreak/>
        <w:t xml:space="preserve">(Gulbenes novada pašvaldībā saņemts 2019.gada 8.jūlijā un reģistrēts ar </w:t>
      </w:r>
      <w:proofErr w:type="spellStart"/>
      <w:r w:rsidRPr="005332E8">
        <w:rPr>
          <w:sz w:val="24"/>
          <w:szCs w:val="24"/>
        </w:rPr>
        <w:t>Nr.GND</w:t>
      </w:r>
      <w:proofErr w:type="spellEnd"/>
      <w:r w:rsidRPr="005332E8">
        <w:rPr>
          <w:sz w:val="24"/>
          <w:szCs w:val="24"/>
        </w:rPr>
        <w:t xml:space="preserve">/5.13.1/19/1722-R) ar lūgumu, </w:t>
      </w:r>
      <w:proofErr w:type="spellStart"/>
      <w:r w:rsidRPr="005332E8">
        <w:rPr>
          <w:sz w:val="24"/>
          <w:szCs w:val="24"/>
        </w:rPr>
        <w:t>Valdorfskolas</w:t>
      </w:r>
      <w:proofErr w:type="spellEnd"/>
      <w:r w:rsidRPr="005332E8">
        <w:rPr>
          <w:sz w:val="24"/>
          <w:szCs w:val="24"/>
        </w:rPr>
        <w:t xml:space="preserve"> filiāles izveidei Gulbenē, iznomāt nedzīvojamās telpas ēkā ar adresi Līkā iela 19A, Gulbene, Gulbenes novads,  Gulbenes 2.vidusskolas internāta ēkā. Iesniegumā teikts, ka Gulbenes 2.vidusskolas direktore Edīte Kanviņa atbalsta telpu iznomāšanu skolas vajadzībām.</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Ministru kabineta 2018.gada 20.februāra noteikumu Nr.97 “Publiskas personas mantas iznomāšanas noteikumi” 4.1.apakšpunktu, kas nosaka, ka šo noteikumu 2., 3. un 4. nodaļas normas var nepiemērot, izņemot šo noteikumu 12., 14., 15., 18., 19., 20., 21., 30. un 31. punktu, ja nomas objektu iznomā sociālās aizsardzības, kultūras, izglītības, zinātnes, sporta, vides un dzīvnieku aizsardzības vai veselības aprūpes funkciju nodrošināšanai, 10.punktu, kas nosaka, ja nomas objektu iznomā šo noteikumu 4., 6., 7. vai 8. punktā minētajos gadījumos, 10 darbdienu laikā pēc nomas līguma noslēgšanas informāciju par noslēgto līgumu publicē vai nodrošina tās publicēšanu šo noteikumu 26.punktā minētajās tīmekļvietnēs, 12.punktu, kas nosaka, ka lēmumu par nomas objekta nodošanu iznomāšanai pieņem iznomātājs,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3.1. IZNOMĀT Rūdolfa Šteinera skolas biedrībai, reģistrācijas numurs 40008237696, juridiskā adrese: </w:t>
      </w:r>
      <w:proofErr w:type="spellStart"/>
      <w:r w:rsidRPr="005332E8">
        <w:rPr>
          <w:sz w:val="24"/>
          <w:szCs w:val="24"/>
        </w:rPr>
        <w:t>Ģimnastikas</w:t>
      </w:r>
      <w:proofErr w:type="spellEnd"/>
      <w:r w:rsidRPr="005332E8">
        <w:rPr>
          <w:sz w:val="24"/>
          <w:szCs w:val="24"/>
        </w:rPr>
        <w:t xml:space="preserve"> iela 26A-8, Rīga, LV–1004, nedzīvojamās telpas Nr.39,47,51,52 ar kopējo platību 99,9 m</w:t>
      </w:r>
      <w:r w:rsidRPr="005332E8">
        <w:rPr>
          <w:sz w:val="24"/>
          <w:szCs w:val="24"/>
          <w:vertAlign w:val="superscript"/>
        </w:rPr>
        <w:t>2</w:t>
      </w:r>
      <w:r w:rsidRPr="005332E8">
        <w:rPr>
          <w:sz w:val="24"/>
          <w:szCs w:val="24"/>
        </w:rPr>
        <w:t xml:space="preserve">, kas atrodas nekustamajā īpašumā Līkā iela 19A, Gulbene, Gulbenes novads, ēkas kadastra apzīmējums 5001 007 0128 001, </w:t>
      </w:r>
      <w:proofErr w:type="spellStart"/>
      <w:r w:rsidRPr="005332E8">
        <w:rPr>
          <w:sz w:val="24"/>
          <w:szCs w:val="24"/>
        </w:rPr>
        <w:t>Valdorfskolas</w:t>
      </w:r>
      <w:proofErr w:type="spellEnd"/>
      <w:r w:rsidRPr="005332E8">
        <w:rPr>
          <w:sz w:val="24"/>
          <w:szCs w:val="24"/>
        </w:rPr>
        <w:t xml:space="preserve"> filiāles izveidei Gulbenē, no 2019.gada 1.septembra līdz 2020.gada 31.augustam.</w:t>
      </w: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t xml:space="preserve">3.2. NOTEIKT nomas maksu 1,81 </w:t>
      </w:r>
      <w:proofErr w:type="spellStart"/>
      <w:r w:rsidRPr="005332E8">
        <w:rPr>
          <w:i/>
          <w:sz w:val="24"/>
          <w:szCs w:val="24"/>
        </w:rPr>
        <w:t>euro</w:t>
      </w:r>
      <w:proofErr w:type="spellEnd"/>
      <w:r w:rsidRPr="005332E8">
        <w:rPr>
          <w:sz w:val="24"/>
          <w:szCs w:val="24"/>
        </w:rPr>
        <w:t xml:space="preserve"> par vienu kvadrātmetru (bez PVN) mēnesī.</w:t>
      </w: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t>3.3. UZDOT Gulbenes novada pašvaldības Juridiskajai nodaļai sagatavot nedzīvojamo telpu nomas līgumu, ievērojot šī lēmuma nosacījumus.</w:t>
      </w: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t xml:space="preserve">3.4. PILNVAROT Gulbenes novada Gulbenes 2.vidusskolas direktori Edīti </w:t>
      </w:r>
      <w:proofErr w:type="spellStart"/>
      <w:r w:rsidRPr="005332E8">
        <w:rPr>
          <w:sz w:val="24"/>
          <w:szCs w:val="24"/>
        </w:rPr>
        <w:t>Kanaviņu</w:t>
      </w:r>
      <w:proofErr w:type="spellEnd"/>
      <w:r w:rsidRPr="005332E8">
        <w:rPr>
          <w:sz w:val="24"/>
          <w:szCs w:val="24"/>
        </w:rPr>
        <w:t xml:space="preserve">  noslēgt nedzīvojamo telpu nomas līgumu, ievērojot šī lēmuma 1. un 2.punktu.</w:t>
      </w:r>
    </w:p>
    <w:p w:rsidR="005332E8" w:rsidRPr="005332E8" w:rsidRDefault="005332E8" w:rsidP="005332E8">
      <w:pPr>
        <w:overflowPunct w:val="0"/>
        <w:autoSpaceDE w:val="0"/>
        <w:autoSpaceDN w:val="0"/>
        <w:adjustRightInd w:val="0"/>
        <w:spacing w:line="360" w:lineRule="auto"/>
        <w:ind w:firstLine="567"/>
        <w:jc w:val="both"/>
        <w:rPr>
          <w:sz w:val="24"/>
          <w:szCs w:val="24"/>
        </w:rPr>
      </w:pPr>
      <w:r w:rsidRPr="005332E8">
        <w:rPr>
          <w:sz w:val="24"/>
          <w:szCs w:val="24"/>
        </w:rPr>
        <w:lastRenderedPageBreak/>
        <w:t xml:space="preserve">3.5. UZDOT Gulbenes novada pašvaldības Īpašumu pārraudzības nodaļai 10 darbdienu laikā pēc nomas līguma noslēgšanas publicēt informāciju par noslēgto līgumu Gulbenes novada pašvaldības tīmekļa vietnē </w:t>
      </w:r>
      <w:hyperlink r:id="rId14" w:history="1">
        <w:r w:rsidRPr="005332E8">
          <w:rPr>
            <w:sz w:val="24"/>
            <w:szCs w:val="24"/>
            <w:u w:val="single"/>
          </w:rPr>
          <w:t>www.gulbenelv</w:t>
        </w:r>
      </w:hyperlink>
      <w:r w:rsidRPr="005332E8">
        <w:rPr>
          <w:sz w:val="24"/>
          <w:szCs w:val="24"/>
        </w:rPr>
        <w:t>.</w:t>
      </w:r>
    </w:p>
    <w:bookmarkEnd w:id="8"/>
    <w:p w:rsidR="005332E8" w:rsidRPr="005332E8" w:rsidRDefault="005332E8" w:rsidP="005332E8">
      <w:pPr>
        <w:spacing w:line="360" w:lineRule="auto"/>
        <w:rPr>
          <w:rFonts w:ascii="Calibri" w:eastAsia="Calibri" w:hAnsi="Calibri"/>
          <w:sz w:val="24"/>
          <w:szCs w:val="24"/>
        </w:rPr>
      </w:pPr>
    </w:p>
    <w:p w:rsidR="005332E8" w:rsidRPr="005332E8" w:rsidRDefault="005332E8" w:rsidP="005332E8">
      <w:pPr>
        <w:widowControl w:val="0"/>
        <w:suppressAutoHyphens/>
        <w:jc w:val="center"/>
        <w:rPr>
          <w:rFonts w:eastAsia="Lucida Sans Unicode"/>
          <w:b/>
          <w:sz w:val="24"/>
          <w:szCs w:val="24"/>
        </w:rPr>
      </w:pPr>
    </w:p>
    <w:p w:rsidR="005332E8" w:rsidRPr="005332E8" w:rsidRDefault="005332E8" w:rsidP="005332E8">
      <w:pPr>
        <w:widowControl w:val="0"/>
        <w:suppressAutoHyphens/>
        <w:jc w:val="center"/>
        <w:rPr>
          <w:rFonts w:eastAsia="Lucida Sans Unicode"/>
          <w:b/>
          <w:sz w:val="24"/>
          <w:szCs w:val="24"/>
        </w:rPr>
      </w:pPr>
      <w:r w:rsidRPr="005332E8">
        <w:rPr>
          <w:rFonts w:eastAsia="Lucida Sans Unicode"/>
          <w:b/>
          <w:sz w:val="24"/>
          <w:szCs w:val="24"/>
        </w:rPr>
        <w:t>18.§</w:t>
      </w:r>
    </w:p>
    <w:p w:rsidR="005332E8" w:rsidRPr="005332E8" w:rsidRDefault="005332E8" w:rsidP="005332E8">
      <w:pPr>
        <w:pBdr>
          <w:bottom w:val="single" w:sz="12" w:space="1" w:color="auto"/>
        </w:pBdr>
        <w:jc w:val="center"/>
        <w:rPr>
          <w:b/>
          <w:sz w:val="24"/>
          <w:szCs w:val="24"/>
        </w:rPr>
      </w:pPr>
      <w:r w:rsidRPr="005332E8">
        <w:rPr>
          <w:b/>
          <w:sz w:val="24"/>
          <w:szCs w:val="24"/>
        </w:rPr>
        <w:t>Par zemes nomas līguma izbeigšanu</w:t>
      </w:r>
    </w:p>
    <w:p w:rsidR="005332E8" w:rsidRPr="005332E8" w:rsidRDefault="005332E8" w:rsidP="005332E8">
      <w:pPr>
        <w:jc w:val="both"/>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jc w:val="both"/>
        <w:rPr>
          <w:sz w:val="24"/>
          <w:szCs w:val="24"/>
        </w:rPr>
      </w:pPr>
      <w:r w:rsidRPr="005332E8">
        <w:rPr>
          <w:sz w:val="24"/>
          <w:szCs w:val="24"/>
        </w:rPr>
        <w:t xml:space="preserve">LĒMUMA PROJEKTU SAGATAVOJA: </w:t>
      </w:r>
      <w:proofErr w:type="spellStart"/>
      <w:r w:rsidRPr="005332E8">
        <w:rPr>
          <w:sz w:val="24"/>
          <w:szCs w:val="24"/>
        </w:rPr>
        <w:t>S.Puisāne</w:t>
      </w:r>
      <w:proofErr w:type="spellEnd"/>
      <w:r w:rsidRPr="005332E8">
        <w:rPr>
          <w:sz w:val="24"/>
          <w:szCs w:val="24"/>
        </w:rPr>
        <w:t xml:space="preserve">, </w:t>
      </w:r>
      <w:proofErr w:type="spellStart"/>
      <w:r w:rsidRPr="005332E8">
        <w:rPr>
          <w:sz w:val="24"/>
          <w:szCs w:val="24"/>
        </w:rPr>
        <w:t>K.Rakstiņš</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jc w:val="both"/>
        <w:rPr>
          <w:sz w:val="24"/>
          <w:szCs w:val="24"/>
        </w:rPr>
      </w:pPr>
      <w:r w:rsidRPr="005332E8">
        <w:rPr>
          <w:sz w:val="24"/>
          <w:szCs w:val="24"/>
        </w:rPr>
        <w:t>DEBATĒS PIEDALĀS: nav</w:t>
      </w:r>
    </w:p>
    <w:p w:rsidR="005332E8" w:rsidRPr="005332E8" w:rsidRDefault="005332E8" w:rsidP="005332E8">
      <w:pPr>
        <w:spacing w:line="360" w:lineRule="auto"/>
        <w:ind w:firstLine="720"/>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 </w:t>
      </w:r>
      <w:r w:rsidRPr="005332E8">
        <w:rPr>
          <w:rFonts w:cs="Arial"/>
          <w:sz w:val="24"/>
          <w:szCs w:val="24"/>
        </w:rPr>
        <w:t xml:space="preserve">Izskatot </w:t>
      </w:r>
      <w:r w:rsidR="00EB7671">
        <w:rPr>
          <w:rFonts w:eastAsia="Calibri"/>
          <w:b/>
          <w:sz w:val="24"/>
          <w:szCs w:val="24"/>
        </w:rPr>
        <w:t>..</w:t>
      </w:r>
      <w:r w:rsidRPr="005332E8">
        <w:rPr>
          <w:rFonts w:eastAsia="SimSun"/>
          <w:sz w:val="24"/>
          <w:szCs w:val="24"/>
          <w:lang w:eastAsia="en-US"/>
        </w:rPr>
        <w:t xml:space="preserve">, 2019.gada 20.jūnija iesniegumu </w:t>
      </w:r>
      <w:r w:rsidRPr="005332E8">
        <w:rPr>
          <w:rFonts w:eastAsia="Calibri"/>
          <w:sz w:val="24"/>
          <w:szCs w:val="24"/>
        </w:rPr>
        <w:t xml:space="preserve">(Gulbenes novada pašvaldībā saņemts 2019.gada 20.jūnijā un reģistrēts ar </w:t>
      </w:r>
      <w:proofErr w:type="spellStart"/>
      <w:r w:rsidRPr="005332E8">
        <w:rPr>
          <w:rFonts w:eastAsia="Calibri"/>
          <w:sz w:val="24"/>
          <w:szCs w:val="24"/>
        </w:rPr>
        <w:t>Nr.GND</w:t>
      </w:r>
      <w:proofErr w:type="spellEnd"/>
      <w:r w:rsidRPr="005332E8">
        <w:rPr>
          <w:rFonts w:eastAsia="Calibri"/>
          <w:sz w:val="24"/>
          <w:szCs w:val="24"/>
        </w:rPr>
        <w:t xml:space="preserve">/5.13.1/19/1618-Š) </w:t>
      </w:r>
      <w:r w:rsidRPr="005332E8">
        <w:rPr>
          <w:rFonts w:cs="Arial"/>
          <w:sz w:val="24"/>
          <w:szCs w:val="24"/>
        </w:rPr>
        <w:t xml:space="preserve">ar lūgumu izbeigt zemes nomas līgumu par </w:t>
      </w:r>
      <w:r w:rsidRPr="005332E8">
        <w:rPr>
          <w:rFonts w:eastAsia="SimSun"/>
          <w:sz w:val="24"/>
          <w:szCs w:val="24"/>
          <w:lang w:eastAsia="en-US"/>
        </w:rPr>
        <w:t xml:space="preserve">zemes vienības </w:t>
      </w:r>
      <w:r w:rsidRPr="005332E8">
        <w:rPr>
          <w:rFonts w:cs="Arial"/>
          <w:sz w:val="24"/>
          <w:szCs w:val="24"/>
        </w:rPr>
        <w:t>ar kadastra apzīmējumu 5044 014 0400, 0,064 ha platībā, nomu</w:t>
      </w:r>
      <w:r w:rsidRPr="005332E8">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IZBEIGT ar </w:t>
      </w:r>
      <w:r w:rsidR="00EB7671">
        <w:rPr>
          <w:rFonts w:eastAsia="Calibri"/>
          <w:bCs/>
          <w:sz w:val="24"/>
          <w:szCs w:val="24"/>
        </w:rPr>
        <w:t>…</w:t>
      </w:r>
      <w:r w:rsidRPr="005332E8">
        <w:rPr>
          <w:rFonts w:cs="Arial"/>
          <w:sz w:val="24"/>
          <w:szCs w:val="24"/>
        </w:rPr>
        <w:t xml:space="preserve">, 2017.gada 24.aprīlī noslēgto zemes nomas līgumu Nr.BE/9.p.3/17/62 par Beļavas pagasta nekustamajā īpašumā “Spārīte - 329”, kadastra numurs 5044 014 0400, ietilpstošās </w:t>
      </w:r>
      <w:r w:rsidRPr="005332E8">
        <w:rPr>
          <w:rFonts w:eastAsia="SimSun"/>
          <w:sz w:val="24"/>
          <w:szCs w:val="24"/>
          <w:lang w:eastAsia="en-US"/>
        </w:rPr>
        <w:t xml:space="preserve">zemes vienības ar </w:t>
      </w:r>
      <w:r w:rsidRPr="005332E8">
        <w:rPr>
          <w:rFonts w:cs="Arial"/>
          <w:sz w:val="24"/>
          <w:szCs w:val="24"/>
        </w:rPr>
        <w:t>kadastra apzīmējumu 5044 014 0400, 0,064 ha platībā</w:t>
      </w:r>
      <w:r w:rsidRPr="005332E8">
        <w:rPr>
          <w:sz w:val="24"/>
          <w:szCs w:val="24"/>
        </w:rPr>
        <w:t>, nomu ar 2019.gada 31.jūliju.</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 </w:t>
      </w:r>
      <w:r w:rsidRPr="005332E8">
        <w:rPr>
          <w:rFonts w:cs="Arial"/>
          <w:sz w:val="24"/>
          <w:szCs w:val="24"/>
        </w:rPr>
        <w:t xml:space="preserve">Izskatot </w:t>
      </w:r>
      <w:r w:rsidR="00EB7671">
        <w:rPr>
          <w:rFonts w:eastAsia="Calibri"/>
          <w:b/>
          <w:sz w:val="24"/>
          <w:szCs w:val="24"/>
        </w:rPr>
        <w:t>….</w:t>
      </w:r>
      <w:r w:rsidRPr="005332E8">
        <w:rPr>
          <w:rFonts w:eastAsia="SimSun"/>
          <w:sz w:val="24"/>
          <w:szCs w:val="24"/>
          <w:lang w:eastAsia="en-US"/>
        </w:rPr>
        <w:t xml:space="preserve">, 2019.gada 1.jūlija iesniegumu </w:t>
      </w:r>
      <w:r w:rsidRPr="005332E8">
        <w:rPr>
          <w:rFonts w:eastAsia="Calibri"/>
          <w:sz w:val="24"/>
          <w:szCs w:val="24"/>
        </w:rPr>
        <w:t xml:space="preserve">(Gulbenes novada pašvaldībā saņemts 2019.gada 2.jūlijā un reģistrēts ar </w:t>
      </w:r>
      <w:proofErr w:type="spellStart"/>
      <w:r w:rsidRPr="005332E8">
        <w:rPr>
          <w:rFonts w:eastAsia="Calibri"/>
          <w:sz w:val="24"/>
          <w:szCs w:val="24"/>
        </w:rPr>
        <w:t>Nr.GND</w:t>
      </w:r>
      <w:proofErr w:type="spellEnd"/>
      <w:r w:rsidRPr="005332E8">
        <w:rPr>
          <w:rFonts w:eastAsia="Calibri"/>
          <w:sz w:val="24"/>
          <w:szCs w:val="24"/>
        </w:rPr>
        <w:t xml:space="preserve">/5.13.1/19/1686-K) </w:t>
      </w:r>
      <w:r w:rsidRPr="005332E8">
        <w:rPr>
          <w:rFonts w:cs="Arial"/>
          <w:sz w:val="24"/>
          <w:szCs w:val="24"/>
        </w:rPr>
        <w:t xml:space="preserve">ar lūgumu izbeigt zemes nomas līgumu par </w:t>
      </w:r>
      <w:r w:rsidRPr="005332E8">
        <w:rPr>
          <w:rFonts w:eastAsia="SimSun"/>
          <w:sz w:val="24"/>
          <w:szCs w:val="24"/>
          <w:lang w:eastAsia="en-US"/>
        </w:rPr>
        <w:t xml:space="preserve">zemes vienības </w:t>
      </w:r>
      <w:r w:rsidRPr="005332E8">
        <w:rPr>
          <w:rFonts w:cs="Arial"/>
          <w:sz w:val="24"/>
          <w:szCs w:val="24"/>
        </w:rPr>
        <w:t>ar kadastra apzīmējumu 5060 004 0338, daļas 0,091 ha platībā, nomu</w:t>
      </w:r>
      <w:r w:rsidRPr="005332E8">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5332E8">
        <w:rPr>
          <w:rFonts w:eastAsia="Calibri"/>
          <w:bCs/>
          <w:sz w:val="24"/>
          <w:szCs w:val="24"/>
        </w:rPr>
        <w:t xml:space="preserve">un </w:t>
      </w:r>
      <w:r w:rsidRPr="005332E8">
        <w:rPr>
          <w:rFonts w:eastAsia="Calibri"/>
          <w:sz w:val="24"/>
          <w:szCs w:val="24"/>
        </w:rPr>
        <w:lastRenderedPageBreak/>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IZBEIGT ar </w:t>
      </w:r>
      <w:r w:rsidR="00EB7671">
        <w:rPr>
          <w:rFonts w:eastAsia="Calibri"/>
          <w:bCs/>
          <w:sz w:val="24"/>
          <w:szCs w:val="24"/>
        </w:rPr>
        <w:t>…</w:t>
      </w:r>
      <w:r w:rsidRPr="005332E8">
        <w:rPr>
          <w:rFonts w:cs="Arial"/>
          <w:sz w:val="24"/>
          <w:szCs w:val="24"/>
        </w:rPr>
        <w:t xml:space="preserve">, 2017.gada 2.februārī noslēgto zemes nomas līgumu </w:t>
      </w:r>
      <w:proofErr w:type="spellStart"/>
      <w:r w:rsidRPr="005332E8">
        <w:rPr>
          <w:rFonts w:cs="Arial"/>
          <w:sz w:val="24"/>
          <w:szCs w:val="24"/>
        </w:rPr>
        <w:t>Nr.JA</w:t>
      </w:r>
      <w:proofErr w:type="spellEnd"/>
      <w:r w:rsidRPr="005332E8">
        <w:rPr>
          <w:rFonts w:cs="Arial"/>
          <w:sz w:val="24"/>
          <w:szCs w:val="24"/>
        </w:rPr>
        <w:t xml:space="preserve">/9.p.3/17/21 par Jaungulbenes pagasta nekustamajā īpašumā “Stacija”, kadastra numurs 5060 004 0338, ietilpstošās </w:t>
      </w:r>
      <w:r w:rsidRPr="005332E8">
        <w:rPr>
          <w:rFonts w:eastAsia="SimSun"/>
          <w:sz w:val="24"/>
          <w:szCs w:val="24"/>
          <w:lang w:eastAsia="en-US"/>
        </w:rPr>
        <w:t xml:space="preserve">zemes vienības ar </w:t>
      </w:r>
      <w:r w:rsidRPr="005332E8">
        <w:rPr>
          <w:rFonts w:cs="Arial"/>
          <w:sz w:val="24"/>
          <w:szCs w:val="24"/>
        </w:rPr>
        <w:t>kadastra apzīmējumu 5060 004 0338, daļas 0,091 ha platībā</w:t>
      </w:r>
      <w:r w:rsidRPr="005332E8">
        <w:rPr>
          <w:sz w:val="24"/>
          <w:szCs w:val="24"/>
        </w:rPr>
        <w:t>, nomu ar 2019.gada 31.jūliju.</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 </w:t>
      </w:r>
      <w:r w:rsidRPr="005332E8">
        <w:rPr>
          <w:rFonts w:cs="Arial"/>
          <w:sz w:val="24"/>
          <w:szCs w:val="24"/>
        </w:rPr>
        <w:t xml:space="preserve">Izskatot </w:t>
      </w:r>
      <w:r w:rsidR="00EB7671">
        <w:rPr>
          <w:rFonts w:eastAsia="Calibri"/>
          <w:b/>
          <w:sz w:val="24"/>
          <w:szCs w:val="24"/>
        </w:rPr>
        <w:t>….</w:t>
      </w:r>
      <w:r w:rsidRPr="005332E8">
        <w:rPr>
          <w:rFonts w:eastAsia="SimSun"/>
          <w:sz w:val="24"/>
          <w:szCs w:val="24"/>
          <w:lang w:eastAsia="en-US"/>
        </w:rPr>
        <w:t xml:space="preserve"> 2019.gada 1.jūlija iesniegumu </w:t>
      </w:r>
      <w:r w:rsidRPr="005332E8">
        <w:rPr>
          <w:rFonts w:eastAsia="Calibri"/>
          <w:sz w:val="24"/>
          <w:szCs w:val="24"/>
        </w:rPr>
        <w:t xml:space="preserve">(Gulbenes novada pašvaldībā saņemts 2019.gada 2.jūlijā un reģistrēts ar </w:t>
      </w:r>
      <w:proofErr w:type="spellStart"/>
      <w:r w:rsidRPr="005332E8">
        <w:rPr>
          <w:rFonts w:eastAsia="Calibri"/>
          <w:sz w:val="24"/>
          <w:szCs w:val="24"/>
        </w:rPr>
        <w:t>Nr.GND</w:t>
      </w:r>
      <w:proofErr w:type="spellEnd"/>
      <w:r w:rsidRPr="005332E8">
        <w:rPr>
          <w:rFonts w:eastAsia="Calibri"/>
          <w:sz w:val="24"/>
          <w:szCs w:val="24"/>
        </w:rPr>
        <w:t xml:space="preserve">/5.13.1/19/1683-Z) </w:t>
      </w:r>
      <w:r w:rsidRPr="005332E8">
        <w:rPr>
          <w:rFonts w:cs="Arial"/>
          <w:sz w:val="24"/>
          <w:szCs w:val="24"/>
        </w:rPr>
        <w:t xml:space="preserve">ar lūgumu izbeigt zemes nomas līgumu par </w:t>
      </w:r>
      <w:r w:rsidRPr="005332E8">
        <w:rPr>
          <w:rFonts w:eastAsia="SimSun"/>
          <w:sz w:val="24"/>
          <w:szCs w:val="24"/>
          <w:lang w:eastAsia="en-US"/>
        </w:rPr>
        <w:t xml:space="preserve">zemes vienības </w:t>
      </w:r>
      <w:r w:rsidRPr="005332E8">
        <w:rPr>
          <w:rFonts w:cs="Arial"/>
          <w:sz w:val="24"/>
          <w:szCs w:val="24"/>
        </w:rPr>
        <w:t>ar kadastra apzīmējumu 5068 006 0188, daļas 2,55 ha platībā, nomu</w:t>
      </w:r>
      <w:r w:rsidRPr="005332E8">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IZBEIGT ar </w:t>
      </w:r>
      <w:r w:rsidR="00EB7671">
        <w:rPr>
          <w:rFonts w:eastAsia="Calibri"/>
          <w:bCs/>
          <w:sz w:val="24"/>
          <w:szCs w:val="24"/>
        </w:rPr>
        <w:t>….</w:t>
      </w:r>
      <w:r w:rsidRPr="005332E8">
        <w:rPr>
          <w:rFonts w:cs="Arial"/>
          <w:sz w:val="24"/>
          <w:szCs w:val="24"/>
        </w:rPr>
        <w:t>, 2017.gada 1.martā noslēgto zemes nomas līgumu Nr.LI/9.p.3/17/17 par Litenes pagasta nekustamajā īpašumā “</w:t>
      </w:r>
      <w:proofErr w:type="spellStart"/>
      <w:r w:rsidRPr="005332E8">
        <w:rPr>
          <w:rFonts w:cs="Arial"/>
          <w:sz w:val="24"/>
          <w:szCs w:val="24"/>
        </w:rPr>
        <w:t>Vecbeķeri</w:t>
      </w:r>
      <w:proofErr w:type="spellEnd"/>
      <w:r w:rsidRPr="005332E8">
        <w:rPr>
          <w:rFonts w:cs="Arial"/>
          <w:sz w:val="24"/>
          <w:szCs w:val="24"/>
        </w:rPr>
        <w:t xml:space="preserve">”, kadastra numurs 5068 006 </w:t>
      </w:r>
      <w:r w:rsidRPr="005332E8">
        <w:rPr>
          <w:sz w:val="24"/>
          <w:szCs w:val="24"/>
        </w:rPr>
        <w:t xml:space="preserve">0188, ietilpstošās </w:t>
      </w:r>
      <w:r w:rsidRPr="005332E8">
        <w:rPr>
          <w:rFonts w:eastAsia="SimSun"/>
          <w:sz w:val="24"/>
          <w:szCs w:val="24"/>
          <w:lang w:eastAsia="en-US"/>
        </w:rPr>
        <w:t xml:space="preserve">zemes vienības ar </w:t>
      </w:r>
      <w:r w:rsidRPr="005332E8">
        <w:rPr>
          <w:sz w:val="24"/>
          <w:szCs w:val="24"/>
        </w:rPr>
        <w:t>kadastra apzīmējumu 5068 006 0188, daļas 2,55 ha platībā, nomu ar 2019.gada 31.jūliju.</w:t>
      </w:r>
    </w:p>
    <w:p w:rsidR="005332E8" w:rsidRPr="005332E8" w:rsidRDefault="005332E8" w:rsidP="005332E8">
      <w:pPr>
        <w:spacing w:line="360" w:lineRule="auto"/>
        <w:ind w:firstLine="1080"/>
        <w:jc w:val="both"/>
        <w:rPr>
          <w:bCs/>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4. Izskatot </w:t>
      </w:r>
      <w:r w:rsidR="00EB7671">
        <w:rPr>
          <w:rFonts w:eastAsia="Calibri"/>
          <w:b/>
          <w:sz w:val="24"/>
          <w:szCs w:val="24"/>
        </w:rPr>
        <w:t>….</w:t>
      </w:r>
      <w:r w:rsidRPr="005332E8">
        <w:rPr>
          <w:rFonts w:eastAsia="SimSun"/>
          <w:sz w:val="24"/>
          <w:szCs w:val="24"/>
          <w:lang w:eastAsia="en-US"/>
        </w:rPr>
        <w:t xml:space="preserve">, 2019.gada 18.jūnija iesniegumu </w:t>
      </w:r>
      <w:r w:rsidRPr="005332E8">
        <w:rPr>
          <w:rFonts w:eastAsia="Calibri"/>
          <w:sz w:val="24"/>
          <w:szCs w:val="24"/>
        </w:rPr>
        <w:t xml:space="preserve">(Gulbenes novada pašvaldībā saņemts 2019.gada 18.jūnijā un reģistrēts ar </w:t>
      </w:r>
      <w:proofErr w:type="spellStart"/>
      <w:r w:rsidRPr="005332E8">
        <w:rPr>
          <w:rFonts w:eastAsia="Calibri"/>
          <w:sz w:val="24"/>
          <w:szCs w:val="24"/>
        </w:rPr>
        <w:t>Nr.GND</w:t>
      </w:r>
      <w:proofErr w:type="spellEnd"/>
      <w:r w:rsidRPr="005332E8">
        <w:rPr>
          <w:rFonts w:eastAsia="Calibri"/>
          <w:sz w:val="24"/>
          <w:szCs w:val="24"/>
        </w:rPr>
        <w:t>/5.13.1/19/1607-Z)</w:t>
      </w:r>
      <w:r w:rsidRPr="005332E8">
        <w:rPr>
          <w:rFonts w:eastAsia="SimSun"/>
          <w:sz w:val="24"/>
          <w:szCs w:val="24"/>
          <w:lang w:eastAsia="en-US"/>
        </w:rPr>
        <w:t xml:space="preserve"> ar lūgumu izbeigt 2018.gada 18.jūnijā noslēgto zemes nomas līgumu Nr.GU/9p.3/18/74 par zemes vienības </w:t>
      </w:r>
      <w:r w:rsidRPr="005332E8">
        <w:rPr>
          <w:rFonts w:eastAsia="Calibri"/>
          <w:sz w:val="24"/>
          <w:szCs w:val="24"/>
        </w:rPr>
        <w:t>Litenes iela 31, Gulbene, Gulbenes novads, kadastra apzīmējums 5001 004 0132, daļas 360 m</w:t>
      </w:r>
      <w:r w:rsidRPr="005332E8">
        <w:rPr>
          <w:rFonts w:eastAsia="Calibri"/>
          <w:sz w:val="24"/>
          <w:szCs w:val="24"/>
          <w:vertAlign w:val="superscript"/>
        </w:rPr>
        <w:t>2</w:t>
      </w:r>
      <w:r w:rsidRPr="005332E8">
        <w:rPr>
          <w:rFonts w:eastAsia="Calibri"/>
          <w:sz w:val="24"/>
          <w:szCs w:val="24"/>
        </w:rPr>
        <w:t xml:space="preserve"> platībā, </w:t>
      </w:r>
      <w:r w:rsidRPr="005332E8">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5332E8">
        <w:rPr>
          <w:rFonts w:eastAsia="SimSun"/>
          <w:sz w:val="24"/>
          <w:szCs w:val="24"/>
          <w:lang w:eastAsia="zh-CN" w:bidi="hi-IN"/>
        </w:rPr>
        <w:lastRenderedPageBreak/>
        <w:t xml:space="preserve">27.punktu, kas nosaka, ka dome var izskatīt jebkuru jautājumu, kas ir attiecīgās pašvaldības pārziņā, turklāt tikai dome var pieņemt lēmumus citos likumā paredzētajos gadījumos,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IZBEIGT ar </w:t>
      </w:r>
      <w:r w:rsidR="00EB7671">
        <w:rPr>
          <w:rFonts w:eastAsia="Calibri"/>
          <w:sz w:val="24"/>
          <w:szCs w:val="24"/>
        </w:rPr>
        <w:t>…</w:t>
      </w:r>
      <w:r w:rsidRPr="005332E8">
        <w:rPr>
          <w:rFonts w:eastAsia="SimSun"/>
          <w:sz w:val="24"/>
          <w:szCs w:val="24"/>
          <w:lang w:eastAsia="en-US"/>
        </w:rPr>
        <w:t xml:space="preserve">, 2018.gada 18.jūnijā noslēgto zemes nomas līgumu Nr.GU/9p.3/18/74 par zemes vienības </w:t>
      </w:r>
      <w:r w:rsidRPr="005332E8">
        <w:rPr>
          <w:rFonts w:eastAsia="Calibri"/>
          <w:sz w:val="24"/>
          <w:szCs w:val="24"/>
        </w:rPr>
        <w:t>Litenes iela 31, Gulbene, Gulbenes novads, kadastra apzīmējums 5001 004 0132, daļas 360 m</w:t>
      </w:r>
      <w:r w:rsidRPr="005332E8">
        <w:rPr>
          <w:rFonts w:eastAsia="Calibri"/>
          <w:sz w:val="24"/>
          <w:szCs w:val="24"/>
          <w:vertAlign w:val="superscript"/>
        </w:rPr>
        <w:t>2</w:t>
      </w:r>
      <w:r w:rsidRPr="005332E8">
        <w:rPr>
          <w:rFonts w:eastAsia="Calibri"/>
          <w:sz w:val="24"/>
          <w:szCs w:val="24"/>
        </w:rPr>
        <w:t xml:space="preserve"> platībā, </w:t>
      </w:r>
      <w:r w:rsidRPr="005332E8">
        <w:rPr>
          <w:rFonts w:eastAsia="SimSun"/>
          <w:sz w:val="24"/>
          <w:szCs w:val="24"/>
          <w:lang w:eastAsia="en-US"/>
        </w:rPr>
        <w:t>nomu ar 2019.gada 31.jūliju.</w:t>
      </w:r>
    </w:p>
    <w:p w:rsidR="005332E8" w:rsidRPr="005332E8" w:rsidRDefault="005332E8" w:rsidP="005332E8">
      <w:pPr>
        <w:spacing w:line="360" w:lineRule="auto"/>
        <w:ind w:firstLine="1080"/>
        <w:jc w:val="both"/>
        <w:rPr>
          <w:bCs/>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5. Izskatot </w:t>
      </w:r>
      <w:r w:rsidR="00EB7671">
        <w:rPr>
          <w:rFonts w:eastAsia="Calibri"/>
          <w:b/>
          <w:sz w:val="24"/>
          <w:szCs w:val="24"/>
        </w:rPr>
        <w:t>….</w:t>
      </w:r>
      <w:r w:rsidRPr="005332E8">
        <w:rPr>
          <w:rFonts w:eastAsia="SimSun"/>
          <w:sz w:val="24"/>
          <w:szCs w:val="24"/>
          <w:lang w:eastAsia="en-US"/>
        </w:rPr>
        <w:t xml:space="preserve">, 2019.gada 4.jūlija iesniegumu </w:t>
      </w:r>
      <w:r w:rsidRPr="005332E8">
        <w:rPr>
          <w:rFonts w:eastAsia="Calibri"/>
          <w:sz w:val="24"/>
          <w:szCs w:val="24"/>
        </w:rPr>
        <w:t xml:space="preserve">(Gulbenes novada pašvaldībā saņemts 2019.gada 4.jūlijā un reģistrēts ar </w:t>
      </w:r>
      <w:proofErr w:type="spellStart"/>
      <w:r w:rsidRPr="005332E8">
        <w:rPr>
          <w:rFonts w:eastAsia="Calibri"/>
          <w:sz w:val="24"/>
          <w:szCs w:val="24"/>
        </w:rPr>
        <w:t>Nr.GND</w:t>
      </w:r>
      <w:proofErr w:type="spellEnd"/>
      <w:r w:rsidRPr="005332E8">
        <w:rPr>
          <w:rFonts w:eastAsia="Calibri"/>
          <w:sz w:val="24"/>
          <w:szCs w:val="24"/>
        </w:rPr>
        <w:t>/5.13.1/19/1699-B)</w:t>
      </w:r>
      <w:r w:rsidRPr="005332E8">
        <w:rPr>
          <w:rFonts w:eastAsia="SimSun"/>
          <w:sz w:val="24"/>
          <w:szCs w:val="24"/>
          <w:lang w:eastAsia="en-US"/>
        </w:rPr>
        <w:t xml:space="preserve"> ar lūgumu izbeigt 2018.gada 11.jūnijā noslēgto zemes nomas līgumu Nr.GU/9p.3/18/70 par zemes vienības </w:t>
      </w:r>
      <w:r w:rsidRPr="005332E8">
        <w:rPr>
          <w:rFonts w:eastAsia="Calibri"/>
          <w:sz w:val="24"/>
          <w:szCs w:val="24"/>
        </w:rPr>
        <w:t>Raiņa iela 6B, Gulbene, Gulbenes novads, kadastra apzīmējums 5001 007 0201, 1015 m</w:t>
      </w:r>
      <w:r w:rsidRPr="005332E8">
        <w:rPr>
          <w:rFonts w:eastAsia="Calibri"/>
          <w:sz w:val="24"/>
          <w:szCs w:val="24"/>
          <w:vertAlign w:val="superscript"/>
        </w:rPr>
        <w:t>2</w:t>
      </w:r>
      <w:r w:rsidRPr="005332E8">
        <w:rPr>
          <w:rFonts w:eastAsia="Calibri"/>
          <w:sz w:val="24"/>
          <w:szCs w:val="24"/>
        </w:rPr>
        <w:t xml:space="preserve"> platībā, </w:t>
      </w:r>
      <w:r w:rsidRPr="005332E8">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5332E8">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IZBEIGT ar </w:t>
      </w:r>
      <w:r w:rsidR="00EB7671">
        <w:rPr>
          <w:rFonts w:eastAsia="Calibri"/>
          <w:sz w:val="24"/>
          <w:szCs w:val="24"/>
        </w:rPr>
        <w:t>…</w:t>
      </w:r>
      <w:r w:rsidRPr="005332E8">
        <w:rPr>
          <w:rFonts w:eastAsia="SimSun"/>
          <w:sz w:val="24"/>
          <w:szCs w:val="24"/>
          <w:lang w:eastAsia="en-US"/>
        </w:rPr>
        <w:t xml:space="preserve">, 2018.gada 11.jūnijā noslēgto zemes nomas līgumu Nr.GU/9p.3/18/70 par zemes vienības </w:t>
      </w:r>
      <w:r w:rsidRPr="005332E8">
        <w:rPr>
          <w:rFonts w:eastAsia="Calibri"/>
          <w:sz w:val="24"/>
          <w:szCs w:val="24"/>
        </w:rPr>
        <w:t>Raiņa iela 6B, Gulbene, Gulbenes novads, kadastra apzīmējums 5001 007 0201, 1015 m</w:t>
      </w:r>
      <w:r w:rsidRPr="005332E8">
        <w:rPr>
          <w:rFonts w:eastAsia="Calibri"/>
          <w:sz w:val="24"/>
          <w:szCs w:val="24"/>
          <w:vertAlign w:val="superscript"/>
        </w:rPr>
        <w:t>2</w:t>
      </w:r>
      <w:r w:rsidRPr="005332E8">
        <w:rPr>
          <w:rFonts w:eastAsia="Calibri"/>
          <w:sz w:val="24"/>
          <w:szCs w:val="24"/>
        </w:rPr>
        <w:t xml:space="preserve"> platībā, </w:t>
      </w:r>
      <w:r w:rsidRPr="005332E8">
        <w:rPr>
          <w:rFonts w:eastAsia="SimSun"/>
          <w:sz w:val="24"/>
          <w:szCs w:val="24"/>
          <w:lang w:eastAsia="en-US"/>
        </w:rPr>
        <w:t>nomu ar 2019.gada 31.jūliju.</w:t>
      </w:r>
    </w:p>
    <w:p w:rsidR="005332E8" w:rsidRPr="005332E8" w:rsidRDefault="005332E8" w:rsidP="005332E8">
      <w:pPr>
        <w:spacing w:line="360" w:lineRule="auto"/>
        <w:ind w:firstLine="1080"/>
        <w:jc w:val="both"/>
        <w:rPr>
          <w:bCs/>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6. </w:t>
      </w:r>
      <w:r w:rsidRPr="005332E8">
        <w:rPr>
          <w:rFonts w:cs="Arial"/>
          <w:sz w:val="24"/>
          <w:szCs w:val="24"/>
        </w:rPr>
        <w:t xml:space="preserve">Izskatot </w:t>
      </w:r>
      <w:r w:rsidR="00EB7671">
        <w:rPr>
          <w:rFonts w:eastAsia="Calibri"/>
          <w:b/>
          <w:sz w:val="24"/>
          <w:szCs w:val="24"/>
        </w:rPr>
        <w:t>…</w:t>
      </w:r>
      <w:r w:rsidRPr="005332E8">
        <w:rPr>
          <w:rFonts w:eastAsia="SimSun"/>
          <w:sz w:val="24"/>
          <w:szCs w:val="24"/>
          <w:lang w:eastAsia="en-US"/>
        </w:rPr>
        <w:t xml:space="preserve">, 2019.gada 11.jūlija iesniegumu </w:t>
      </w:r>
      <w:r w:rsidRPr="005332E8">
        <w:rPr>
          <w:rFonts w:eastAsia="Calibri"/>
          <w:sz w:val="24"/>
          <w:szCs w:val="24"/>
        </w:rPr>
        <w:t xml:space="preserve">(Gulbenes novada pašvaldībā saņemts 2019.gada 11.jūlijā un reģistrēts ar </w:t>
      </w:r>
      <w:proofErr w:type="spellStart"/>
      <w:r w:rsidRPr="005332E8">
        <w:rPr>
          <w:rFonts w:eastAsia="Calibri"/>
          <w:sz w:val="24"/>
          <w:szCs w:val="24"/>
        </w:rPr>
        <w:t>Nr.GND</w:t>
      </w:r>
      <w:proofErr w:type="spellEnd"/>
      <w:r w:rsidRPr="005332E8">
        <w:rPr>
          <w:rFonts w:eastAsia="Calibri"/>
          <w:sz w:val="24"/>
          <w:szCs w:val="24"/>
        </w:rPr>
        <w:t xml:space="preserve">/5.13.1/19/1759-M) </w:t>
      </w:r>
      <w:r w:rsidRPr="005332E8">
        <w:rPr>
          <w:rFonts w:cs="Arial"/>
          <w:sz w:val="24"/>
          <w:szCs w:val="24"/>
        </w:rPr>
        <w:t xml:space="preserve">ar lūgumu izbeigt zemes nomas līgumu par </w:t>
      </w:r>
      <w:r w:rsidRPr="005332E8">
        <w:rPr>
          <w:rFonts w:eastAsia="SimSun"/>
          <w:sz w:val="24"/>
          <w:szCs w:val="24"/>
          <w:lang w:eastAsia="en-US"/>
        </w:rPr>
        <w:t xml:space="preserve">zemes vienības </w:t>
      </w:r>
      <w:r w:rsidRPr="005332E8">
        <w:rPr>
          <w:rFonts w:cs="Arial"/>
          <w:color w:val="000000"/>
          <w:sz w:val="24"/>
          <w:szCs w:val="24"/>
        </w:rPr>
        <w:t>ar kadastra apzīmējumu 5094 005 0093, daļas 1,5 ha platībā</w:t>
      </w:r>
      <w:r w:rsidRPr="005332E8">
        <w:rPr>
          <w:rFonts w:cs="Arial"/>
          <w:sz w:val="24"/>
          <w:szCs w:val="24"/>
        </w:rPr>
        <w:t>, nomu</w:t>
      </w:r>
      <w:r w:rsidRPr="005332E8">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5332E8">
        <w:rPr>
          <w:sz w:val="24"/>
          <w:szCs w:val="24"/>
        </w:rPr>
        <w:lastRenderedPageBreak/>
        <w:t xml:space="preserve">27.punktu, kas nosaka, ka dome var izskatīt jebkuru jautājumu, kas ir attiecīgās pašvaldības pārziņā, turklāt tikai dome var pieņemt lēmumus citos likumā paredzētajos gadījumos,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IZBEIGT ar </w:t>
      </w:r>
      <w:r w:rsidR="00EB7671">
        <w:rPr>
          <w:rFonts w:eastAsia="Calibri"/>
          <w:bCs/>
          <w:sz w:val="24"/>
          <w:szCs w:val="24"/>
        </w:rPr>
        <w:t>….</w:t>
      </w:r>
      <w:r w:rsidRPr="005332E8">
        <w:rPr>
          <w:rFonts w:cs="Arial"/>
          <w:sz w:val="24"/>
          <w:szCs w:val="24"/>
        </w:rPr>
        <w:t xml:space="preserve">, 2015.gada 9.aprīlī noslēgto zemes nomas līgumu </w:t>
      </w:r>
      <w:proofErr w:type="spellStart"/>
      <w:r w:rsidRPr="005332E8">
        <w:rPr>
          <w:rFonts w:cs="Arial"/>
          <w:sz w:val="24"/>
          <w:szCs w:val="24"/>
        </w:rPr>
        <w:t>Nr.TI</w:t>
      </w:r>
      <w:proofErr w:type="spellEnd"/>
      <w:r w:rsidRPr="005332E8">
        <w:rPr>
          <w:rFonts w:cs="Arial"/>
          <w:sz w:val="24"/>
          <w:szCs w:val="24"/>
        </w:rPr>
        <w:t xml:space="preserve">/9.p.3/15/40 par </w:t>
      </w:r>
      <w:r w:rsidRPr="005332E8">
        <w:rPr>
          <w:rFonts w:cs="Arial"/>
          <w:color w:val="000000"/>
          <w:sz w:val="24"/>
          <w:szCs w:val="24"/>
        </w:rPr>
        <w:t xml:space="preserve">Tirzas pagasta nekustamajā īpašumā “Komplekss Liepas”, kadastra numurs 5094 005 0093, ietilpstošās </w:t>
      </w:r>
      <w:r w:rsidRPr="005332E8">
        <w:rPr>
          <w:rFonts w:eastAsia="SimSun"/>
          <w:color w:val="000000"/>
          <w:sz w:val="24"/>
          <w:szCs w:val="24"/>
          <w:lang w:eastAsia="en-US"/>
        </w:rPr>
        <w:t xml:space="preserve">zemes vienības ar </w:t>
      </w:r>
      <w:r w:rsidRPr="005332E8">
        <w:rPr>
          <w:rFonts w:cs="Arial"/>
          <w:color w:val="000000"/>
          <w:sz w:val="24"/>
          <w:szCs w:val="24"/>
        </w:rPr>
        <w:t>kadastra apzīmējumu 5094 005 0093, daļas 1,5 ha platībā</w:t>
      </w:r>
      <w:r w:rsidRPr="005332E8">
        <w:rPr>
          <w:sz w:val="24"/>
          <w:szCs w:val="24"/>
        </w:rPr>
        <w:t>, nomu ar 2019.gada 31.jūliju.</w:t>
      </w:r>
    </w:p>
    <w:p w:rsidR="005332E8" w:rsidRPr="005332E8" w:rsidRDefault="005332E8" w:rsidP="005332E8">
      <w:pPr>
        <w:spacing w:line="360" w:lineRule="auto"/>
        <w:ind w:firstLine="1080"/>
        <w:jc w:val="both"/>
        <w:rPr>
          <w:bCs/>
          <w:sz w:val="24"/>
          <w:szCs w:val="24"/>
        </w:rPr>
      </w:pPr>
      <w:bookmarkStart w:id="9" w:name="_Hlk15292993"/>
    </w:p>
    <w:p w:rsidR="005332E8" w:rsidRPr="005332E8" w:rsidRDefault="005332E8" w:rsidP="005332E8">
      <w:pPr>
        <w:jc w:val="center"/>
        <w:rPr>
          <w:b/>
          <w:sz w:val="24"/>
          <w:szCs w:val="24"/>
        </w:rPr>
      </w:pPr>
      <w:bookmarkStart w:id="10" w:name="_Hlk15375763"/>
      <w:r w:rsidRPr="005332E8">
        <w:rPr>
          <w:rFonts w:eastAsia="Lucida Sans Unicode"/>
          <w:b/>
          <w:sz w:val="24"/>
          <w:szCs w:val="24"/>
        </w:rPr>
        <w:t>19.§</w:t>
      </w:r>
      <w:r w:rsidRPr="005332E8">
        <w:rPr>
          <w:b/>
          <w:sz w:val="24"/>
          <w:szCs w:val="24"/>
        </w:rPr>
        <w:t xml:space="preserve"> </w:t>
      </w:r>
    </w:p>
    <w:p w:rsidR="005332E8" w:rsidRPr="005332E8" w:rsidRDefault="005332E8" w:rsidP="005332E8">
      <w:pPr>
        <w:pBdr>
          <w:bottom w:val="single" w:sz="12" w:space="1" w:color="auto"/>
        </w:pBdr>
        <w:jc w:val="center"/>
        <w:rPr>
          <w:b/>
          <w:sz w:val="24"/>
          <w:szCs w:val="24"/>
        </w:rPr>
      </w:pPr>
      <w:r w:rsidRPr="005332E8">
        <w:rPr>
          <w:b/>
          <w:sz w:val="24"/>
          <w:szCs w:val="24"/>
        </w:rPr>
        <w:t>Par nekustamā īpašuma sadalīšanu un robežu pārkārtošanu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r w:rsidRPr="005332E8">
        <w:rPr>
          <w:sz w:val="24"/>
          <w:szCs w:val="24"/>
        </w:rPr>
        <w:t xml:space="preserve"> </w:t>
      </w:r>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S.Puisāne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sz w:val="24"/>
          <w:szCs w:val="24"/>
          <w:lang w:eastAsia="zh-CN" w:bidi="hi-IN"/>
        </w:rPr>
        <w:t xml:space="preserve">1. Izskatot </w:t>
      </w:r>
      <w:r w:rsidR="00EB7671">
        <w:rPr>
          <w:rFonts w:eastAsia="SimSun" w:cs="Mangal"/>
          <w:b/>
          <w:sz w:val="24"/>
          <w:szCs w:val="24"/>
          <w:lang w:eastAsia="zh-CN" w:bidi="hi-IN"/>
        </w:rPr>
        <w:t>….</w:t>
      </w:r>
      <w:r w:rsidRPr="005332E8">
        <w:rPr>
          <w:rFonts w:eastAsia="SimSun" w:cs="Mangal"/>
          <w:sz w:val="24"/>
          <w:szCs w:val="24"/>
          <w:lang w:eastAsia="zh-CN" w:bidi="hi-IN"/>
        </w:rPr>
        <w:t xml:space="preserve">, 2019.gada 27.jūnija iesniegumu (Gulbenes novada pašvaldībā saņemts 2019.gada 27.jūnijā un reģistrēts ar </w:t>
      </w:r>
      <w:proofErr w:type="spellStart"/>
      <w:r w:rsidRPr="005332E8">
        <w:rPr>
          <w:rFonts w:eastAsia="SimSun" w:cs="Mangal"/>
          <w:sz w:val="24"/>
          <w:szCs w:val="24"/>
          <w:lang w:eastAsia="zh-CN" w:bidi="hi-IN"/>
        </w:rPr>
        <w:t>Nr.GND</w:t>
      </w:r>
      <w:proofErr w:type="spellEnd"/>
      <w:r w:rsidRPr="005332E8">
        <w:rPr>
          <w:rFonts w:eastAsia="SimSun" w:cs="Mangal"/>
          <w:sz w:val="24"/>
          <w:szCs w:val="24"/>
          <w:lang w:eastAsia="zh-CN" w:bidi="hi-IN"/>
        </w:rPr>
        <w:t>/5.13.3/19/1655-K), ar lūgumu atļaut no nekustamā īpašuma “</w:t>
      </w:r>
      <w:proofErr w:type="spellStart"/>
      <w:r w:rsidRPr="005332E8">
        <w:rPr>
          <w:rFonts w:eastAsia="SimSun" w:cs="Mangal"/>
          <w:sz w:val="24"/>
          <w:szCs w:val="24"/>
          <w:lang w:eastAsia="zh-CN" w:bidi="hi-IN"/>
        </w:rPr>
        <w:t>Ošmales</w:t>
      </w:r>
      <w:proofErr w:type="spellEnd"/>
      <w:r w:rsidRPr="005332E8">
        <w:rPr>
          <w:rFonts w:eastAsia="SimSun" w:cs="Mangal"/>
          <w:sz w:val="24"/>
          <w:szCs w:val="24"/>
          <w:lang w:eastAsia="zh-CN" w:bidi="hi-IN"/>
        </w:rPr>
        <w:t xml:space="preserve"> - Salas”, Litenes pag., Gulbenes nov., kadastra numurs 5068 006 0004, atdalīt zemes vienību ar kadastra apzīmējum 5068 006 0210, 17,92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5332E8">
          <w:rPr>
            <w:rFonts w:eastAsia="SimSun" w:cs="Mangal"/>
            <w:sz w:val="24"/>
            <w:szCs w:val="24"/>
            <w:lang w:eastAsia="zh-CN" w:bidi="hi-IN"/>
          </w:rPr>
          <w:t>24.panta</w:t>
        </w:r>
      </w:hyperlink>
      <w:r w:rsidRPr="005332E8">
        <w:rPr>
          <w:rFonts w:eastAsia="SimSun" w:cs="Mangal"/>
          <w:sz w:val="24"/>
          <w:szCs w:val="24"/>
          <w:lang w:eastAsia="zh-CN" w:bidi="hi-IN"/>
        </w:rPr>
        <w:t xml:space="preserve"> pirmās daļas 1., 2., 3., 5., 6., 7. un 11.punktā minēto personu iesniegumu, atbilstoši normatīvo aktu un šā likuma </w:t>
      </w:r>
      <w:hyperlink>
        <w:r w:rsidRPr="005332E8">
          <w:rPr>
            <w:rFonts w:eastAsia="SimSun" w:cs="Mangal"/>
            <w:sz w:val="24"/>
            <w:szCs w:val="24"/>
            <w:lang w:eastAsia="zh-CN" w:bidi="hi-IN"/>
          </w:rPr>
          <w:t>34.panta</w:t>
        </w:r>
      </w:hyperlink>
      <w:r w:rsidRPr="005332E8">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5332E8">
        <w:rPr>
          <w:rFonts w:eastAsia="SimSun" w:cs="Mangal"/>
          <w:bCs/>
          <w:sz w:val="24"/>
          <w:szCs w:val="24"/>
          <w:lang w:eastAsia="zh-CN" w:bidi="hi-IN"/>
        </w:rPr>
        <w:t>n</w:t>
      </w:r>
      <w:r w:rsidRPr="005332E8">
        <w:rPr>
          <w:rFonts w:eastAsia="SimSun" w:cs="Mangal"/>
          <w:sz w:val="24"/>
          <w:szCs w:val="24"/>
          <w:lang w:eastAsia="zh-CN" w:bidi="hi-IN"/>
        </w:rPr>
        <w:t xml:space="preserve">ekustamo īpašumu veido un tā sastāvu groza normatīvajos aktos noteiktajā kārtībā, </w:t>
      </w:r>
      <w:hyperlink>
        <w:r w:rsidRPr="005332E8">
          <w:rPr>
            <w:rFonts w:eastAsia="SimSun" w:cs="Mangal"/>
            <w:sz w:val="24"/>
            <w:szCs w:val="24"/>
            <w:lang w:eastAsia="zh-CN" w:bidi="hi-IN"/>
          </w:rPr>
          <w:t>33.panta</w:t>
        </w:r>
      </w:hyperlink>
      <w:r w:rsidRPr="005332E8">
        <w:rPr>
          <w:rFonts w:eastAsia="SimSun" w:cs="Mangal"/>
          <w:sz w:val="24"/>
          <w:szCs w:val="24"/>
          <w:lang w:eastAsia="zh-CN" w:bidi="hi-IN"/>
        </w:rPr>
        <w:t xml:space="preserve"> 4.punktu, kas nosaka, ka nekustamo īpašumu veido, grozot reģistrēta nekustamā īpašuma sastāvu, no tā atdalot nekustamā īpašuma objektu,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w:t>
      </w:r>
      <w:r w:rsidRPr="005332E8">
        <w:rPr>
          <w:sz w:val="24"/>
          <w:szCs w:val="24"/>
        </w:rPr>
        <w:lastRenderedPageBreak/>
        <w:t xml:space="preserve">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cs="Mangal"/>
          <w:sz w:val="24"/>
          <w:szCs w:val="24"/>
          <w:lang w:eastAsia="zh-CN" w:bidi="hi-IN"/>
        </w:rPr>
      </w:pPr>
      <w:r w:rsidRPr="005332E8">
        <w:rPr>
          <w:rFonts w:eastAsia="SimSun"/>
          <w:sz w:val="24"/>
          <w:szCs w:val="24"/>
          <w:lang w:eastAsia="zh-CN" w:bidi="hi-IN"/>
        </w:rPr>
        <w:t xml:space="preserve">1.1. GROZĪT nekustamā īpašuma </w:t>
      </w:r>
      <w:r w:rsidRPr="005332E8">
        <w:rPr>
          <w:rFonts w:eastAsia="SimSun" w:cs="Mangal"/>
          <w:sz w:val="24"/>
          <w:szCs w:val="24"/>
          <w:lang w:eastAsia="zh-CN" w:bidi="hi-IN"/>
        </w:rPr>
        <w:t>“</w:t>
      </w:r>
      <w:proofErr w:type="spellStart"/>
      <w:r w:rsidRPr="005332E8">
        <w:rPr>
          <w:rFonts w:eastAsia="SimSun" w:cs="Mangal"/>
          <w:sz w:val="24"/>
          <w:szCs w:val="24"/>
          <w:lang w:eastAsia="zh-CN" w:bidi="hi-IN"/>
        </w:rPr>
        <w:t>Ošmales</w:t>
      </w:r>
      <w:proofErr w:type="spellEnd"/>
      <w:r w:rsidRPr="005332E8">
        <w:rPr>
          <w:rFonts w:eastAsia="SimSun" w:cs="Mangal"/>
          <w:sz w:val="24"/>
          <w:szCs w:val="24"/>
          <w:lang w:eastAsia="zh-CN" w:bidi="hi-IN"/>
        </w:rPr>
        <w:t xml:space="preserve"> - Salas”, Litenes pag., Gulbenes nov., kadastra numurs 5068 006 0004, sastāvu, atdalot no tā zemes vienību ar kadastra apzīmējumu 5068 006 0210, 17,92 ha platībā.</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1.2. PIEŠĶIRT nekustamajam īpašumam, kas sastāv no atdalītās zemes vienības ar kadastra apzīmējumu 5068 006 0210, 17,92 ha platībā, nosaukumu “Salas”.</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 xml:space="preserve">1.3. Lēmumu nosūtīt </w:t>
      </w:r>
      <w:r w:rsidR="00EB7671">
        <w:rPr>
          <w:rFonts w:eastAsia="SimSun" w:cs="Mangal"/>
          <w:bCs/>
          <w:sz w:val="24"/>
          <w:szCs w:val="24"/>
          <w:lang w:eastAsia="zh-CN" w:bidi="hi-IN"/>
        </w:rPr>
        <w:t>…..</w:t>
      </w:r>
    </w:p>
    <w:p w:rsidR="005332E8" w:rsidRPr="005332E8" w:rsidRDefault="005332E8" w:rsidP="005332E8">
      <w:pPr>
        <w:spacing w:line="360" w:lineRule="auto"/>
        <w:ind w:firstLine="567"/>
        <w:jc w:val="both"/>
        <w:rPr>
          <w:sz w:val="24"/>
          <w:szCs w:val="24"/>
        </w:rPr>
      </w:pPr>
      <w:r w:rsidRPr="005332E8">
        <w:rPr>
          <w:iCs/>
          <w:sz w:val="24"/>
          <w:szCs w:val="24"/>
        </w:rPr>
        <w:t xml:space="preserve">1.4. </w:t>
      </w:r>
      <w:r w:rsidRPr="005332E8">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 Izskatot </w:t>
      </w:r>
      <w:r w:rsidR="00EB7671">
        <w:rPr>
          <w:b/>
          <w:sz w:val="24"/>
          <w:szCs w:val="24"/>
        </w:rPr>
        <w:t>….</w:t>
      </w:r>
      <w:r w:rsidRPr="005332E8">
        <w:rPr>
          <w:sz w:val="24"/>
          <w:szCs w:val="24"/>
        </w:rPr>
        <w:t xml:space="preserve">, 2019.gada 28.jūnija iesniegumu (Gulbenes novada pašvaldībā saņemts 2019.gada 1.jūlijā un reģistrēts ar </w:t>
      </w:r>
      <w:proofErr w:type="spellStart"/>
      <w:r w:rsidRPr="005332E8">
        <w:rPr>
          <w:sz w:val="24"/>
          <w:szCs w:val="24"/>
        </w:rPr>
        <w:t>Nr.GND</w:t>
      </w:r>
      <w:proofErr w:type="spellEnd"/>
      <w:r w:rsidRPr="005332E8">
        <w:rPr>
          <w:sz w:val="24"/>
          <w:szCs w:val="24"/>
        </w:rPr>
        <w:t>/5.13.3/19/1670-P), ar lūgumu atļaut no nekustamā īpašuma “</w:t>
      </w:r>
      <w:proofErr w:type="spellStart"/>
      <w:r w:rsidRPr="005332E8">
        <w:rPr>
          <w:sz w:val="24"/>
          <w:szCs w:val="24"/>
        </w:rPr>
        <w:t>Vidiena</w:t>
      </w:r>
      <w:proofErr w:type="spellEnd"/>
      <w:r w:rsidRPr="005332E8">
        <w:rPr>
          <w:sz w:val="24"/>
          <w:szCs w:val="24"/>
        </w:rPr>
        <w:t xml:space="preserve">”, Stāmerienas pag., Gulbenes nov., kadastra numurs 5088 001 0198, atdalīt zemes vienību ar kadastra apzīmējumu 5088 001 0198, 0,21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5332E8">
          <w:rPr>
            <w:sz w:val="24"/>
            <w:szCs w:val="24"/>
          </w:rPr>
          <w:t>24.panta</w:t>
        </w:r>
      </w:hyperlink>
      <w:r w:rsidRPr="005332E8">
        <w:rPr>
          <w:sz w:val="24"/>
          <w:szCs w:val="24"/>
        </w:rPr>
        <w:t xml:space="preserve"> pirmās daļas 1., 2., 3., 5., 6., 7. un 11.punktā minēto personu iesniegumu, atbilstoši normatīvo aktu un šā likuma </w:t>
      </w:r>
      <w:hyperlink>
        <w:r w:rsidRPr="005332E8">
          <w:rPr>
            <w:sz w:val="24"/>
            <w:szCs w:val="24"/>
          </w:rPr>
          <w:t>34.panta</w:t>
        </w:r>
      </w:hyperlink>
      <w:r w:rsidRPr="005332E8">
        <w:rPr>
          <w:sz w:val="24"/>
          <w:szCs w:val="24"/>
        </w:rPr>
        <w:t xml:space="preserve"> nosacījumiem Kadastra informācijas sistēmā drīkst sadalīt reģistrētu nekustamā īpašuma objektu vairākos nekustamā īpašuma objektos, 32.panta pirmo daļu, kas nosaka, ka </w:t>
      </w:r>
      <w:r w:rsidRPr="005332E8">
        <w:rPr>
          <w:bCs/>
          <w:sz w:val="24"/>
          <w:szCs w:val="24"/>
        </w:rPr>
        <w:t>n</w:t>
      </w:r>
      <w:r w:rsidRPr="005332E8">
        <w:rPr>
          <w:sz w:val="24"/>
          <w:szCs w:val="24"/>
        </w:rPr>
        <w:t xml:space="preserve">ekustamo īpašumu veido un tā sastāvu groza normatīvajos aktos noteiktajā kārtībā, </w:t>
      </w:r>
      <w:hyperlink>
        <w:r w:rsidRPr="005332E8">
          <w:rPr>
            <w:sz w:val="24"/>
            <w:szCs w:val="24"/>
          </w:rPr>
          <w:t>33.panta</w:t>
        </w:r>
      </w:hyperlink>
      <w:r w:rsidRPr="005332E8">
        <w:rPr>
          <w:sz w:val="24"/>
          <w:szCs w:val="24"/>
        </w:rPr>
        <w:t xml:space="preserve"> 4.punktu, kas nosaka, ka nekustamo īpašumu veido, grozot reģistrēta nekustamā īpašuma sastāvu, no tā atdalot nekustamā īpašuma objektu,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lastRenderedPageBreak/>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cs="Mangal"/>
          <w:sz w:val="24"/>
          <w:szCs w:val="24"/>
          <w:lang w:eastAsia="zh-CN" w:bidi="hi-IN"/>
        </w:rPr>
      </w:pPr>
      <w:r w:rsidRPr="005332E8">
        <w:rPr>
          <w:rFonts w:eastAsia="SimSun"/>
          <w:sz w:val="24"/>
          <w:szCs w:val="24"/>
          <w:lang w:eastAsia="zh-CN" w:bidi="hi-IN"/>
        </w:rPr>
        <w:t xml:space="preserve">2.1. GROZĪT nekustamā īpašuma </w:t>
      </w:r>
      <w:r w:rsidRPr="005332E8">
        <w:rPr>
          <w:rFonts w:eastAsia="SimSun" w:cs="Mangal"/>
          <w:sz w:val="24"/>
          <w:szCs w:val="24"/>
          <w:lang w:eastAsia="zh-CN" w:bidi="hi-IN"/>
        </w:rPr>
        <w:t>“</w:t>
      </w:r>
      <w:proofErr w:type="spellStart"/>
      <w:r w:rsidRPr="005332E8">
        <w:rPr>
          <w:rFonts w:eastAsia="SimSun" w:cs="Mangal"/>
          <w:sz w:val="24"/>
          <w:szCs w:val="24"/>
          <w:lang w:eastAsia="zh-CN" w:bidi="hi-IN"/>
        </w:rPr>
        <w:t>Vidiena</w:t>
      </w:r>
      <w:proofErr w:type="spellEnd"/>
      <w:r w:rsidRPr="005332E8">
        <w:rPr>
          <w:rFonts w:eastAsia="SimSun" w:cs="Mangal"/>
          <w:sz w:val="24"/>
          <w:szCs w:val="24"/>
          <w:lang w:eastAsia="zh-CN" w:bidi="hi-IN"/>
        </w:rPr>
        <w:t>”, Stāmerienas pag., Gulbenes nov., kadastra numurs 5088 001 0198, sastāvu, atdalot no tā zemes vienību ar kadastra apzīmējumu 5088 001 0198, 0,21 ha platībā.</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2.2. PIEŠĶIRT nekustamajam īpašumam, kas sastāv no atdalītās zemes vienības ar kadastra apzīmējumu 5088 001 0198, 0,21 ha platībā, nosaukumu “Vijumi”.</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2.3. MAINĪT zemes vienībai ar kadastra apzīmējumu 5088 001 0198 un uz tās esošajām ēkām (būvēm) ar kadastra apzīmējumiem 5088 001 0198 001, 5088 001 0198 002, 5088 001 0198 003, 5088 001 0198 005, 5088 001 0198 006 esošo adresi: “</w:t>
      </w:r>
      <w:proofErr w:type="spellStart"/>
      <w:r w:rsidRPr="005332E8">
        <w:rPr>
          <w:rFonts w:eastAsia="SimSun" w:cs="Mangal"/>
          <w:sz w:val="24"/>
          <w:szCs w:val="24"/>
          <w:lang w:eastAsia="zh-CN" w:bidi="hi-IN"/>
        </w:rPr>
        <w:t>Vidiena</w:t>
      </w:r>
      <w:proofErr w:type="spellEnd"/>
      <w:r w:rsidRPr="005332E8">
        <w:rPr>
          <w:rFonts w:eastAsia="SimSun" w:cs="Mangal"/>
          <w:sz w:val="24"/>
          <w:szCs w:val="24"/>
          <w:lang w:eastAsia="zh-CN" w:bidi="hi-IN"/>
        </w:rPr>
        <w:t>”, Kalniena, Stāmerienas pag., Gulbenes nov., LV-4406, uz jaunu adresi: “Vijumi”, Kalniena, Stāmerienas pag., Gulbenes nov., LV-4406.</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 xml:space="preserve">2.4. Lēmumu nosūtīt </w:t>
      </w:r>
      <w:r w:rsidR="00EB7671">
        <w:rPr>
          <w:rFonts w:eastAsia="SimSun" w:cs="Mangal"/>
          <w:bCs/>
          <w:sz w:val="24"/>
          <w:szCs w:val="24"/>
          <w:lang w:eastAsia="zh-CN" w:bidi="hi-IN"/>
        </w:rPr>
        <w:t>….</w:t>
      </w:r>
      <w:r w:rsidRPr="005332E8">
        <w:rPr>
          <w:rFonts w:eastAsia="SimSun" w:cs="Mangal"/>
          <w:sz w:val="24"/>
          <w:szCs w:val="24"/>
          <w:lang w:eastAsia="zh-CN" w:bidi="hi-IN"/>
        </w:rPr>
        <w:t>.</w:t>
      </w:r>
    </w:p>
    <w:p w:rsidR="005332E8" w:rsidRPr="005332E8" w:rsidRDefault="005332E8" w:rsidP="005332E8">
      <w:pPr>
        <w:spacing w:line="360" w:lineRule="auto"/>
        <w:ind w:firstLine="567"/>
        <w:jc w:val="both"/>
        <w:rPr>
          <w:sz w:val="24"/>
          <w:szCs w:val="24"/>
        </w:rPr>
      </w:pPr>
      <w:r w:rsidRPr="005332E8">
        <w:rPr>
          <w:iCs/>
          <w:sz w:val="24"/>
          <w:szCs w:val="24"/>
        </w:rPr>
        <w:t xml:space="preserve">2.5. </w:t>
      </w:r>
      <w:r w:rsidRPr="005332E8">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EB7671" w:rsidRDefault="00EB7671" w:rsidP="005332E8">
      <w:pPr>
        <w:spacing w:line="360" w:lineRule="auto"/>
        <w:ind w:firstLine="567"/>
        <w:jc w:val="both"/>
        <w:rPr>
          <w:rFonts w:eastAsia="SimSun" w:cs="Mangal"/>
          <w:sz w:val="24"/>
          <w:szCs w:val="24"/>
          <w:lang w:eastAsia="zh-CN" w:bidi="hi-IN"/>
        </w:rPr>
      </w:pP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 Gulbenes novada pašvaldībā saņemts </w:t>
      </w:r>
      <w:r w:rsidRPr="005332E8">
        <w:rPr>
          <w:rFonts w:eastAsia="SimSun" w:cs="Mangal"/>
          <w:b/>
          <w:bCs/>
          <w:sz w:val="24"/>
          <w:szCs w:val="24"/>
          <w:lang w:eastAsia="zh-CN" w:bidi="hi-IN"/>
        </w:rPr>
        <w:t>Vides aizsardzības un reģionālās attīstības ministrijas</w:t>
      </w:r>
      <w:r w:rsidRPr="005332E8">
        <w:rPr>
          <w:rFonts w:eastAsia="SimSun" w:cs="Mangal"/>
          <w:sz w:val="24"/>
          <w:szCs w:val="24"/>
          <w:lang w:eastAsia="zh-CN" w:bidi="hi-IN"/>
        </w:rPr>
        <w:t xml:space="preserve">, reģistrācija numurs: 90000028508, juridiskā adrese: Peldu iela 25, Rīga, LV-1494, 2019.gada 30.maija iesniegums </w:t>
      </w:r>
      <w:r w:rsidRPr="005332E8">
        <w:rPr>
          <w:sz w:val="24"/>
          <w:szCs w:val="24"/>
        </w:rPr>
        <w:t xml:space="preserve">(Gulbenes novada pašvaldībā saņemts 2019.gada 31.maijā un reģistrēts ar </w:t>
      </w:r>
      <w:proofErr w:type="spellStart"/>
      <w:r w:rsidRPr="005332E8">
        <w:rPr>
          <w:sz w:val="24"/>
          <w:szCs w:val="24"/>
        </w:rPr>
        <w:t>Nr.GND</w:t>
      </w:r>
      <w:proofErr w:type="spellEnd"/>
      <w:r w:rsidRPr="005332E8">
        <w:rPr>
          <w:sz w:val="24"/>
          <w:szCs w:val="24"/>
        </w:rPr>
        <w:t xml:space="preserve">/4.1/19/1356-V), </w:t>
      </w:r>
      <w:r w:rsidRPr="005332E8">
        <w:rPr>
          <w:rFonts w:eastAsia="SimSun" w:cs="Mangal"/>
          <w:sz w:val="24"/>
          <w:szCs w:val="24"/>
          <w:lang w:eastAsia="zh-CN" w:bidi="hi-IN"/>
        </w:rPr>
        <w:t xml:space="preserve">kurā izteikts </w:t>
      </w:r>
      <w:r w:rsidRPr="005332E8">
        <w:rPr>
          <w:sz w:val="24"/>
          <w:szCs w:val="24"/>
        </w:rPr>
        <w:t>lūgums Gulbenes novada domei lemt par zemes vienības ar kadastra apzīmējumu 5068 006 0156 sadali atbilstoši dabas liegumu robežām.</w:t>
      </w:r>
    </w:p>
    <w:p w:rsidR="005332E8" w:rsidRPr="005332E8" w:rsidRDefault="005332E8" w:rsidP="005332E8">
      <w:pPr>
        <w:spacing w:line="360" w:lineRule="auto"/>
        <w:ind w:firstLine="567"/>
        <w:jc w:val="both"/>
        <w:rPr>
          <w:sz w:val="24"/>
          <w:szCs w:val="24"/>
        </w:rPr>
      </w:pPr>
      <w:r w:rsidRPr="005332E8">
        <w:rPr>
          <w:sz w:val="24"/>
          <w:szCs w:val="24"/>
        </w:rPr>
        <w:t>Zemes vienība ar kadastra apzīmējumu 5068 006 0156 (</w:t>
      </w:r>
      <w:r w:rsidRPr="005332E8">
        <w:rPr>
          <w:i/>
          <w:sz w:val="24"/>
          <w:szCs w:val="24"/>
        </w:rPr>
        <w:t>Pededzes upe</w:t>
      </w:r>
      <w:r w:rsidRPr="005332E8">
        <w:rPr>
          <w:sz w:val="24"/>
          <w:szCs w:val="24"/>
        </w:rPr>
        <w:t>) atrodas daļēji dabas liegumos “Sitas un Pededzes paliene” un “</w:t>
      </w:r>
      <w:proofErr w:type="spellStart"/>
      <w:r w:rsidRPr="005332E8">
        <w:rPr>
          <w:sz w:val="24"/>
          <w:szCs w:val="24"/>
        </w:rPr>
        <w:t>Mugurves</w:t>
      </w:r>
      <w:proofErr w:type="spellEnd"/>
      <w:r w:rsidRPr="005332E8">
        <w:rPr>
          <w:sz w:val="24"/>
          <w:szCs w:val="24"/>
        </w:rPr>
        <w:t xml:space="preserve"> pļavas”, līdz ar to dabas liegumos ietilpstošo zemes vienību daļu tiesiskais valdītājs saskaņā ar Zemes pārvaldības likuma 15. panta pirmo daļu ir ministrija, savukārt ārpus – saskaņā ar Zemes pārvaldības likuma 15. panta otro daļu – Gulbenes novada pašvaldība.</w:t>
      </w:r>
    </w:p>
    <w:p w:rsidR="005332E8" w:rsidRPr="005332E8" w:rsidRDefault="005332E8" w:rsidP="005332E8">
      <w:pPr>
        <w:spacing w:line="360" w:lineRule="auto"/>
        <w:ind w:firstLine="567"/>
        <w:jc w:val="both"/>
        <w:rPr>
          <w:sz w:val="24"/>
          <w:szCs w:val="24"/>
        </w:rPr>
      </w:pPr>
      <w:r w:rsidRPr="005332E8">
        <w:rPr>
          <w:sz w:val="24"/>
          <w:szCs w:val="24"/>
        </w:rPr>
        <w:t xml:space="preserve">Lai veiktu valdījuma tiesību reģistrāciju Nekustamā īpašuma valsts kadastra informācijas sistēmā katrs uz sev piekrītošajām zemes zem Pededzes upes daļām saskaņā ar Zemes pārvaldības </w:t>
      </w:r>
      <w:r w:rsidRPr="005332E8">
        <w:rPr>
          <w:sz w:val="24"/>
          <w:szCs w:val="24"/>
        </w:rPr>
        <w:lastRenderedPageBreak/>
        <w:t>likuma 15. panta pirmo un otro daļu, nepieciešams veikt zemes vienības ar kadastra apzīmējumu 5068 006 0156 sadali atbilstoši dabas liegumu robežām, vienlaikus ministrijas tiesiskajā valdījumā esošo daļu (projektētās zemes vienības) izdalot atsevišķā nekustamā (-</w:t>
      </w:r>
      <w:proofErr w:type="spellStart"/>
      <w:r w:rsidRPr="005332E8">
        <w:rPr>
          <w:sz w:val="24"/>
          <w:szCs w:val="24"/>
        </w:rPr>
        <w:t>os</w:t>
      </w:r>
      <w:proofErr w:type="spellEnd"/>
      <w:r w:rsidRPr="005332E8">
        <w:rPr>
          <w:sz w:val="24"/>
          <w:szCs w:val="24"/>
        </w:rPr>
        <w:t>) īpašumā (-</w:t>
      </w:r>
      <w:proofErr w:type="spellStart"/>
      <w:r w:rsidRPr="005332E8">
        <w:rPr>
          <w:sz w:val="24"/>
          <w:szCs w:val="24"/>
        </w:rPr>
        <w:t>os</w:t>
      </w:r>
      <w:proofErr w:type="spellEnd"/>
      <w:r w:rsidRPr="005332E8">
        <w:rPr>
          <w:sz w:val="24"/>
          <w:szCs w:val="24"/>
        </w:rPr>
        <w:t xml:space="preserve">) (ja nepieciešams), un </w:t>
      </w:r>
      <w:r w:rsidRPr="005332E8">
        <w:rPr>
          <w:bCs/>
          <w:sz w:val="24"/>
          <w:szCs w:val="24"/>
        </w:rPr>
        <w:t>informēt ministriju un Dabas aizsardzības pārvaldi par pieņemto lēmumu.</w:t>
      </w: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sz w:val="24"/>
          <w:szCs w:val="24"/>
          <w:lang w:eastAsia="zh-CN" w:bidi="hi-IN"/>
        </w:rPr>
        <w:t>P</w:t>
      </w:r>
      <w:r w:rsidRPr="005332E8">
        <w:rPr>
          <w:sz w:val="24"/>
          <w:szCs w:val="24"/>
        </w:rPr>
        <w:t xml:space="preserve">amatojoties uz likuma „Par pašvaldībām” 21.panta pirmās daļas 27.punktu, kas nosaka, ka dome var izskatīt jebkuru jautājumu, kas ir attiecīgās pašvaldības pārziņā, turklāt tikai dome var pieņemt lēmumus citos likumā paredzētajos gadījumos, </w:t>
      </w:r>
      <w:r w:rsidRPr="005332E8">
        <w:rPr>
          <w:rFonts w:eastAsia="SimSun" w:cs="Mangal"/>
          <w:sz w:val="24"/>
          <w:szCs w:val="24"/>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Pr="005332E8">
        <w:rPr>
          <w:sz w:val="24"/>
          <w:szCs w:val="24"/>
        </w:rPr>
        <w:t>,</w:t>
      </w:r>
      <w:r w:rsidRPr="005332E8">
        <w:rPr>
          <w:rFonts w:eastAsia="SimSun" w:cs="Mangal"/>
          <w:sz w:val="24"/>
          <w:szCs w:val="24"/>
          <w:lang w:eastAsia="zh-CN" w:bidi="hi-IN"/>
        </w:rPr>
        <w:t xml:space="preserve"> </w:t>
      </w:r>
      <w:hyperlink>
        <w:r w:rsidRPr="005332E8">
          <w:rPr>
            <w:sz w:val="24"/>
            <w:szCs w:val="24"/>
          </w:rPr>
          <w:t>33.panta</w:t>
        </w:r>
      </w:hyperlink>
      <w:r w:rsidRPr="005332E8">
        <w:rPr>
          <w:sz w:val="24"/>
          <w:szCs w:val="24"/>
        </w:rPr>
        <w:t xml:space="preserve"> 2.punktu, kas nosaka, ka nekustamo īpašumu veido, sadalot reģistrētu nekustamo īpašumu vairākos nekustamajos īpašumos, </w:t>
      </w:r>
      <w:r w:rsidRPr="005332E8">
        <w:rPr>
          <w:sz w:val="24"/>
          <w:szCs w:val="24"/>
          <w:lang w:eastAsia="zh-CN" w:bidi="hi-IN"/>
        </w:rPr>
        <w:t xml:space="preserve">Ministru kabineta 2006.gada 20.jūnija noteikumu Nr.496 „Nekustamā īpašuma lietošanas mērķu klasifikācija un nekustamā īpašuma </w:t>
      </w:r>
      <w:r w:rsidRPr="005332E8">
        <w:rPr>
          <w:rFonts w:eastAsia="SimSun" w:cs="Mangal"/>
          <w:sz w:val="24"/>
          <w:szCs w:val="24"/>
          <w:lang w:eastAsia="zh-CN" w:bidi="hi-IN"/>
        </w:rPr>
        <w:t xml:space="preserve">lietošanas mērķu noteikšanas un maiņas kārtība” </w:t>
      </w:r>
      <w:r w:rsidRPr="005332E8">
        <w:rPr>
          <w:sz w:val="24"/>
          <w:szCs w:val="24"/>
        </w:rPr>
        <w:t xml:space="preserve">16.1.apakšpunktu lietošanas mērķi nosaka, ja tiek izveidota jauna zemes vienība vai zemes vienības daļa, 18.punktu, kas nosaka, ka lietošanas mērķa noteikšanu vai maiņu šo noteikumu </w:t>
      </w:r>
      <w:hyperlink r:id="rId15" w:anchor="p16" w:tgtFrame="_blank" w:history="1">
        <w:r w:rsidRPr="005332E8">
          <w:rPr>
            <w:sz w:val="24"/>
            <w:szCs w:val="24"/>
          </w:rPr>
          <w:t xml:space="preserve">16. </w:t>
        </w:r>
      </w:hyperlink>
      <w:r w:rsidRPr="005332E8">
        <w:rPr>
          <w:sz w:val="24"/>
          <w:szCs w:val="24"/>
        </w:rPr>
        <w:t xml:space="preserve">vai </w:t>
      </w:r>
      <w:hyperlink r:id="rId16" w:anchor="p17" w:tgtFrame="_blank" w:history="1">
        <w:r w:rsidRPr="005332E8">
          <w:rPr>
            <w:sz w:val="24"/>
            <w:szCs w:val="24"/>
          </w:rPr>
          <w:t>17.punktā</w:t>
        </w:r>
      </w:hyperlink>
      <w:r w:rsidRPr="005332E8">
        <w:rPr>
          <w:sz w:val="24"/>
          <w:szCs w:val="24"/>
        </w:rPr>
        <w:t xml:space="preserve"> minētajos gadījumos mēneša laikā ierosina nekustamā īpašuma īpaš</w:t>
      </w:r>
      <w:r w:rsidRPr="005332E8">
        <w:rPr>
          <w:sz w:val="24"/>
          <w:szCs w:val="24"/>
        </w:rPr>
        <w:softHyphen/>
        <w:t xml:space="preserve">nieks vai, ja tāda nav, – tiesiskais valdītājs, valsts vai vietējās pašvaldības zemei – tās lietotājs vai, ja tāda nav, – nomnieks; lietošanas mērķa noteikšanu vai maiņu var ierosināt arī valsts vai pašvaldības institūcija, </w:t>
      </w:r>
      <w:r w:rsidRPr="005332E8">
        <w:rPr>
          <w:rFonts w:eastAsia="SimSun" w:cs="Mangal"/>
          <w:sz w:val="24"/>
          <w:szCs w:val="24"/>
          <w:lang w:eastAsia="zh-CN" w:bidi="hi-IN"/>
        </w:rPr>
        <w:t xml:space="preserve">26.2.apakšpunktu, kas nosaka, ka </w:t>
      </w:r>
      <w:r w:rsidRPr="005332E8">
        <w:rPr>
          <w:sz w:val="24"/>
          <w:szCs w:val="24"/>
        </w:rPr>
        <w:t>zemes vienībai, uz kuras atrodas būves un kurai zemes plānā nav nodalītu platību, vienu lietošanas mērķi nosaka, ja, nekustamajā īpašumā esošās būves, ņemot vērā ekonomisko darbī</w:t>
      </w:r>
      <w:r w:rsidRPr="005332E8">
        <w:rPr>
          <w:sz w:val="24"/>
          <w:szCs w:val="24"/>
        </w:rPr>
        <w:softHyphen/>
        <w:t>bu, ir savstarpēji saistītas un tās izmanto vienam lietošanas mērķim</w:t>
      </w:r>
      <w:r w:rsidRPr="005332E8">
        <w:rPr>
          <w:rFonts w:eastAsia="Calibri"/>
          <w:sz w:val="24"/>
          <w:szCs w:val="24"/>
        </w:rPr>
        <w:t>, 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3.1. ATDALĪT no nekustamajā īpašumā </w:t>
      </w:r>
      <w:r w:rsidRPr="005332E8">
        <w:rPr>
          <w:rFonts w:eastAsia="SimSun" w:cs="Mangal"/>
          <w:sz w:val="24"/>
          <w:szCs w:val="24"/>
          <w:lang w:eastAsia="zh-CN" w:bidi="hi-IN"/>
        </w:rPr>
        <w:t>“Pededzes upe”, Litenes pag., Gulbenes nov., kadastra numurs 5068 006 0156</w:t>
      </w:r>
      <w:r w:rsidRPr="005332E8">
        <w:rPr>
          <w:rFonts w:eastAsia="SimSun"/>
          <w:sz w:val="24"/>
          <w:szCs w:val="24"/>
          <w:lang w:eastAsia="zh-CN" w:bidi="hi-IN"/>
        </w:rPr>
        <w:t>, ietilpstošās zemes vienības ar kadastra apzīmējumu 5068 006 0156, 24,00 ha platībā, zemes gabalu ar aptuveno platību 13,70 ha. Zemes vienības sadalījuma robežas noteikt saskaņā ar grafisko shēmu (4.pielikums),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 xml:space="preserve">3.2. SAGLABĀT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5068 006 0212, 10,30 ha platībā, un zemes vienībām ar kadastra apzīmējumiem 5068 005 0144 un 5068 002 0072, esošo nosaukumu “Pededzes upe”. Zemes </w:t>
      </w:r>
      <w:r w:rsidRPr="005332E8">
        <w:rPr>
          <w:sz w:val="24"/>
          <w:szCs w:val="24"/>
        </w:rPr>
        <w:lastRenderedPageBreak/>
        <w:t>vienībai ar kadastra apzīmējumu 5068 006 0212, 10,30 ha platībā, noteikt lietošanas mērķi – publiskie ūdeņi (NĪLM kods 0301).</w:t>
      </w:r>
    </w:p>
    <w:p w:rsidR="005332E8" w:rsidRPr="005332E8" w:rsidRDefault="005332E8" w:rsidP="005332E8">
      <w:pPr>
        <w:spacing w:line="360" w:lineRule="auto"/>
        <w:ind w:firstLine="567"/>
        <w:jc w:val="both"/>
        <w:rPr>
          <w:sz w:val="24"/>
          <w:szCs w:val="24"/>
        </w:rPr>
      </w:pPr>
      <w:r w:rsidRPr="005332E8">
        <w:rPr>
          <w:sz w:val="24"/>
          <w:szCs w:val="24"/>
        </w:rPr>
        <w:t xml:space="preserve">3.3. PIEŠĶIRT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5068 006 0213, 13,70 ha platībā, nosaukumu „Pededze”. Zemes vienībai ar kadastra apzīmējumu 5068 006 0213, </w:t>
      </w:r>
      <w:r w:rsidRPr="005332E8">
        <w:rPr>
          <w:rFonts w:eastAsia="SimSun"/>
          <w:sz w:val="24"/>
          <w:szCs w:val="24"/>
          <w:lang w:eastAsia="zh-CN" w:bidi="hi-IN"/>
        </w:rPr>
        <w:t>13,70 ha platībā</w:t>
      </w:r>
      <w:r w:rsidRPr="005332E8">
        <w:rPr>
          <w:sz w:val="24"/>
          <w:szCs w:val="24"/>
        </w:rPr>
        <w:t>, noteikt lietošanas mērķi – publiskie ūdeņi (NĪLM kods 0301).</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 xml:space="preserve">3.4. Lēmumu nosūtīt Vides aizsardzības un reģionālās attīstības ministrijai, e-pasts: </w:t>
      </w:r>
      <w:hyperlink r:id="rId17" w:history="1">
        <w:r w:rsidRPr="005332E8">
          <w:rPr>
            <w:rFonts w:eastAsia="SimSun" w:cs="Mangal"/>
            <w:sz w:val="24"/>
            <w:szCs w:val="24"/>
            <w:u w:val="single"/>
            <w:lang w:eastAsia="zh-CN" w:bidi="hi-IN"/>
          </w:rPr>
          <w:t>pasts@varam.gov.lv</w:t>
        </w:r>
      </w:hyperlink>
      <w:r w:rsidRPr="005332E8">
        <w:rPr>
          <w:rFonts w:eastAsia="SimSun" w:cs="Mangal"/>
          <w:sz w:val="24"/>
          <w:szCs w:val="24"/>
          <w:lang w:eastAsia="zh-CN" w:bidi="hi-IN"/>
        </w:rPr>
        <w:t>.</w:t>
      </w:r>
    </w:p>
    <w:p w:rsidR="005332E8" w:rsidRPr="005332E8" w:rsidRDefault="005332E8" w:rsidP="005332E8">
      <w:pPr>
        <w:spacing w:line="360" w:lineRule="auto"/>
        <w:ind w:firstLine="567"/>
        <w:jc w:val="both"/>
        <w:rPr>
          <w:sz w:val="24"/>
          <w:szCs w:val="24"/>
        </w:rPr>
      </w:pPr>
      <w:r w:rsidRPr="005332E8">
        <w:rPr>
          <w:iCs/>
          <w:sz w:val="24"/>
          <w:szCs w:val="24"/>
        </w:rPr>
        <w:t xml:space="preserve">3.5. </w:t>
      </w:r>
      <w:r w:rsidRPr="005332E8">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4. Gulbenes novada pašvaldībā saņemts </w:t>
      </w:r>
      <w:r w:rsidRPr="005332E8">
        <w:rPr>
          <w:rFonts w:eastAsia="SimSun" w:cs="Mangal"/>
          <w:b/>
          <w:bCs/>
          <w:sz w:val="24"/>
          <w:szCs w:val="24"/>
          <w:lang w:eastAsia="zh-CN" w:bidi="hi-IN"/>
        </w:rPr>
        <w:t>Vides aizsardzības un reģionālās attīstības ministrijas</w:t>
      </w:r>
      <w:r w:rsidRPr="005332E8">
        <w:rPr>
          <w:rFonts w:eastAsia="SimSun" w:cs="Mangal"/>
          <w:sz w:val="24"/>
          <w:szCs w:val="24"/>
          <w:lang w:eastAsia="zh-CN" w:bidi="hi-IN"/>
        </w:rPr>
        <w:t xml:space="preserve">, reģistrācija numurs: 90000028508, juridiskā adrese: Peldu iela 25, Rīga, LV-1494, 2019.gada 30.maija iesniegums </w:t>
      </w:r>
      <w:r w:rsidRPr="005332E8">
        <w:rPr>
          <w:sz w:val="24"/>
          <w:szCs w:val="24"/>
        </w:rPr>
        <w:t xml:space="preserve">(Gulbenes novada pašvaldībā saņemts 2019.gada 31.maijā un reģistrēts ar </w:t>
      </w:r>
      <w:proofErr w:type="spellStart"/>
      <w:r w:rsidRPr="005332E8">
        <w:rPr>
          <w:sz w:val="24"/>
          <w:szCs w:val="24"/>
        </w:rPr>
        <w:t>Nr.GND</w:t>
      </w:r>
      <w:proofErr w:type="spellEnd"/>
      <w:r w:rsidRPr="005332E8">
        <w:rPr>
          <w:sz w:val="24"/>
          <w:szCs w:val="24"/>
        </w:rPr>
        <w:t xml:space="preserve">/4.1/19/1356-V), </w:t>
      </w:r>
      <w:r w:rsidRPr="005332E8">
        <w:rPr>
          <w:rFonts w:eastAsia="SimSun" w:cs="Mangal"/>
          <w:sz w:val="24"/>
          <w:szCs w:val="24"/>
          <w:lang w:eastAsia="zh-CN" w:bidi="hi-IN"/>
        </w:rPr>
        <w:t xml:space="preserve">kurā izteikts </w:t>
      </w:r>
      <w:r w:rsidRPr="005332E8">
        <w:rPr>
          <w:sz w:val="24"/>
          <w:szCs w:val="24"/>
        </w:rPr>
        <w:t>lūgums Gulbenes novada domei lemt par zemes vienības ar kadastra apzīmējumu 5090 011 0024 sadali atbilstoši dabas liegumu robežām.</w:t>
      </w:r>
    </w:p>
    <w:p w:rsidR="005332E8" w:rsidRPr="005332E8" w:rsidRDefault="005332E8" w:rsidP="005332E8">
      <w:pPr>
        <w:spacing w:line="360" w:lineRule="auto"/>
        <w:ind w:firstLine="567"/>
        <w:jc w:val="both"/>
        <w:rPr>
          <w:sz w:val="24"/>
          <w:szCs w:val="24"/>
        </w:rPr>
      </w:pPr>
      <w:r w:rsidRPr="005332E8">
        <w:rPr>
          <w:sz w:val="24"/>
          <w:szCs w:val="24"/>
        </w:rPr>
        <w:t>Zemes vienība ar kadastra apzīmējumu 5090 011 0024 (</w:t>
      </w:r>
      <w:r w:rsidRPr="005332E8">
        <w:rPr>
          <w:i/>
          <w:sz w:val="24"/>
          <w:szCs w:val="24"/>
        </w:rPr>
        <w:t>Pededze</w:t>
      </w:r>
      <w:r w:rsidRPr="005332E8">
        <w:rPr>
          <w:sz w:val="24"/>
          <w:szCs w:val="24"/>
        </w:rPr>
        <w:t>) atrodas daļēji dabas liegumos “Lubāna mitrājs” un “</w:t>
      </w:r>
      <w:proofErr w:type="spellStart"/>
      <w:r w:rsidRPr="005332E8">
        <w:rPr>
          <w:sz w:val="24"/>
          <w:szCs w:val="24"/>
        </w:rPr>
        <w:t>Mugurves</w:t>
      </w:r>
      <w:proofErr w:type="spellEnd"/>
      <w:r w:rsidRPr="005332E8">
        <w:rPr>
          <w:sz w:val="24"/>
          <w:szCs w:val="24"/>
        </w:rPr>
        <w:t xml:space="preserve"> pļavas”, līdz ar to dabas liegumos ietilpstošo zemes vienību daļu tiesiskais valdītājs saskaņā ar Zemes pārvaldības likuma 15. panta pirmo daļu ir ministrija, savukārt ārpus – saskaņā ar Zemes pārvaldības likuma 15. panta otro daļu – Gulbenes novada pašvaldība.</w:t>
      </w:r>
    </w:p>
    <w:p w:rsidR="005332E8" w:rsidRPr="005332E8" w:rsidRDefault="005332E8" w:rsidP="005332E8">
      <w:pPr>
        <w:spacing w:line="360" w:lineRule="auto"/>
        <w:ind w:firstLine="567"/>
        <w:jc w:val="both"/>
        <w:rPr>
          <w:sz w:val="24"/>
          <w:szCs w:val="24"/>
        </w:rPr>
      </w:pPr>
      <w:r w:rsidRPr="005332E8">
        <w:rPr>
          <w:sz w:val="24"/>
          <w:szCs w:val="24"/>
        </w:rPr>
        <w:t>Lai veiktu valdījuma tiesību reģistrāciju Nekustamā īpašuma valsts kadastra informācijas sistēmā katrs uz sev piekrītošajām zemes zem Pededzes upes daļām saskaņā ar Zemes pārvaldības likuma 15. panta pirmo un otro daļu, nepieciešams veikt zemes vienības ar kadastra apzīmējumu 5090 011 0024 sadali atbilstoši dabas liegumu robežām, vienlaikus ministrijas tiesiskajā valdījumā esošo daļu (projektētās zemes vienības) izdalot atsevišķā nekustamā (-</w:t>
      </w:r>
      <w:proofErr w:type="spellStart"/>
      <w:r w:rsidRPr="005332E8">
        <w:rPr>
          <w:sz w:val="24"/>
          <w:szCs w:val="24"/>
        </w:rPr>
        <w:t>os</w:t>
      </w:r>
      <w:proofErr w:type="spellEnd"/>
      <w:r w:rsidRPr="005332E8">
        <w:rPr>
          <w:sz w:val="24"/>
          <w:szCs w:val="24"/>
        </w:rPr>
        <w:t>) īpašumā (-</w:t>
      </w:r>
      <w:proofErr w:type="spellStart"/>
      <w:r w:rsidRPr="005332E8">
        <w:rPr>
          <w:sz w:val="24"/>
          <w:szCs w:val="24"/>
        </w:rPr>
        <w:t>os</w:t>
      </w:r>
      <w:proofErr w:type="spellEnd"/>
      <w:r w:rsidRPr="005332E8">
        <w:rPr>
          <w:sz w:val="24"/>
          <w:szCs w:val="24"/>
        </w:rPr>
        <w:t xml:space="preserve">) (ja nepieciešams), un </w:t>
      </w:r>
      <w:r w:rsidRPr="005332E8">
        <w:rPr>
          <w:bCs/>
          <w:sz w:val="24"/>
          <w:szCs w:val="24"/>
        </w:rPr>
        <w:t>informēt ministriju un Dabas aizsardzības pārvaldi par pieņemto lēmumu.</w:t>
      </w: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sz w:val="24"/>
          <w:szCs w:val="24"/>
          <w:lang w:eastAsia="zh-CN" w:bidi="hi-IN"/>
        </w:rPr>
        <w:t>P</w:t>
      </w:r>
      <w:r w:rsidRPr="005332E8">
        <w:rPr>
          <w:sz w:val="24"/>
          <w:szCs w:val="24"/>
        </w:rPr>
        <w:t xml:space="preserve">amatojoties uz likuma „Par pašvaldībām” 21.panta pirmās daļas 27.punktu, kas nosaka, ka dome var izskatīt jebkuru jautājumu, kas ir attiecīgās pašvaldības pārziņā, turklāt tikai dome var </w:t>
      </w:r>
      <w:r w:rsidRPr="005332E8">
        <w:rPr>
          <w:sz w:val="24"/>
          <w:szCs w:val="24"/>
        </w:rPr>
        <w:lastRenderedPageBreak/>
        <w:t xml:space="preserve">pieņemt lēmumus citos likumā paredzētajos gadījumos, </w:t>
      </w:r>
      <w:r w:rsidRPr="005332E8">
        <w:rPr>
          <w:rFonts w:eastAsia="SimSun" w:cs="Mangal"/>
          <w:sz w:val="24"/>
          <w:szCs w:val="24"/>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Pr="005332E8">
        <w:rPr>
          <w:sz w:val="24"/>
          <w:szCs w:val="24"/>
        </w:rPr>
        <w:t>,</w:t>
      </w:r>
      <w:r w:rsidRPr="005332E8">
        <w:rPr>
          <w:rFonts w:eastAsia="SimSun" w:cs="Mangal"/>
          <w:sz w:val="24"/>
          <w:szCs w:val="24"/>
          <w:lang w:eastAsia="zh-CN" w:bidi="hi-IN"/>
        </w:rPr>
        <w:t xml:space="preserve"> </w:t>
      </w:r>
      <w:hyperlink>
        <w:r w:rsidRPr="005332E8">
          <w:rPr>
            <w:sz w:val="24"/>
            <w:szCs w:val="24"/>
          </w:rPr>
          <w:t>33.panta</w:t>
        </w:r>
      </w:hyperlink>
      <w:r w:rsidRPr="005332E8">
        <w:rPr>
          <w:sz w:val="24"/>
          <w:szCs w:val="24"/>
        </w:rPr>
        <w:t xml:space="preserve"> 2.punktu, kas nosaka, ka nekustamo īpašumu veido, sadalot reģistrētu nekustamo īpašumu vairākos nekustamajos īpašumos, </w:t>
      </w:r>
      <w:r w:rsidRPr="005332E8">
        <w:rPr>
          <w:sz w:val="24"/>
          <w:szCs w:val="24"/>
          <w:lang w:eastAsia="zh-CN" w:bidi="hi-IN"/>
        </w:rPr>
        <w:t xml:space="preserve">Ministru kabineta 2006.gada 20.jūnija noteikumu Nr.496 „Nekustamā īpašuma lietošanas mērķu klasifikācija un nekustamā īpašuma </w:t>
      </w:r>
      <w:r w:rsidRPr="005332E8">
        <w:rPr>
          <w:rFonts w:eastAsia="SimSun" w:cs="Mangal"/>
          <w:sz w:val="24"/>
          <w:szCs w:val="24"/>
          <w:lang w:eastAsia="zh-CN" w:bidi="hi-IN"/>
        </w:rPr>
        <w:t xml:space="preserve">lietošanas mērķu noteikšanas un maiņas kārtība” </w:t>
      </w:r>
      <w:r w:rsidRPr="005332E8">
        <w:rPr>
          <w:sz w:val="24"/>
          <w:szCs w:val="24"/>
        </w:rPr>
        <w:t xml:space="preserve">16.1.apakšpunktu lietošanas mērķi nosaka, ja tiek izveidota jauna zemes vienība vai zemes vienības daļa, 18.punktu, kas nosaka, ka lietošanas mērķa noteikšanu vai maiņu šo noteikumu </w:t>
      </w:r>
      <w:hyperlink r:id="rId18" w:anchor="p16" w:tgtFrame="_blank" w:history="1">
        <w:r w:rsidRPr="005332E8">
          <w:rPr>
            <w:sz w:val="24"/>
            <w:szCs w:val="24"/>
          </w:rPr>
          <w:t xml:space="preserve">16. </w:t>
        </w:r>
      </w:hyperlink>
      <w:r w:rsidRPr="005332E8">
        <w:rPr>
          <w:sz w:val="24"/>
          <w:szCs w:val="24"/>
        </w:rPr>
        <w:t xml:space="preserve">vai </w:t>
      </w:r>
      <w:hyperlink r:id="rId19" w:anchor="p17" w:tgtFrame="_blank" w:history="1">
        <w:r w:rsidRPr="005332E8">
          <w:rPr>
            <w:sz w:val="24"/>
            <w:szCs w:val="24"/>
          </w:rPr>
          <w:t>17.punktā</w:t>
        </w:r>
      </w:hyperlink>
      <w:r w:rsidRPr="005332E8">
        <w:rPr>
          <w:sz w:val="24"/>
          <w:szCs w:val="24"/>
        </w:rPr>
        <w:t xml:space="preserve"> minētajos gadījumos mēneša laikā ierosina nekustamā īpašuma īpaš</w:t>
      </w:r>
      <w:r w:rsidRPr="005332E8">
        <w:rPr>
          <w:sz w:val="24"/>
          <w:szCs w:val="24"/>
        </w:rPr>
        <w:softHyphen/>
        <w:t xml:space="preserve">nieks vai, ja tāda nav, – tiesiskais valdītājs, valsts vai vietējās pašvaldības zemei – tās lietotājs vai, ja tāda nav, – nomnieks; lietošanas mērķa noteikšanu vai maiņu var ierosināt arī valsts vai pašvaldības institūcija, </w:t>
      </w:r>
      <w:r w:rsidRPr="005332E8">
        <w:rPr>
          <w:rFonts w:eastAsia="SimSun" w:cs="Mangal"/>
          <w:sz w:val="24"/>
          <w:szCs w:val="24"/>
          <w:lang w:eastAsia="zh-CN" w:bidi="hi-IN"/>
        </w:rPr>
        <w:t xml:space="preserve">26.2.apakšpunktu, kas nosaka, ka </w:t>
      </w:r>
      <w:r w:rsidRPr="005332E8">
        <w:rPr>
          <w:sz w:val="24"/>
          <w:szCs w:val="24"/>
        </w:rPr>
        <w:t>zemes vienībai, uz kuras atrodas būves un kurai zemes plānā nav nodalītu platību, vienu lietošanas mērķi nosaka, ja, nekustamajā īpašumā esošās būves, ņemot vērā ekonomisko darbī</w:t>
      </w:r>
      <w:r w:rsidRPr="005332E8">
        <w:rPr>
          <w:sz w:val="24"/>
          <w:szCs w:val="24"/>
        </w:rPr>
        <w:softHyphen/>
        <w:t>bu, ir savstarpēji saistītas un tās izmanto vienam lietošanas mērķim</w:t>
      </w:r>
      <w:r w:rsidRPr="005332E8">
        <w:rPr>
          <w:rFonts w:eastAsia="Calibri"/>
          <w:sz w:val="24"/>
          <w:szCs w:val="24"/>
        </w:rPr>
        <w:t>, 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4.1. ATDALĪT no nekustamajā īpašumā </w:t>
      </w:r>
      <w:r w:rsidRPr="005332E8">
        <w:rPr>
          <w:rFonts w:eastAsia="SimSun" w:cs="Mangal"/>
          <w:sz w:val="24"/>
          <w:szCs w:val="24"/>
          <w:lang w:eastAsia="zh-CN" w:bidi="hi-IN"/>
        </w:rPr>
        <w:t>“Pededze”, Stradu pag., Gulbenes nov., kadastra numurs 5090 011 0024</w:t>
      </w:r>
      <w:r w:rsidRPr="005332E8">
        <w:rPr>
          <w:rFonts w:eastAsia="SimSun"/>
          <w:sz w:val="24"/>
          <w:szCs w:val="24"/>
          <w:lang w:eastAsia="zh-CN" w:bidi="hi-IN"/>
        </w:rPr>
        <w:t>, ietilpstošās zemes vienības ar kadastra apzīmējumu 5090 011 0024, 11,92 ha platībā, zemes gabalu ar aptuveno platību 4,52 ha. Zemes vienības sadalījuma robežas noteikt saskaņā ar grafisko shēmu (5.pielikums),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 xml:space="preserve">4.2. PIEŠĶIRT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5090 011 0039, 4,52 ha platībā, nosaukumu: “Pededzes upe”. Zemes vienībai ar kadastra apzīmējumu 5090 011 0039, 4,52 ha platībā, noteikt lietošanas mērķi – publiskie ūdeņi (NĪLM kods 0301).</w:t>
      </w:r>
    </w:p>
    <w:p w:rsidR="005332E8" w:rsidRPr="005332E8" w:rsidRDefault="005332E8" w:rsidP="005332E8">
      <w:pPr>
        <w:spacing w:line="360" w:lineRule="auto"/>
        <w:ind w:firstLine="567"/>
        <w:jc w:val="both"/>
        <w:rPr>
          <w:sz w:val="24"/>
          <w:szCs w:val="24"/>
        </w:rPr>
      </w:pPr>
      <w:r w:rsidRPr="005332E8">
        <w:rPr>
          <w:sz w:val="24"/>
          <w:szCs w:val="24"/>
        </w:rPr>
        <w:t xml:space="preserve">4.3. SAGLABĀT nekustamajam īpašumam, kas sastāv no </w:t>
      </w:r>
      <w:proofErr w:type="spellStart"/>
      <w:r w:rsidRPr="005332E8">
        <w:rPr>
          <w:sz w:val="24"/>
          <w:szCs w:val="24"/>
        </w:rPr>
        <w:t>jaunizveidotajām</w:t>
      </w:r>
      <w:proofErr w:type="spellEnd"/>
      <w:r w:rsidRPr="005332E8">
        <w:rPr>
          <w:sz w:val="24"/>
          <w:szCs w:val="24"/>
        </w:rPr>
        <w:t xml:space="preserve"> zemes vienībām ar kadastra apzīmējumiem 5090 011 0038, 11,70 ha platībā, 5090 011 0040, 5,70 ha platībā, un zemes vienībām ar kadastra apzīmējumiem 5090 013 0041 un 5090 014 0028, esošo nosaukumu: „Pededze”. Zemes vienībai ar kadastra apzīmējumu 5090 011 0038, </w:t>
      </w:r>
      <w:r w:rsidRPr="005332E8">
        <w:rPr>
          <w:rFonts w:eastAsia="SimSun"/>
          <w:sz w:val="24"/>
          <w:szCs w:val="24"/>
          <w:lang w:eastAsia="zh-CN" w:bidi="hi-IN"/>
        </w:rPr>
        <w:t>11,70 ha platībā</w:t>
      </w:r>
      <w:r w:rsidRPr="005332E8">
        <w:rPr>
          <w:sz w:val="24"/>
          <w:szCs w:val="24"/>
        </w:rPr>
        <w:t xml:space="preserve">, noteikt </w:t>
      </w:r>
      <w:r w:rsidRPr="005332E8">
        <w:rPr>
          <w:sz w:val="24"/>
          <w:szCs w:val="24"/>
        </w:rPr>
        <w:lastRenderedPageBreak/>
        <w:t xml:space="preserve">lietošanas mērķi – publiskie ūdeņi (NĪLM kods 0301). Zemes vienībai ar kadastra apzīmējumu 5090 011 0040, </w:t>
      </w:r>
      <w:r w:rsidRPr="005332E8">
        <w:rPr>
          <w:rFonts w:eastAsia="SimSun"/>
          <w:sz w:val="24"/>
          <w:szCs w:val="24"/>
          <w:lang w:eastAsia="zh-CN" w:bidi="hi-IN"/>
        </w:rPr>
        <w:t>5,70 ha platībā</w:t>
      </w:r>
      <w:r w:rsidRPr="005332E8">
        <w:rPr>
          <w:sz w:val="24"/>
          <w:szCs w:val="24"/>
        </w:rPr>
        <w:t>, noteikt lietošanas mērķi – publiskie ūdeņi (NĪLM kods 0301).</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 xml:space="preserve">4.4. Lēmumu nosūtīt Vides aizsardzības un reģionālās attīstības ministrijai, e-pasts: </w:t>
      </w:r>
      <w:hyperlink r:id="rId20" w:history="1">
        <w:r w:rsidRPr="005332E8">
          <w:rPr>
            <w:rFonts w:eastAsia="SimSun" w:cs="Mangal"/>
            <w:sz w:val="24"/>
            <w:szCs w:val="24"/>
            <w:u w:val="single"/>
            <w:lang w:eastAsia="zh-CN" w:bidi="hi-IN"/>
          </w:rPr>
          <w:t>pasts@varam.gov.lv</w:t>
        </w:r>
      </w:hyperlink>
      <w:r w:rsidRPr="005332E8">
        <w:rPr>
          <w:rFonts w:eastAsia="SimSun" w:cs="Mangal"/>
          <w:sz w:val="24"/>
          <w:szCs w:val="24"/>
          <w:lang w:eastAsia="zh-CN" w:bidi="hi-IN"/>
        </w:rPr>
        <w:t>.</w:t>
      </w:r>
    </w:p>
    <w:p w:rsidR="005332E8" w:rsidRPr="005332E8" w:rsidRDefault="005332E8" w:rsidP="005332E8">
      <w:pPr>
        <w:spacing w:line="360" w:lineRule="auto"/>
        <w:ind w:firstLine="567"/>
        <w:jc w:val="both"/>
        <w:rPr>
          <w:sz w:val="24"/>
          <w:szCs w:val="24"/>
        </w:rPr>
      </w:pPr>
      <w:r w:rsidRPr="005332E8">
        <w:rPr>
          <w:iCs/>
          <w:sz w:val="24"/>
          <w:szCs w:val="24"/>
        </w:rPr>
        <w:t xml:space="preserve">4.5. </w:t>
      </w:r>
      <w:r w:rsidRPr="005332E8">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5. </w:t>
      </w:r>
      <w:r w:rsidRPr="005332E8">
        <w:rPr>
          <w:rFonts w:eastAsia="SimSun" w:cs="Mangal"/>
          <w:sz w:val="24"/>
          <w:szCs w:val="24"/>
          <w:lang w:eastAsia="zh-CN" w:bidi="hi-IN"/>
        </w:rPr>
        <w:t xml:space="preserve">Sakarā ar nepieciešamību sakārtot Gulbenes novada pašvaldībai piederošā nekustamā īpašuma Stāmerienas pagastā ar nosaukumu “Lāčplēši - 3”, kadastra numurs 5088 008 0082, dokumentāciju, </w:t>
      </w:r>
      <w:r w:rsidRPr="005332E8">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5332E8">
        <w:rPr>
          <w:rFonts w:eastAsia="SimSun" w:cs="Mangal"/>
          <w:sz w:val="24"/>
          <w:szCs w:val="24"/>
          <w:lang w:eastAsia="zh-CN" w:bidi="hi-IN"/>
        </w:rPr>
        <w:t>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atbilstoši normatīvo aktu,</w:t>
      </w:r>
      <w:r w:rsidRPr="005332E8">
        <w:rPr>
          <w:sz w:val="24"/>
          <w:szCs w:val="24"/>
        </w:rPr>
        <w:t xml:space="preserve"> 19.panta 1.punktu, kas nosaka, ka, pamatojoties uz šā likuma </w:t>
      </w:r>
      <w:hyperlink>
        <w:r w:rsidRPr="005332E8">
          <w:rPr>
            <w:sz w:val="24"/>
            <w:szCs w:val="24"/>
          </w:rPr>
          <w:t>24.panta</w:t>
        </w:r>
      </w:hyperlink>
      <w:r w:rsidRPr="005332E8">
        <w:rPr>
          <w:sz w:val="24"/>
          <w:szCs w:val="24"/>
        </w:rPr>
        <w:t xml:space="preserve"> pirmās daļas 1., 2., 3., 5., 6., 7. un 11.punktā minēto personu iesniegumu, atbilstoši normatīvo aktu un šā likuma </w:t>
      </w:r>
      <w:hyperlink>
        <w:r w:rsidRPr="005332E8">
          <w:rPr>
            <w:sz w:val="24"/>
            <w:szCs w:val="24"/>
          </w:rPr>
          <w:t>34.panta</w:t>
        </w:r>
      </w:hyperlink>
      <w:r w:rsidRPr="005332E8">
        <w:rPr>
          <w:sz w:val="24"/>
          <w:szCs w:val="24"/>
        </w:rPr>
        <w:t xml:space="preserve"> nosacījumiem Kadastra informācijas sistēmā drīkst sadalīt reģistrētu nekustamā īpašuma objektu vairākos nekustamā īpašuma objektos,</w:t>
      </w:r>
      <w:r w:rsidRPr="005332E8">
        <w:rPr>
          <w:rFonts w:eastAsia="SimSun" w:cs="Mangal"/>
          <w:sz w:val="24"/>
          <w:szCs w:val="24"/>
          <w:lang w:eastAsia="zh-CN" w:bidi="hi-IN"/>
        </w:rPr>
        <w:t xml:space="preserve"> </w:t>
      </w:r>
      <w:r w:rsidRPr="005332E8">
        <w:rPr>
          <w:sz w:val="24"/>
          <w:szCs w:val="24"/>
        </w:rPr>
        <w:t xml:space="preserve">32.panta pirmo daļu, kas nosaka, ka </w:t>
      </w:r>
      <w:r w:rsidRPr="005332E8">
        <w:rPr>
          <w:bCs/>
          <w:sz w:val="24"/>
          <w:szCs w:val="24"/>
        </w:rPr>
        <w:t>n</w:t>
      </w:r>
      <w:r w:rsidRPr="005332E8">
        <w:rPr>
          <w:sz w:val="24"/>
          <w:szCs w:val="24"/>
        </w:rPr>
        <w:t xml:space="preserve">ekustamo īpašumu veido un tā sastāvu groza normatīvajos aktos noteiktajā kārtībā, </w:t>
      </w:r>
      <w:hyperlink>
        <w:r w:rsidRPr="005332E8">
          <w:rPr>
            <w:sz w:val="24"/>
            <w:szCs w:val="24"/>
          </w:rPr>
          <w:t>33.panta</w:t>
        </w:r>
      </w:hyperlink>
      <w:r w:rsidRPr="005332E8">
        <w:rPr>
          <w:sz w:val="24"/>
          <w:szCs w:val="24"/>
        </w:rPr>
        <w:t xml:space="preserve"> 2.punktu, kas nosaka, ka nekustamo īpašumu veido, sadalot reģistrētu nekustamo īpašumu vairākos nekustamajos īpašumos, </w:t>
      </w:r>
      <w:r w:rsidRPr="005332E8">
        <w:rPr>
          <w:rFonts w:eastAsia="Calibri"/>
          <w:sz w:val="24"/>
          <w:szCs w:val="24"/>
        </w:rPr>
        <w:t>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cs="Mangal"/>
          <w:sz w:val="24"/>
          <w:szCs w:val="24"/>
          <w:lang w:eastAsia="zh-CN" w:bidi="hi-IN"/>
        </w:rPr>
      </w:pPr>
      <w:r w:rsidRPr="005332E8">
        <w:rPr>
          <w:rFonts w:eastAsia="SimSun"/>
          <w:sz w:val="24"/>
          <w:szCs w:val="24"/>
          <w:lang w:eastAsia="zh-CN" w:bidi="hi-IN"/>
        </w:rPr>
        <w:t xml:space="preserve">5.1. GROZĪT </w:t>
      </w:r>
      <w:r w:rsidRPr="005332E8">
        <w:rPr>
          <w:rFonts w:eastAsia="SimSun" w:cs="Mangal"/>
          <w:sz w:val="24"/>
          <w:szCs w:val="24"/>
          <w:lang w:eastAsia="zh-CN" w:bidi="hi-IN"/>
        </w:rPr>
        <w:t>Stāmerienas pagasta</w:t>
      </w:r>
      <w:r w:rsidRPr="005332E8">
        <w:rPr>
          <w:rFonts w:eastAsia="SimSun"/>
          <w:sz w:val="24"/>
          <w:szCs w:val="24"/>
          <w:lang w:eastAsia="zh-CN" w:bidi="hi-IN"/>
        </w:rPr>
        <w:t xml:space="preserve"> nekustamā īpašuma “Lāčplēši - 3”, </w:t>
      </w:r>
      <w:r w:rsidRPr="005332E8">
        <w:rPr>
          <w:rFonts w:eastAsia="SimSun" w:cs="Mangal"/>
          <w:sz w:val="24"/>
          <w:szCs w:val="24"/>
          <w:lang w:eastAsia="zh-CN" w:bidi="hi-IN"/>
        </w:rPr>
        <w:t xml:space="preserve">kadastra numurs 5088 </w:t>
      </w:r>
      <w:r w:rsidRPr="005332E8">
        <w:rPr>
          <w:rFonts w:eastAsia="SimSun" w:cs="Mangal"/>
          <w:sz w:val="24"/>
          <w:szCs w:val="24"/>
          <w:lang w:eastAsia="zh-CN" w:bidi="hi-IN"/>
        </w:rPr>
        <w:lastRenderedPageBreak/>
        <w:t>008 0082, sastāvu, atdalot no tā zemes vienību ar kadastra apzīmējumu 5088 008 0082, 0,3614 ha platībā.</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 xml:space="preserve">5.2. PIEŠĶIRT nekustamajam īpašumam, kas sastāv no atdalītās zemes vienības ar kadastra apzīmējumu 5088 008 0082, 0,3614 ha platībā, nosaukumu “Lāčplēšu aka”. </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sz w:val="24"/>
          <w:szCs w:val="24"/>
          <w:lang w:eastAsia="zh-CN" w:bidi="hi-IN"/>
        </w:rPr>
        <w:t xml:space="preserve">6. Izskatot </w:t>
      </w:r>
      <w:r w:rsidRPr="005332E8">
        <w:rPr>
          <w:rFonts w:eastAsia="SimSun" w:cs="Mangal"/>
          <w:b/>
          <w:sz w:val="24"/>
          <w:szCs w:val="24"/>
          <w:lang w:eastAsia="zh-CN" w:bidi="hi-IN"/>
        </w:rPr>
        <w:t>SIA “</w:t>
      </w:r>
      <w:proofErr w:type="spellStart"/>
      <w:r w:rsidRPr="005332E8">
        <w:rPr>
          <w:rFonts w:eastAsia="SimSun" w:cs="Mangal"/>
          <w:b/>
          <w:sz w:val="24"/>
          <w:szCs w:val="24"/>
          <w:lang w:eastAsia="zh-CN" w:bidi="hi-IN"/>
        </w:rPr>
        <w:t>Divert</w:t>
      </w:r>
      <w:proofErr w:type="spellEnd"/>
      <w:r w:rsidRPr="005332E8">
        <w:rPr>
          <w:rFonts w:eastAsia="SimSun" w:cs="Mangal"/>
          <w:b/>
          <w:sz w:val="24"/>
          <w:szCs w:val="24"/>
          <w:lang w:eastAsia="zh-CN" w:bidi="hi-IN"/>
        </w:rPr>
        <w:t>”</w:t>
      </w:r>
      <w:r w:rsidRPr="005332E8">
        <w:rPr>
          <w:rFonts w:eastAsia="SimSun" w:cs="Mangal"/>
          <w:sz w:val="24"/>
          <w:szCs w:val="24"/>
          <w:lang w:eastAsia="zh-CN" w:bidi="hi-IN"/>
        </w:rPr>
        <w:t xml:space="preserve">, reģistrācijas Nr.44101030414, juridiskā adrese: Riharda Vāgnera iela 6 - 2, Rīga, LV-1050, 2019.gada 5.jūlija iesniegumu (Gulbenes novada pašvaldībā saņemts 2019.gada 8.jūlijā un reģistrēts ar </w:t>
      </w:r>
      <w:proofErr w:type="spellStart"/>
      <w:r w:rsidRPr="005332E8">
        <w:rPr>
          <w:rFonts w:eastAsia="SimSun" w:cs="Mangal"/>
          <w:sz w:val="24"/>
          <w:szCs w:val="24"/>
          <w:lang w:eastAsia="zh-CN" w:bidi="hi-IN"/>
        </w:rPr>
        <w:t>Nr.GND</w:t>
      </w:r>
      <w:proofErr w:type="spellEnd"/>
      <w:r w:rsidRPr="005332E8">
        <w:rPr>
          <w:rFonts w:eastAsia="SimSun" w:cs="Mangal"/>
          <w:sz w:val="24"/>
          <w:szCs w:val="24"/>
          <w:lang w:eastAsia="zh-CN" w:bidi="hi-IN"/>
        </w:rPr>
        <w:t xml:space="preserve">/5.13.3/19/1717-D), ar lūgumu atļaut no nekustamā īpašuma “Zvejnieki - 5”, Lizuma pag., Gulbenes nov., kadastra numurs 5072 001 0019, atdalīt zemes vienību ar kadastra apzīmējumu 5072 001 0020, 0,8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5332E8">
          <w:rPr>
            <w:rFonts w:eastAsia="SimSun" w:cs="Mangal"/>
            <w:sz w:val="24"/>
            <w:szCs w:val="24"/>
            <w:lang w:eastAsia="zh-CN" w:bidi="hi-IN"/>
          </w:rPr>
          <w:t>24.panta</w:t>
        </w:r>
      </w:hyperlink>
      <w:r w:rsidRPr="005332E8">
        <w:rPr>
          <w:rFonts w:eastAsia="SimSun" w:cs="Mangal"/>
          <w:sz w:val="24"/>
          <w:szCs w:val="24"/>
          <w:lang w:eastAsia="zh-CN" w:bidi="hi-IN"/>
        </w:rPr>
        <w:t xml:space="preserve"> pirmās daļas 1., 2., 3., 5., 6., 7. un 11.punktā minēto personu iesniegumu, atbilstoši normatīvo aktu un šā likuma </w:t>
      </w:r>
      <w:hyperlink>
        <w:r w:rsidRPr="005332E8">
          <w:rPr>
            <w:rFonts w:eastAsia="SimSun" w:cs="Mangal"/>
            <w:sz w:val="24"/>
            <w:szCs w:val="24"/>
            <w:lang w:eastAsia="zh-CN" w:bidi="hi-IN"/>
          </w:rPr>
          <w:t>34.panta</w:t>
        </w:r>
      </w:hyperlink>
      <w:r w:rsidRPr="005332E8">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5332E8">
        <w:rPr>
          <w:rFonts w:eastAsia="SimSun" w:cs="Mangal"/>
          <w:bCs/>
          <w:sz w:val="24"/>
          <w:szCs w:val="24"/>
          <w:lang w:eastAsia="zh-CN" w:bidi="hi-IN"/>
        </w:rPr>
        <w:t>n</w:t>
      </w:r>
      <w:r w:rsidRPr="005332E8">
        <w:rPr>
          <w:rFonts w:eastAsia="SimSun" w:cs="Mangal"/>
          <w:sz w:val="24"/>
          <w:szCs w:val="24"/>
          <w:lang w:eastAsia="zh-CN" w:bidi="hi-IN"/>
        </w:rPr>
        <w:t xml:space="preserve">ekustamo īpašumu veido un tā sastāvu groza normatīvajos aktos noteiktajā kārtībā, </w:t>
      </w:r>
      <w:hyperlink>
        <w:r w:rsidRPr="005332E8">
          <w:rPr>
            <w:rFonts w:eastAsia="SimSun" w:cs="Mangal"/>
            <w:sz w:val="24"/>
            <w:szCs w:val="24"/>
            <w:lang w:eastAsia="zh-CN" w:bidi="hi-IN"/>
          </w:rPr>
          <w:t>33.panta</w:t>
        </w:r>
      </w:hyperlink>
      <w:r w:rsidRPr="005332E8">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5332E8">
        <w:rPr>
          <w:rFonts w:eastAsia="SimSun" w:cs="Mangal"/>
          <w:sz w:val="24"/>
          <w:szCs w:val="24"/>
          <w:lang w:eastAsia="zh-CN" w:bidi="hi-IN"/>
        </w:rPr>
        <w:softHyphen/>
        <w:t xml:space="preserve">bu, salīdzinot zemes lietošanas veidu platības meža zemei, zemei zem ūdeņiem un lauksaimniecībā izmantojamai zemei,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w:t>
      </w:r>
      <w:r w:rsidRPr="005332E8">
        <w:rPr>
          <w:sz w:val="24"/>
          <w:szCs w:val="24"/>
        </w:rPr>
        <w:lastRenderedPageBreak/>
        <w:t xml:space="preserve">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cs="Mangal"/>
          <w:sz w:val="24"/>
          <w:szCs w:val="24"/>
          <w:lang w:eastAsia="zh-CN" w:bidi="hi-IN"/>
        </w:rPr>
      </w:pPr>
      <w:r w:rsidRPr="005332E8">
        <w:rPr>
          <w:rFonts w:eastAsia="SimSun"/>
          <w:sz w:val="24"/>
          <w:szCs w:val="24"/>
          <w:lang w:eastAsia="zh-CN" w:bidi="hi-IN"/>
        </w:rPr>
        <w:t xml:space="preserve">6.1. GROZĪT nekustamā īpašuma </w:t>
      </w:r>
      <w:r w:rsidRPr="005332E8">
        <w:rPr>
          <w:rFonts w:eastAsia="SimSun" w:cs="Mangal"/>
          <w:sz w:val="24"/>
          <w:szCs w:val="24"/>
          <w:lang w:eastAsia="zh-CN" w:bidi="hi-IN"/>
        </w:rPr>
        <w:t>“Zvejnieki - 5”, Lizuma pag., Gulbenes nov., kadastra numurs 5072 001 0019, sastāvu, atdalot no tā zemes vienību ar kadastra apzīmējumu 5072 001 0020, 0,8 ha platībā.</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6.2. PIEŠĶIRT nekustamajam īpašumam, kas sastāv no atdalītās zemes vienības ar kadastra apzīmējumu 5072 001 0020, 0,8 ha platībā, nosaukumu “Lauku zvejnieki”.</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6.3. MAINĪT zemes vienībai ar kadastra apzīmējumu 5072 001 0019, 26,2 ha platībā, zemes lietošanas mērķi no – zeme, uz kuras galvenā saimnieciskā darbība ir lauksaimniecība (NĪLM kods 0101), uz – zeme, uz kuras galvenā saimnieciskā darbība ir mežsaimniecība (NĪLM kods 0201).</w:t>
      </w:r>
    </w:p>
    <w:p w:rsidR="005332E8" w:rsidRPr="005332E8" w:rsidRDefault="005332E8" w:rsidP="005332E8">
      <w:pPr>
        <w:spacing w:line="360" w:lineRule="auto"/>
        <w:ind w:firstLine="567"/>
        <w:jc w:val="both"/>
        <w:rPr>
          <w:sz w:val="24"/>
          <w:szCs w:val="24"/>
        </w:rPr>
      </w:pPr>
      <w:r w:rsidRPr="005332E8">
        <w:rPr>
          <w:sz w:val="24"/>
          <w:szCs w:val="24"/>
        </w:rPr>
        <w:t xml:space="preserve">6.4. Lēmumu nosūtīt </w:t>
      </w:r>
      <w:r w:rsidRPr="005332E8">
        <w:rPr>
          <w:bCs/>
          <w:sz w:val="24"/>
          <w:szCs w:val="24"/>
        </w:rPr>
        <w:t>SIA “</w:t>
      </w:r>
      <w:proofErr w:type="spellStart"/>
      <w:r w:rsidRPr="005332E8">
        <w:rPr>
          <w:bCs/>
          <w:sz w:val="24"/>
          <w:szCs w:val="24"/>
        </w:rPr>
        <w:t>Divert</w:t>
      </w:r>
      <w:proofErr w:type="spellEnd"/>
      <w:r w:rsidRPr="005332E8">
        <w:rPr>
          <w:bCs/>
          <w:sz w:val="24"/>
          <w:szCs w:val="24"/>
        </w:rPr>
        <w:t>”,</w:t>
      </w:r>
      <w:r w:rsidRPr="005332E8">
        <w:rPr>
          <w:sz w:val="24"/>
          <w:szCs w:val="24"/>
        </w:rPr>
        <w:t xml:space="preserve"> juridiskā adrese: Riharda Vāgnera iela 6 - 2, Rīga, LV-1050.</w:t>
      </w:r>
    </w:p>
    <w:p w:rsidR="005332E8" w:rsidRPr="005332E8" w:rsidRDefault="005332E8" w:rsidP="005332E8">
      <w:pPr>
        <w:spacing w:line="360" w:lineRule="auto"/>
        <w:ind w:firstLine="567"/>
        <w:jc w:val="both"/>
        <w:rPr>
          <w:sz w:val="24"/>
          <w:szCs w:val="24"/>
        </w:rPr>
      </w:pPr>
      <w:r w:rsidRPr="005332E8">
        <w:rPr>
          <w:iCs/>
          <w:sz w:val="24"/>
          <w:szCs w:val="24"/>
        </w:rPr>
        <w:t xml:space="preserve">6.5. </w:t>
      </w:r>
      <w:r w:rsidRPr="005332E8">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9"/>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color w:val="00000A"/>
          <w:sz w:val="24"/>
          <w:szCs w:val="24"/>
          <w:lang w:eastAsia="zh-CN" w:bidi="hi-IN"/>
        </w:rPr>
        <w:t xml:space="preserve">7. Izskatot </w:t>
      </w:r>
      <w:r w:rsidR="00EB7671">
        <w:rPr>
          <w:rFonts w:eastAsia="SimSun" w:cs="Mangal"/>
          <w:b/>
          <w:color w:val="00000A"/>
          <w:sz w:val="24"/>
          <w:szCs w:val="24"/>
          <w:lang w:eastAsia="zh-CN" w:bidi="hi-IN"/>
        </w:rPr>
        <w:t>….</w:t>
      </w:r>
      <w:r w:rsidRPr="005332E8">
        <w:rPr>
          <w:rFonts w:eastAsia="SimSun" w:cs="Mangal"/>
          <w:color w:val="00000A"/>
          <w:sz w:val="24"/>
          <w:szCs w:val="24"/>
          <w:lang w:eastAsia="zh-CN" w:bidi="hi-IN"/>
        </w:rPr>
        <w:t xml:space="preserve">, 2019.gada 15.jūlija iesniegumu (Gulbenes novada pašvaldībā saņemts 2019.gada 15.jūlijā un reģistrēts ar </w:t>
      </w:r>
      <w:proofErr w:type="spellStart"/>
      <w:r w:rsidRPr="005332E8">
        <w:rPr>
          <w:rFonts w:eastAsia="SimSun" w:cs="Mangal"/>
          <w:color w:val="00000A"/>
          <w:sz w:val="24"/>
          <w:szCs w:val="24"/>
          <w:lang w:eastAsia="zh-CN" w:bidi="hi-IN"/>
        </w:rPr>
        <w:t>Nr.GND</w:t>
      </w:r>
      <w:proofErr w:type="spellEnd"/>
      <w:r w:rsidRPr="005332E8">
        <w:rPr>
          <w:rFonts w:eastAsia="SimSun" w:cs="Mangal"/>
          <w:color w:val="00000A"/>
          <w:sz w:val="24"/>
          <w:szCs w:val="24"/>
          <w:lang w:eastAsia="zh-CN" w:bidi="hi-IN"/>
        </w:rPr>
        <w:t xml:space="preserve">/5.13.3/19/1776-U), </w:t>
      </w:r>
      <w:r w:rsidRPr="005332E8">
        <w:rPr>
          <w:rFonts w:eastAsia="SimSun" w:cs="Mangal"/>
          <w:sz w:val="24"/>
          <w:szCs w:val="24"/>
          <w:lang w:eastAsia="zh-CN" w:bidi="hi-IN"/>
        </w:rPr>
        <w:t xml:space="preserve">ar lūgumu atļaut no nekustamā īpašuma “Kurmi - 3”, Lejasciema pag., Gulbenes nov., kadastra numurs 5064 016 0092, atdalīt zemes vienību ar kadastra apzīmējumu 5064 020 0022, 12,5 ha platībā, pamatojoties uz likuma „Par pašvaldībām” 21.panta pirmās daļas 27.punktu, kas nosaka, ka dome var izskatīt jebkuru jautājumu, kas ir attiecīgās pašvaldības pārziņā, turklāt tikai dome var pieņemt lēmumus citos likumā paredzētajos gadījumos, </w:t>
      </w:r>
      <w:r w:rsidRPr="005332E8">
        <w:rPr>
          <w:rFonts w:eastAsia="SimSun" w:cs="Mangal"/>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5332E8">
          <w:rPr>
            <w:rFonts w:eastAsia="SimSun" w:cs="Mangal"/>
            <w:color w:val="00000A"/>
            <w:sz w:val="24"/>
            <w:szCs w:val="24"/>
            <w:lang w:eastAsia="zh-CN" w:bidi="hi-IN"/>
          </w:rPr>
          <w:t>24.panta</w:t>
        </w:r>
      </w:hyperlink>
      <w:r w:rsidRPr="005332E8">
        <w:rPr>
          <w:rFonts w:eastAsia="SimSun" w:cs="Mangal"/>
          <w:color w:val="00000A"/>
          <w:sz w:val="24"/>
          <w:szCs w:val="24"/>
          <w:lang w:eastAsia="zh-CN" w:bidi="hi-IN"/>
        </w:rPr>
        <w:t xml:space="preserve"> pirmās daļas 1., 2., 3., 5., 6., 7. un 11.punktā minēto personu iesniegumu, atbilstoši normatīvo aktu un šā likuma </w:t>
      </w:r>
      <w:hyperlink>
        <w:r w:rsidRPr="005332E8">
          <w:rPr>
            <w:rFonts w:eastAsia="SimSun" w:cs="Mangal"/>
            <w:color w:val="00000A"/>
            <w:sz w:val="24"/>
            <w:szCs w:val="24"/>
            <w:lang w:eastAsia="zh-CN" w:bidi="hi-IN"/>
          </w:rPr>
          <w:t>34.panta</w:t>
        </w:r>
      </w:hyperlink>
      <w:r w:rsidRPr="005332E8">
        <w:rPr>
          <w:rFonts w:eastAsia="SimSun" w:cs="Mangal"/>
          <w:color w:val="00000A"/>
          <w:sz w:val="24"/>
          <w:szCs w:val="24"/>
          <w:lang w:eastAsia="zh-CN" w:bidi="hi-IN"/>
        </w:rPr>
        <w:t xml:space="preserve"> nosacījumiem Kadastra informācijas sistēmā drīkst sadalīt reģistrētu nekustamā īpašuma objektu vairākos nekustamā īpašuma objektos, </w:t>
      </w:r>
      <w:r w:rsidRPr="005332E8">
        <w:rPr>
          <w:rFonts w:eastAsia="SimSun" w:cs="Mangal"/>
          <w:sz w:val="24"/>
          <w:szCs w:val="24"/>
          <w:lang w:eastAsia="zh-CN" w:bidi="hi-IN"/>
        </w:rPr>
        <w:t xml:space="preserve">32.panta pirmo daļu, kas nosaka, ka </w:t>
      </w:r>
      <w:r w:rsidRPr="005332E8">
        <w:rPr>
          <w:rFonts w:eastAsia="SimSun" w:cs="Mangal"/>
          <w:bCs/>
          <w:color w:val="00000A"/>
          <w:sz w:val="24"/>
          <w:szCs w:val="24"/>
          <w:lang w:eastAsia="zh-CN" w:bidi="hi-IN"/>
        </w:rPr>
        <w:t>n</w:t>
      </w:r>
      <w:r w:rsidRPr="005332E8">
        <w:rPr>
          <w:rFonts w:eastAsia="SimSun" w:cs="Mangal"/>
          <w:color w:val="00000A"/>
          <w:sz w:val="24"/>
          <w:szCs w:val="24"/>
          <w:lang w:eastAsia="zh-CN" w:bidi="hi-IN"/>
        </w:rPr>
        <w:t xml:space="preserve">ekustamo īpašumu </w:t>
      </w:r>
      <w:r w:rsidRPr="005332E8">
        <w:rPr>
          <w:rFonts w:eastAsia="SimSun" w:cs="Mangal"/>
          <w:color w:val="00000A"/>
          <w:sz w:val="24"/>
          <w:szCs w:val="24"/>
          <w:lang w:eastAsia="zh-CN" w:bidi="hi-IN"/>
        </w:rPr>
        <w:lastRenderedPageBreak/>
        <w:t xml:space="preserve">veido un tā sastāvu groza normatīvajos aktos noteiktajā kārtībā, </w:t>
      </w:r>
      <w:hyperlink>
        <w:r w:rsidRPr="005332E8">
          <w:rPr>
            <w:rFonts w:eastAsia="SimSun" w:cs="Mangal"/>
            <w:color w:val="00000A"/>
            <w:sz w:val="24"/>
            <w:szCs w:val="24"/>
            <w:lang w:eastAsia="zh-CN" w:bidi="hi-IN"/>
          </w:rPr>
          <w:t>33.panta</w:t>
        </w:r>
      </w:hyperlink>
      <w:r w:rsidRPr="005332E8">
        <w:rPr>
          <w:rFonts w:eastAsia="SimSun" w:cs="Mangal"/>
          <w:color w:val="00000A"/>
          <w:sz w:val="24"/>
          <w:szCs w:val="24"/>
          <w:lang w:eastAsia="zh-CN" w:bidi="hi-IN"/>
        </w:rPr>
        <w:t xml:space="preserve"> 4.punktu, kas nosaka, ka nekustamo īpašumu veido, grozot reģistrēta nekustamā īpašuma sastāvu, no tā atdalot nekustamā īpašuma objektu</w:t>
      </w:r>
      <w:r w:rsidRPr="005332E8">
        <w:rPr>
          <w:rFonts w:eastAsia="SimSun" w:cs="Mangal"/>
          <w:sz w:val="24"/>
          <w:szCs w:val="24"/>
          <w:lang w:eastAsia="zh-CN" w:bidi="hi-IN"/>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w:t>
      </w:r>
      <w:r w:rsidRPr="005332E8">
        <w:rPr>
          <w:rFonts w:eastAsia="SimSun" w:cs="Mangal"/>
          <w:color w:val="00000A"/>
          <w:sz w:val="24"/>
          <w:szCs w:val="24"/>
          <w:lang w:eastAsia="zh-CN" w:bidi="hi-IN"/>
        </w:rPr>
        <w:t>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5332E8">
        <w:rPr>
          <w:rFonts w:eastAsia="SimSun" w:cs="Mangal"/>
          <w:color w:val="00000A"/>
          <w:sz w:val="24"/>
          <w:szCs w:val="24"/>
          <w:lang w:eastAsia="zh-CN" w:bidi="hi-IN"/>
        </w:rPr>
        <w:softHyphen/>
        <w:t xml:space="preserve">bu, salīdzinot zemes lietošanas veidu platības meža zemei, zemei zem ūdeņiem un lauksaimniecībā izmantojamai zemei, </w:t>
      </w:r>
      <w:r w:rsidRPr="005332E8">
        <w:rPr>
          <w:rFonts w:eastAsia="SimSun" w:cs="Mangal"/>
          <w:sz w:val="24"/>
          <w:szCs w:val="24"/>
          <w:lang w:eastAsia="zh-CN" w:bidi="hi-IN"/>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tabs>
          <w:tab w:val="left" w:pos="5529"/>
        </w:tabs>
        <w:suppressAutoHyphens/>
        <w:spacing w:line="360" w:lineRule="auto"/>
        <w:ind w:firstLine="567"/>
        <w:jc w:val="both"/>
        <w:rPr>
          <w:rFonts w:eastAsia="SimSun" w:cs="Mangal"/>
          <w:sz w:val="24"/>
          <w:szCs w:val="24"/>
          <w:lang w:eastAsia="zh-CN" w:bidi="hi-IN"/>
        </w:rPr>
      </w:pPr>
      <w:r w:rsidRPr="005332E8">
        <w:rPr>
          <w:rFonts w:eastAsia="SimSun"/>
          <w:sz w:val="24"/>
          <w:szCs w:val="24"/>
          <w:lang w:eastAsia="zh-CN" w:bidi="hi-IN"/>
        </w:rPr>
        <w:t xml:space="preserve">7.1. GROZĪT nekustamā īpašuma </w:t>
      </w:r>
      <w:r w:rsidRPr="005332E8">
        <w:rPr>
          <w:rFonts w:eastAsia="SimSun" w:cs="Mangal"/>
          <w:sz w:val="24"/>
          <w:szCs w:val="24"/>
          <w:lang w:eastAsia="zh-CN" w:bidi="hi-IN"/>
        </w:rPr>
        <w:t>“Kurmi - 3”, Lejasciema pag., Gulbenes nov., kadastra numurs 5064 016 0092, sastāvu, atdalot no tā zemes vienību ar kadastra apzīmējumu 5064 020 0022, 12,5 ha platībā.</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7.2. PIEŠĶIRT nekustamajam īpašumam, kas sastāv no atdalītās zemes vienības ar kadastra apzīmējumu </w:t>
      </w:r>
      <w:r w:rsidRPr="005332E8">
        <w:rPr>
          <w:rFonts w:eastAsia="SimSun" w:cs="Mangal"/>
          <w:sz w:val="24"/>
          <w:szCs w:val="24"/>
          <w:lang w:eastAsia="zh-CN" w:bidi="hi-IN"/>
        </w:rPr>
        <w:t>5064 020 0022, 12,5 ha platībā</w:t>
      </w:r>
      <w:r w:rsidRPr="005332E8">
        <w:rPr>
          <w:rFonts w:eastAsia="SimSun" w:cs="Mangal"/>
          <w:color w:val="00000A"/>
          <w:sz w:val="24"/>
          <w:szCs w:val="24"/>
          <w:lang w:eastAsia="zh-CN" w:bidi="hi-IN"/>
        </w:rPr>
        <w:t>, nosaukumu “Ezermalas”.</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0"/>
          <w:sz w:val="24"/>
          <w:szCs w:val="24"/>
          <w:lang w:eastAsia="zh-CN" w:bidi="hi-IN"/>
        </w:rPr>
        <w:t xml:space="preserve">7.3. MAINĪT zemes vienībai ar kadastra apzīmējumu </w:t>
      </w:r>
      <w:r w:rsidRPr="005332E8">
        <w:rPr>
          <w:rFonts w:eastAsia="SimSun" w:cs="Mangal"/>
          <w:sz w:val="24"/>
          <w:szCs w:val="24"/>
          <w:lang w:eastAsia="zh-CN" w:bidi="hi-IN"/>
        </w:rPr>
        <w:t>5064 016 0093, 0,4 ha platībā</w:t>
      </w:r>
      <w:r w:rsidRPr="005332E8">
        <w:rPr>
          <w:rFonts w:eastAsia="SimSun" w:cs="Mangal"/>
          <w:color w:val="000000"/>
          <w:sz w:val="24"/>
          <w:szCs w:val="24"/>
          <w:lang w:eastAsia="zh-CN" w:bidi="hi-IN"/>
        </w:rPr>
        <w:t xml:space="preserve">, zemes lietošanas mērķi no – zeme, uz kuras galvenā saimnieciskā darbība ir lauksaimniecība (NĪLM kods </w:t>
      </w:r>
      <w:r w:rsidRPr="005332E8">
        <w:rPr>
          <w:rFonts w:eastAsia="SimSun" w:cs="Mangal"/>
          <w:color w:val="00000A"/>
          <w:sz w:val="24"/>
          <w:szCs w:val="24"/>
          <w:lang w:eastAsia="zh-CN" w:bidi="hi-IN"/>
        </w:rPr>
        <w:t xml:space="preserve">0101), uz – </w:t>
      </w:r>
      <w:r w:rsidRPr="005332E8">
        <w:rPr>
          <w:rFonts w:eastAsia="SimSun" w:cs="Mangal"/>
          <w:color w:val="000000"/>
          <w:sz w:val="24"/>
          <w:szCs w:val="24"/>
          <w:lang w:eastAsia="zh-CN" w:bidi="hi-IN"/>
        </w:rPr>
        <w:t xml:space="preserve">zeme, uz kuras galvenā saimnieciskā darbība ir mežsaimniecība (NĪLM kods </w:t>
      </w:r>
      <w:r w:rsidRPr="005332E8">
        <w:rPr>
          <w:rFonts w:eastAsia="SimSun" w:cs="Mangal"/>
          <w:color w:val="00000A"/>
          <w:sz w:val="24"/>
          <w:szCs w:val="24"/>
          <w:lang w:eastAsia="zh-CN" w:bidi="hi-IN"/>
        </w:rPr>
        <w:t>0201).</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0"/>
          <w:sz w:val="24"/>
          <w:szCs w:val="24"/>
          <w:lang w:eastAsia="zh-CN" w:bidi="hi-IN"/>
        </w:rPr>
        <w:t xml:space="preserve">7.4. MAINĪT zemes vienībai ar kadastra apzīmējumu </w:t>
      </w:r>
      <w:r w:rsidRPr="005332E8">
        <w:rPr>
          <w:rFonts w:eastAsia="SimSun" w:cs="Mangal"/>
          <w:sz w:val="24"/>
          <w:szCs w:val="24"/>
          <w:lang w:eastAsia="zh-CN" w:bidi="hi-IN"/>
        </w:rPr>
        <w:t>5064 016 0094, 0,3 ha platībā</w:t>
      </w:r>
      <w:r w:rsidRPr="005332E8">
        <w:rPr>
          <w:rFonts w:eastAsia="SimSun" w:cs="Mangal"/>
          <w:color w:val="000000"/>
          <w:sz w:val="24"/>
          <w:szCs w:val="24"/>
          <w:lang w:eastAsia="zh-CN" w:bidi="hi-IN"/>
        </w:rPr>
        <w:t xml:space="preserve">, zemes lietošanas mērķi no – zeme, uz kuras galvenā saimnieciskā darbība ir lauksaimniecība (NĪLM kods </w:t>
      </w:r>
      <w:r w:rsidRPr="005332E8">
        <w:rPr>
          <w:rFonts w:eastAsia="SimSun" w:cs="Mangal"/>
          <w:color w:val="00000A"/>
          <w:sz w:val="24"/>
          <w:szCs w:val="24"/>
          <w:lang w:eastAsia="zh-CN" w:bidi="hi-IN"/>
        </w:rPr>
        <w:t xml:space="preserve">0101), uz – </w:t>
      </w:r>
      <w:r w:rsidRPr="005332E8">
        <w:rPr>
          <w:rFonts w:eastAsia="SimSun" w:cs="Mangal"/>
          <w:color w:val="000000"/>
          <w:sz w:val="24"/>
          <w:szCs w:val="24"/>
          <w:lang w:eastAsia="zh-CN" w:bidi="hi-IN"/>
        </w:rPr>
        <w:t xml:space="preserve">zeme, uz kuras galvenā saimnieciskā darbība ir mežsaimniecība (NĪLM kods </w:t>
      </w:r>
      <w:r w:rsidRPr="005332E8">
        <w:rPr>
          <w:rFonts w:eastAsia="SimSun" w:cs="Mangal"/>
          <w:color w:val="00000A"/>
          <w:sz w:val="24"/>
          <w:szCs w:val="24"/>
          <w:lang w:eastAsia="zh-CN" w:bidi="hi-IN"/>
        </w:rPr>
        <w:t>0201).</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7.5. Lēmumu nosūtīt </w:t>
      </w:r>
      <w:r w:rsidR="00EB7671">
        <w:rPr>
          <w:rFonts w:eastAsia="SimSun" w:cs="Mangal"/>
          <w:bCs/>
          <w:color w:val="00000A"/>
          <w:sz w:val="24"/>
          <w:szCs w:val="24"/>
          <w:lang w:eastAsia="zh-CN" w:bidi="hi-IN"/>
        </w:rPr>
        <w:t>…</w:t>
      </w:r>
    </w:p>
    <w:p w:rsidR="005332E8" w:rsidRPr="005332E8" w:rsidRDefault="005332E8" w:rsidP="005332E8">
      <w:pPr>
        <w:spacing w:line="360" w:lineRule="auto"/>
        <w:ind w:firstLine="567"/>
        <w:jc w:val="both"/>
        <w:rPr>
          <w:sz w:val="24"/>
          <w:szCs w:val="24"/>
        </w:rPr>
      </w:pPr>
      <w:r w:rsidRPr="005332E8">
        <w:rPr>
          <w:iCs/>
          <w:sz w:val="24"/>
          <w:szCs w:val="24"/>
        </w:rPr>
        <w:t xml:space="preserve">7.6. </w:t>
      </w:r>
      <w:r w:rsidRPr="005332E8">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5332E8">
        <w:rPr>
          <w:sz w:val="24"/>
          <w:szCs w:val="24"/>
        </w:rPr>
        <w:lastRenderedPageBreak/>
        <w:t>Administratīvās rajona tiesas attiecīgajā tiesu namā pēc pieteicēja adreses vai nekustamā īpašuma atrašanās vietas.</w:t>
      </w:r>
    </w:p>
    <w:bookmarkEnd w:id="10"/>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color w:val="00000A"/>
          <w:sz w:val="24"/>
          <w:szCs w:val="24"/>
          <w:lang w:eastAsia="zh-CN" w:bidi="hi-IN"/>
        </w:rPr>
        <w:t xml:space="preserve">8. Izskatot </w:t>
      </w:r>
      <w:r w:rsidR="00EB7671">
        <w:rPr>
          <w:rFonts w:eastAsia="SimSun" w:cs="Mangal"/>
          <w:b/>
          <w:color w:val="00000A"/>
          <w:sz w:val="24"/>
          <w:szCs w:val="24"/>
          <w:lang w:eastAsia="zh-CN" w:bidi="hi-IN"/>
        </w:rPr>
        <w:t>….</w:t>
      </w:r>
      <w:r w:rsidRPr="005332E8">
        <w:rPr>
          <w:rFonts w:eastAsia="SimSun" w:cs="Mangal"/>
          <w:color w:val="00000A"/>
          <w:sz w:val="24"/>
          <w:szCs w:val="24"/>
          <w:lang w:eastAsia="zh-CN" w:bidi="hi-IN"/>
        </w:rPr>
        <w:t xml:space="preserve">, 2019.gada 15.jūlija iesniegumiem (Gulbenes novada pašvaldībā saņemti 2019.gada 15.jūlijā un reģistrēti ar </w:t>
      </w:r>
      <w:proofErr w:type="spellStart"/>
      <w:r w:rsidRPr="005332E8">
        <w:rPr>
          <w:rFonts w:eastAsia="SimSun" w:cs="Mangal"/>
          <w:color w:val="00000A"/>
          <w:sz w:val="24"/>
          <w:szCs w:val="24"/>
          <w:lang w:eastAsia="zh-CN" w:bidi="hi-IN"/>
        </w:rPr>
        <w:t>Nr.GND</w:t>
      </w:r>
      <w:proofErr w:type="spellEnd"/>
      <w:r w:rsidRPr="005332E8">
        <w:rPr>
          <w:rFonts w:eastAsia="SimSun" w:cs="Mangal"/>
          <w:color w:val="00000A"/>
          <w:sz w:val="24"/>
          <w:szCs w:val="24"/>
          <w:lang w:eastAsia="zh-CN" w:bidi="hi-IN"/>
        </w:rPr>
        <w:t xml:space="preserve">/5.13.3/19/1781-Č, </w:t>
      </w:r>
      <w:proofErr w:type="spellStart"/>
      <w:r w:rsidRPr="005332E8">
        <w:rPr>
          <w:rFonts w:eastAsia="SimSun" w:cs="Mangal"/>
          <w:color w:val="00000A"/>
          <w:sz w:val="24"/>
          <w:szCs w:val="24"/>
          <w:lang w:eastAsia="zh-CN" w:bidi="hi-IN"/>
        </w:rPr>
        <w:t>Nr.GND</w:t>
      </w:r>
      <w:proofErr w:type="spellEnd"/>
      <w:r w:rsidRPr="005332E8">
        <w:rPr>
          <w:rFonts w:eastAsia="SimSun" w:cs="Mangal"/>
          <w:color w:val="00000A"/>
          <w:sz w:val="24"/>
          <w:szCs w:val="24"/>
          <w:lang w:eastAsia="zh-CN" w:bidi="hi-IN"/>
        </w:rPr>
        <w:t xml:space="preserve">/5.13.3/19/1782-Č, </w:t>
      </w:r>
      <w:proofErr w:type="spellStart"/>
      <w:r w:rsidRPr="005332E8">
        <w:rPr>
          <w:rFonts w:eastAsia="SimSun" w:cs="Mangal"/>
          <w:color w:val="00000A"/>
          <w:sz w:val="24"/>
          <w:szCs w:val="24"/>
          <w:lang w:eastAsia="zh-CN" w:bidi="hi-IN"/>
        </w:rPr>
        <w:t>Nr.GND</w:t>
      </w:r>
      <w:proofErr w:type="spellEnd"/>
      <w:r w:rsidRPr="005332E8">
        <w:rPr>
          <w:rFonts w:eastAsia="SimSun" w:cs="Mangal"/>
          <w:color w:val="00000A"/>
          <w:sz w:val="24"/>
          <w:szCs w:val="24"/>
          <w:lang w:eastAsia="zh-CN" w:bidi="hi-IN"/>
        </w:rPr>
        <w:t xml:space="preserve">/5.13.3/19/1783-Č), </w:t>
      </w:r>
      <w:r w:rsidRPr="005332E8">
        <w:rPr>
          <w:rFonts w:eastAsia="SimSun" w:cs="Mangal"/>
          <w:sz w:val="24"/>
          <w:szCs w:val="24"/>
          <w:lang w:eastAsia="zh-CN" w:bidi="hi-IN"/>
        </w:rPr>
        <w:t xml:space="preserve">ar lūgumu atļaut no nekustamā īpašuma “Paegļi”, Stradu pag., Gulbenes nov., kadastra numurs 5090 006 0040, atdalīt zemes vienības ar kadastra apzīmējumiem 5090 006 0043, 2,14 ha platībā, 5090 006 0042, 0,50 ha platībā, 5090 006 0041, 0,44 ha platībā, pamatojoties uz likuma „Par pašvaldībām” 21.panta pirmās daļas 27.punktu, kas nosaka, ka dome var izskatīt jebkuru jautājumu, kas ir attiecīgās pašvaldības pārziņā, turklāt tikai dome var pieņemt lēmumus citos likumā paredzētajos gadījumos, </w:t>
      </w:r>
      <w:r w:rsidRPr="005332E8">
        <w:rPr>
          <w:rFonts w:eastAsia="SimSun" w:cs="Mangal"/>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5332E8">
          <w:rPr>
            <w:rFonts w:eastAsia="SimSun" w:cs="Mangal"/>
            <w:color w:val="00000A"/>
            <w:sz w:val="24"/>
            <w:szCs w:val="24"/>
            <w:lang w:eastAsia="zh-CN" w:bidi="hi-IN"/>
          </w:rPr>
          <w:t>24.panta</w:t>
        </w:r>
      </w:hyperlink>
      <w:r w:rsidRPr="005332E8">
        <w:rPr>
          <w:rFonts w:eastAsia="SimSun" w:cs="Mangal"/>
          <w:color w:val="00000A"/>
          <w:sz w:val="24"/>
          <w:szCs w:val="24"/>
          <w:lang w:eastAsia="zh-CN" w:bidi="hi-IN"/>
        </w:rPr>
        <w:t xml:space="preserve"> pirmās daļas 1., 2., 3., 5., 6., 7. un 11.punktā minēto personu iesniegumu, atbilstoši normatīvo aktu un šā likuma </w:t>
      </w:r>
      <w:hyperlink>
        <w:r w:rsidRPr="005332E8">
          <w:rPr>
            <w:rFonts w:eastAsia="SimSun" w:cs="Mangal"/>
            <w:color w:val="00000A"/>
            <w:sz w:val="24"/>
            <w:szCs w:val="24"/>
            <w:lang w:eastAsia="zh-CN" w:bidi="hi-IN"/>
          </w:rPr>
          <w:t>34.panta</w:t>
        </w:r>
      </w:hyperlink>
      <w:r w:rsidRPr="005332E8">
        <w:rPr>
          <w:rFonts w:eastAsia="SimSun" w:cs="Mangal"/>
          <w:color w:val="00000A"/>
          <w:sz w:val="24"/>
          <w:szCs w:val="24"/>
          <w:lang w:eastAsia="zh-CN" w:bidi="hi-IN"/>
        </w:rPr>
        <w:t xml:space="preserve"> nosacījumiem Kadastra informācijas sistēmā drīkst sadalīt reģistrētu nekustamā īpašuma objektu vairākos nekustamā īpašuma objektos, </w:t>
      </w:r>
      <w:r w:rsidRPr="005332E8">
        <w:rPr>
          <w:rFonts w:eastAsia="SimSun" w:cs="Mangal"/>
          <w:sz w:val="24"/>
          <w:szCs w:val="24"/>
          <w:lang w:eastAsia="zh-CN" w:bidi="hi-IN"/>
        </w:rPr>
        <w:t xml:space="preserve">32.panta pirmo daļu, kas nosaka, ka </w:t>
      </w:r>
      <w:r w:rsidRPr="005332E8">
        <w:rPr>
          <w:rFonts w:eastAsia="SimSun" w:cs="Mangal"/>
          <w:bCs/>
          <w:color w:val="00000A"/>
          <w:sz w:val="24"/>
          <w:szCs w:val="24"/>
          <w:lang w:eastAsia="zh-CN" w:bidi="hi-IN"/>
        </w:rPr>
        <w:t>n</w:t>
      </w:r>
      <w:r w:rsidRPr="005332E8">
        <w:rPr>
          <w:rFonts w:eastAsia="SimSun" w:cs="Mangal"/>
          <w:color w:val="00000A"/>
          <w:sz w:val="24"/>
          <w:szCs w:val="24"/>
          <w:lang w:eastAsia="zh-CN" w:bidi="hi-IN"/>
        </w:rPr>
        <w:t xml:space="preserve">ekustamo īpašumu veido un tā sastāvu groza normatīvajos aktos noteiktajā kārtībā, </w:t>
      </w:r>
      <w:hyperlink>
        <w:r w:rsidRPr="005332E8">
          <w:rPr>
            <w:rFonts w:eastAsia="SimSun" w:cs="Mangal"/>
            <w:color w:val="00000A"/>
            <w:sz w:val="24"/>
            <w:szCs w:val="24"/>
            <w:lang w:eastAsia="zh-CN" w:bidi="hi-IN"/>
          </w:rPr>
          <w:t>33.panta</w:t>
        </w:r>
      </w:hyperlink>
      <w:r w:rsidRPr="005332E8">
        <w:rPr>
          <w:rFonts w:eastAsia="SimSun" w:cs="Mangal"/>
          <w:color w:val="00000A"/>
          <w:sz w:val="24"/>
          <w:szCs w:val="24"/>
          <w:lang w:eastAsia="zh-CN" w:bidi="hi-IN"/>
        </w:rPr>
        <w:t xml:space="preserve"> 4.punktu, kas nosaka, ka nekustamo īpašumu veido, grozot reģistrēta nekustamā īpašuma sastāvu, no tā atdalot nekustamā īpašuma objektu</w:t>
      </w:r>
      <w:r w:rsidRPr="005332E8">
        <w:rPr>
          <w:rFonts w:eastAsia="SimSun" w:cs="Mangal"/>
          <w:sz w:val="24"/>
          <w:szCs w:val="24"/>
          <w:lang w:eastAsia="zh-CN" w:bidi="hi-IN"/>
        </w:rPr>
        <w:t xml:space="preserve">,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tabs>
          <w:tab w:val="left" w:pos="5529"/>
        </w:tabs>
        <w:suppressAutoHyphens/>
        <w:spacing w:line="360" w:lineRule="auto"/>
        <w:ind w:firstLine="567"/>
        <w:jc w:val="both"/>
        <w:rPr>
          <w:rFonts w:eastAsia="SimSun" w:cs="Mangal"/>
          <w:sz w:val="24"/>
          <w:szCs w:val="24"/>
          <w:lang w:eastAsia="zh-CN" w:bidi="hi-IN"/>
        </w:rPr>
      </w:pPr>
      <w:r w:rsidRPr="005332E8">
        <w:rPr>
          <w:rFonts w:eastAsia="SimSun"/>
          <w:sz w:val="24"/>
          <w:szCs w:val="24"/>
          <w:lang w:eastAsia="zh-CN" w:bidi="hi-IN"/>
        </w:rPr>
        <w:t xml:space="preserve">8.1. GROZĪT nekustamā īpašuma </w:t>
      </w:r>
      <w:r w:rsidRPr="005332E8">
        <w:rPr>
          <w:rFonts w:eastAsia="SimSun" w:cs="Mangal"/>
          <w:sz w:val="24"/>
          <w:szCs w:val="24"/>
          <w:lang w:eastAsia="zh-CN" w:bidi="hi-IN"/>
        </w:rPr>
        <w:t>“Paegļi”, Stradu pag., Gulbenes nov., kadastra numurs 5090 006 0040, sastāvu, atdalot no tā zemes vienības ar kadastra apzīmējumiem 5090 006 0043, 2,14 ha platībā, 5090 006 0042, 0,50 ha platībā, 5090 006 0041, 0,44 ha platībā.</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8.2. PIEŠĶIRT nekustamajam īpašumam, kas sastāv no atdalītās zemes vienības ar kadastra apzīmējumu </w:t>
      </w:r>
      <w:r w:rsidRPr="005332E8">
        <w:rPr>
          <w:rFonts w:eastAsia="SimSun" w:cs="Mangal"/>
          <w:sz w:val="24"/>
          <w:szCs w:val="24"/>
          <w:lang w:eastAsia="zh-CN" w:bidi="hi-IN"/>
        </w:rPr>
        <w:t>5090 006 0043, 2,14 ha platībā</w:t>
      </w:r>
      <w:r w:rsidRPr="005332E8">
        <w:rPr>
          <w:rFonts w:eastAsia="SimSun" w:cs="Mangal"/>
          <w:color w:val="00000A"/>
          <w:sz w:val="24"/>
          <w:szCs w:val="24"/>
          <w:lang w:eastAsia="zh-CN" w:bidi="hi-IN"/>
        </w:rPr>
        <w:t>, nosaukumu “</w:t>
      </w:r>
      <w:proofErr w:type="spellStart"/>
      <w:r w:rsidRPr="005332E8">
        <w:rPr>
          <w:rFonts w:eastAsia="SimSun" w:cs="Mangal"/>
          <w:color w:val="00000A"/>
          <w:sz w:val="24"/>
          <w:szCs w:val="24"/>
          <w:lang w:eastAsia="zh-CN" w:bidi="hi-IN"/>
        </w:rPr>
        <w:t>Vecpaegļi</w:t>
      </w:r>
      <w:proofErr w:type="spellEnd"/>
      <w:r w:rsidRPr="005332E8">
        <w:rPr>
          <w:rFonts w:eastAsia="SimSun" w:cs="Mangal"/>
          <w:color w:val="00000A"/>
          <w:sz w:val="24"/>
          <w:szCs w:val="24"/>
          <w:lang w:eastAsia="zh-CN" w:bidi="hi-IN"/>
        </w:rPr>
        <w:t>”.</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0"/>
          <w:sz w:val="24"/>
          <w:szCs w:val="24"/>
          <w:lang w:eastAsia="zh-CN" w:bidi="hi-IN"/>
        </w:rPr>
        <w:t xml:space="preserve">8.3. </w:t>
      </w:r>
      <w:r w:rsidRPr="005332E8">
        <w:rPr>
          <w:rFonts w:eastAsia="SimSun" w:cs="Mangal"/>
          <w:color w:val="00000A"/>
          <w:sz w:val="24"/>
          <w:szCs w:val="24"/>
          <w:lang w:eastAsia="zh-CN" w:bidi="hi-IN"/>
        </w:rPr>
        <w:t xml:space="preserve">PIEŠĶIRT nekustamajam īpašumam, kas sastāv no atdalītās zemes vienības ar kadastra apzīmējumu </w:t>
      </w:r>
      <w:r w:rsidRPr="005332E8">
        <w:rPr>
          <w:rFonts w:eastAsia="SimSun" w:cs="Mangal"/>
          <w:sz w:val="24"/>
          <w:szCs w:val="24"/>
          <w:lang w:eastAsia="zh-CN" w:bidi="hi-IN"/>
        </w:rPr>
        <w:t>5090 006 0042, 0,50 ha platībā</w:t>
      </w:r>
      <w:r w:rsidRPr="005332E8">
        <w:rPr>
          <w:rFonts w:eastAsia="SimSun" w:cs="Mangal"/>
          <w:color w:val="00000A"/>
          <w:sz w:val="24"/>
          <w:szCs w:val="24"/>
          <w:lang w:eastAsia="zh-CN" w:bidi="hi-IN"/>
        </w:rPr>
        <w:t>, nosaukumu “</w:t>
      </w:r>
      <w:proofErr w:type="spellStart"/>
      <w:r w:rsidRPr="005332E8">
        <w:rPr>
          <w:rFonts w:eastAsia="SimSun" w:cs="Mangal"/>
          <w:color w:val="00000A"/>
          <w:sz w:val="24"/>
          <w:szCs w:val="24"/>
          <w:lang w:eastAsia="zh-CN" w:bidi="hi-IN"/>
        </w:rPr>
        <w:t>Jaunpaegļi</w:t>
      </w:r>
      <w:proofErr w:type="spellEnd"/>
      <w:r w:rsidRPr="005332E8">
        <w:rPr>
          <w:rFonts w:eastAsia="SimSun" w:cs="Mangal"/>
          <w:color w:val="00000A"/>
          <w:sz w:val="24"/>
          <w:szCs w:val="24"/>
          <w:lang w:eastAsia="zh-CN" w:bidi="hi-IN"/>
        </w:rPr>
        <w:t>”.</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0"/>
          <w:sz w:val="24"/>
          <w:szCs w:val="24"/>
          <w:lang w:eastAsia="zh-CN" w:bidi="hi-IN"/>
        </w:rPr>
        <w:t xml:space="preserve">8.4. </w:t>
      </w:r>
      <w:r w:rsidRPr="005332E8">
        <w:rPr>
          <w:rFonts w:eastAsia="SimSun" w:cs="Mangal"/>
          <w:color w:val="00000A"/>
          <w:sz w:val="24"/>
          <w:szCs w:val="24"/>
          <w:lang w:eastAsia="zh-CN" w:bidi="hi-IN"/>
        </w:rPr>
        <w:t xml:space="preserve">PIEŠĶIRT nekustamajam īpašumam, kas sastāv no atdalītās zemes vienības ar kadastra apzīmējumu </w:t>
      </w:r>
      <w:r w:rsidRPr="005332E8">
        <w:rPr>
          <w:rFonts w:eastAsia="SimSun" w:cs="Mangal"/>
          <w:sz w:val="24"/>
          <w:szCs w:val="24"/>
          <w:lang w:eastAsia="zh-CN" w:bidi="hi-IN"/>
        </w:rPr>
        <w:t>5090 006 0041, 0,44 ha platībā</w:t>
      </w:r>
      <w:r w:rsidRPr="005332E8">
        <w:rPr>
          <w:rFonts w:eastAsia="SimSun" w:cs="Mangal"/>
          <w:color w:val="00000A"/>
          <w:sz w:val="24"/>
          <w:szCs w:val="24"/>
          <w:lang w:eastAsia="zh-CN" w:bidi="hi-IN"/>
        </w:rPr>
        <w:t>, nosaukumu “Paeglīši”.</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8.5. Lēmumu nosūtīt </w:t>
      </w:r>
      <w:r w:rsidR="00EB7671">
        <w:rPr>
          <w:rFonts w:eastAsia="SimSun" w:cs="Mangal"/>
          <w:bCs/>
          <w:color w:val="00000A"/>
          <w:sz w:val="24"/>
          <w:szCs w:val="24"/>
          <w:lang w:eastAsia="zh-CN" w:bidi="hi-IN"/>
        </w:rPr>
        <w:t>….</w:t>
      </w:r>
      <w:r w:rsidRPr="005332E8">
        <w:rPr>
          <w:rFonts w:eastAsia="SimSun" w:cs="Mangal"/>
          <w:color w:val="00000A"/>
          <w:sz w:val="24"/>
          <w:szCs w:val="24"/>
          <w:lang w:eastAsia="zh-CN" w:bidi="hi-IN"/>
        </w:rPr>
        <w:t>.</w:t>
      </w:r>
    </w:p>
    <w:p w:rsidR="005332E8" w:rsidRPr="005332E8" w:rsidRDefault="005332E8" w:rsidP="005332E8">
      <w:pPr>
        <w:spacing w:line="360" w:lineRule="auto"/>
        <w:ind w:firstLine="567"/>
        <w:jc w:val="both"/>
        <w:rPr>
          <w:sz w:val="24"/>
          <w:szCs w:val="24"/>
        </w:rPr>
      </w:pPr>
      <w:r w:rsidRPr="005332E8">
        <w:rPr>
          <w:iCs/>
          <w:sz w:val="24"/>
          <w:szCs w:val="24"/>
        </w:rPr>
        <w:lastRenderedPageBreak/>
        <w:t xml:space="preserve">8.6. </w:t>
      </w:r>
      <w:r w:rsidRPr="005332E8">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color w:val="00000A"/>
          <w:sz w:val="24"/>
          <w:szCs w:val="24"/>
          <w:lang w:eastAsia="zh-CN" w:bidi="hi-IN"/>
        </w:rPr>
        <w:t xml:space="preserve">9. Izskatot </w:t>
      </w:r>
      <w:r w:rsidR="00EB7671">
        <w:rPr>
          <w:rFonts w:eastAsia="SimSun" w:cs="Mangal"/>
          <w:b/>
          <w:color w:val="00000A"/>
          <w:sz w:val="24"/>
          <w:szCs w:val="24"/>
          <w:lang w:eastAsia="zh-CN" w:bidi="hi-IN"/>
        </w:rPr>
        <w:t>….</w:t>
      </w:r>
      <w:r w:rsidRPr="005332E8">
        <w:rPr>
          <w:rFonts w:eastAsia="SimSun" w:cs="Mangal"/>
          <w:color w:val="00000A"/>
          <w:sz w:val="24"/>
          <w:szCs w:val="24"/>
          <w:lang w:eastAsia="zh-CN" w:bidi="hi-IN"/>
        </w:rPr>
        <w:t xml:space="preserve">, 2019.gada 15.jūlija iesniegumu (Gulbenes novada pašvaldībā saņemts 2019.gada 17.jūlijā un reģistrēts ar </w:t>
      </w:r>
      <w:proofErr w:type="spellStart"/>
      <w:r w:rsidRPr="005332E8">
        <w:rPr>
          <w:rFonts w:eastAsia="SimSun" w:cs="Mangal"/>
          <w:color w:val="00000A"/>
          <w:sz w:val="24"/>
          <w:szCs w:val="24"/>
          <w:lang w:eastAsia="zh-CN" w:bidi="hi-IN"/>
        </w:rPr>
        <w:t>Nr.GND</w:t>
      </w:r>
      <w:proofErr w:type="spellEnd"/>
      <w:r w:rsidRPr="005332E8">
        <w:rPr>
          <w:rFonts w:eastAsia="SimSun" w:cs="Mangal"/>
          <w:color w:val="00000A"/>
          <w:sz w:val="24"/>
          <w:szCs w:val="24"/>
          <w:lang w:eastAsia="zh-CN" w:bidi="hi-IN"/>
        </w:rPr>
        <w:t xml:space="preserve">/5.13.3/19/1796-P), </w:t>
      </w:r>
      <w:r w:rsidRPr="005332E8">
        <w:rPr>
          <w:rFonts w:eastAsia="SimSun" w:cs="Mangal"/>
          <w:sz w:val="24"/>
          <w:szCs w:val="24"/>
          <w:lang w:eastAsia="zh-CN" w:bidi="hi-IN"/>
        </w:rPr>
        <w:t>ar lūgumu atļaut no nekustamā īpašuma “</w:t>
      </w:r>
      <w:proofErr w:type="spellStart"/>
      <w:r w:rsidRPr="005332E8">
        <w:rPr>
          <w:rFonts w:eastAsia="SimSun" w:cs="Mangal"/>
          <w:sz w:val="24"/>
          <w:szCs w:val="24"/>
          <w:lang w:eastAsia="zh-CN" w:bidi="hi-IN"/>
        </w:rPr>
        <w:t>Vīnkalni</w:t>
      </w:r>
      <w:proofErr w:type="spellEnd"/>
      <w:r w:rsidRPr="005332E8">
        <w:rPr>
          <w:rFonts w:eastAsia="SimSun" w:cs="Mangal"/>
          <w:sz w:val="24"/>
          <w:szCs w:val="24"/>
          <w:lang w:eastAsia="zh-CN" w:bidi="hi-IN"/>
        </w:rPr>
        <w:t xml:space="preserve">”, Tirzas pag., Gulbenes nov., kadastra numurs 5094 004 0123, atdalīt zemes vienību ar kadastra apzīmējumu 5094 001 0030, 8,6 ha platībā, pamatojoties uz likuma „Par pašvaldībām” 21.panta pirmās daļas 27.punktu, kas nosaka, ka dome var izskatīt jebkuru jautājumu, kas ir attiecīgās pašvaldības pārziņā, turklāt tikai dome var pieņemt lēmumus citos likumā paredzētajos gadījumos, </w:t>
      </w:r>
      <w:r w:rsidRPr="005332E8">
        <w:rPr>
          <w:rFonts w:eastAsia="SimSun" w:cs="Mangal"/>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5332E8">
          <w:rPr>
            <w:rFonts w:eastAsia="SimSun" w:cs="Mangal"/>
            <w:color w:val="00000A"/>
            <w:sz w:val="24"/>
            <w:szCs w:val="24"/>
            <w:lang w:eastAsia="zh-CN" w:bidi="hi-IN"/>
          </w:rPr>
          <w:t>24.panta</w:t>
        </w:r>
      </w:hyperlink>
      <w:r w:rsidRPr="005332E8">
        <w:rPr>
          <w:rFonts w:eastAsia="SimSun" w:cs="Mangal"/>
          <w:color w:val="00000A"/>
          <w:sz w:val="24"/>
          <w:szCs w:val="24"/>
          <w:lang w:eastAsia="zh-CN" w:bidi="hi-IN"/>
        </w:rPr>
        <w:t xml:space="preserve"> pirmās daļas 1., 2., 3., 5., 6., 7. un 11.punktā minēto personu iesniegumu, atbilstoši normatīvo aktu un šā likuma </w:t>
      </w:r>
      <w:hyperlink>
        <w:r w:rsidRPr="005332E8">
          <w:rPr>
            <w:rFonts w:eastAsia="SimSun" w:cs="Mangal"/>
            <w:color w:val="00000A"/>
            <w:sz w:val="24"/>
            <w:szCs w:val="24"/>
            <w:lang w:eastAsia="zh-CN" w:bidi="hi-IN"/>
          </w:rPr>
          <w:t>34.panta</w:t>
        </w:r>
      </w:hyperlink>
      <w:r w:rsidRPr="005332E8">
        <w:rPr>
          <w:rFonts w:eastAsia="SimSun" w:cs="Mangal"/>
          <w:color w:val="00000A"/>
          <w:sz w:val="24"/>
          <w:szCs w:val="24"/>
          <w:lang w:eastAsia="zh-CN" w:bidi="hi-IN"/>
        </w:rPr>
        <w:t xml:space="preserve"> nosacījumiem Kadastra informācijas sistēmā drīkst sadalīt reģistrētu nekustamā īpašuma objektu vairākos nekustamā īpašuma objektos, </w:t>
      </w:r>
      <w:r w:rsidRPr="005332E8">
        <w:rPr>
          <w:rFonts w:eastAsia="SimSun" w:cs="Mangal"/>
          <w:sz w:val="24"/>
          <w:szCs w:val="24"/>
          <w:lang w:eastAsia="zh-CN" w:bidi="hi-IN"/>
        </w:rPr>
        <w:t xml:space="preserve">32.panta pirmo daļu, kas nosaka, ka </w:t>
      </w:r>
      <w:r w:rsidRPr="005332E8">
        <w:rPr>
          <w:rFonts w:eastAsia="SimSun" w:cs="Mangal"/>
          <w:bCs/>
          <w:color w:val="00000A"/>
          <w:sz w:val="24"/>
          <w:szCs w:val="24"/>
          <w:lang w:eastAsia="zh-CN" w:bidi="hi-IN"/>
        </w:rPr>
        <w:t>n</w:t>
      </w:r>
      <w:r w:rsidRPr="005332E8">
        <w:rPr>
          <w:rFonts w:eastAsia="SimSun" w:cs="Mangal"/>
          <w:color w:val="00000A"/>
          <w:sz w:val="24"/>
          <w:szCs w:val="24"/>
          <w:lang w:eastAsia="zh-CN" w:bidi="hi-IN"/>
        </w:rPr>
        <w:t xml:space="preserve">ekustamo īpašumu veido un tā sastāvu groza normatīvajos aktos noteiktajā kārtībā, </w:t>
      </w:r>
      <w:hyperlink>
        <w:r w:rsidRPr="005332E8">
          <w:rPr>
            <w:rFonts w:eastAsia="SimSun" w:cs="Mangal"/>
            <w:color w:val="00000A"/>
            <w:sz w:val="24"/>
            <w:szCs w:val="24"/>
            <w:lang w:eastAsia="zh-CN" w:bidi="hi-IN"/>
          </w:rPr>
          <w:t>33.panta</w:t>
        </w:r>
      </w:hyperlink>
      <w:r w:rsidRPr="005332E8">
        <w:rPr>
          <w:rFonts w:eastAsia="SimSun" w:cs="Mangal"/>
          <w:color w:val="00000A"/>
          <w:sz w:val="24"/>
          <w:szCs w:val="24"/>
          <w:lang w:eastAsia="zh-CN" w:bidi="hi-IN"/>
        </w:rPr>
        <w:t xml:space="preserve"> 4.punktu, kas nosaka, ka nekustamo īpašumu veido, grozot reģistrēta nekustamā īpašuma sastāvu, no tā atdalot nekustamā īpašuma objektu</w:t>
      </w:r>
      <w:r w:rsidRPr="005332E8">
        <w:rPr>
          <w:rFonts w:eastAsia="SimSun" w:cs="Mangal"/>
          <w:sz w:val="24"/>
          <w:szCs w:val="24"/>
          <w:lang w:eastAsia="zh-CN" w:bidi="hi-IN"/>
        </w:rPr>
        <w:t xml:space="preserve">,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tabs>
          <w:tab w:val="left" w:pos="5529"/>
        </w:tabs>
        <w:suppressAutoHyphens/>
        <w:spacing w:line="360" w:lineRule="auto"/>
        <w:ind w:firstLine="567"/>
        <w:jc w:val="both"/>
        <w:rPr>
          <w:rFonts w:eastAsia="SimSun" w:cs="Mangal"/>
          <w:sz w:val="24"/>
          <w:szCs w:val="24"/>
          <w:lang w:eastAsia="zh-CN" w:bidi="hi-IN"/>
        </w:rPr>
      </w:pPr>
      <w:r w:rsidRPr="005332E8">
        <w:rPr>
          <w:rFonts w:eastAsia="SimSun"/>
          <w:sz w:val="24"/>
          <w:szCs w:val="24"/>
          <w:lang w:eastAsia="zh-CN" w:bidi="hi-IN"/>
        </w:rPr>
        <w:t xml:space="preserve">9.1. GROZĪT nekustamā īpašuma </w:t>
      </w:r>
      <w:r w:rsidRPr="005332E8">
        <w:rPr>
          <w:rFonts w:eastAsia="SimSun" w:cs="Mangal"/>
          <w:sz w:val="24"/>
          <w:szCs w:val="24"/>
          <w:lang w:eastAsia="zh-CN" w:bidi="hi-IN"/>
        </w:rPr>
        <w:t>“</w:t>
      </w:r>
      <w:proofErr w:type="spellStart"/>
      <w:r w:rsidRPr="005332E8">
        <w:rPr>
          <w:rFonts w:eastAsia="SimSun" w:cs="Mangal"/>
          <w:sz w:val="24"/>
          <w:szCs w:val="24"/>
          <w:lang w:eastAsia="zh-CN" w:bidi="hi-IN"/>
        </w:rPr>
        <w:t>Vīnkalni</w:t>
      </w:r>
      <w:proofErr w:type="spellEnd"/>
      <w:r w:rsidRPr="005332E8">
        <w:rPr>
          <w:rFonts w:eastAsia="SimSun" w:cs="Mangal"/>
          <w:sz w:val="24"/>
          <w:szCs w:val="24"/>
          <w:lang w:eastAsia="zh-CN" w:bidi="hi-IN"/>
        </w:rPr>
        <w:t>”, Tirzas pag., Gulbenes nov., kadastra numurs 5094 004 0123, sastāvu, atdalot no tā zemes vienību ar kadastra apzīmējumu 5094 001 0030, 8,6 ha platībā.</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9.2. PIEŠĶIRT nekustamajam īpašumam, kas sastāv no atdalītās zemes vienības ar kadastra apzīmējumu </w:t>
      </w:r>
      <w:r w:rsidRPr="005332E8">
        <w:rPr>
          <w:rFonts w:eastAsia="SimSun" w:cs="Mangal"/>
          <w:sz w:val="24"/>
          <w:szCs w:val="24"/>
          <w:lang w:eastAsia="zh-CN" w:bidi="hi-IN"/>
        </w:rPr>
        <w:t>5094 001 0030, 8,6 ha platībā</w:t>
      </w:r>
      <w:r w:rsidRPr="005332E8">
        <w:rPr>
          <w:rFonts w:eastAsia="SimSun" w:cs="Mangal"/>
          <w:color w:val="00000A"/>
          <w:sz w:val="24"/>
          <w:szCs w:val="24"/>
          <w:lang w:eastAsia="zh-CN" w:bidi="hi-IN"/>
        </w:rPr>
        <w:t>, nosaukumu “Lejas”.</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9.3. Lēmumu nosūtīt </w:t>
      </w:r>
      <w:r w:rsidR="00EB7671">
        <w:rPr>
          <w:rFonts w:eastAsia="SimSun" w:cs="Mangal"/>
          <w:color w:val="00000A"/>
          <w:sz w:val="24"/>
          <w:szCs w:val="24"/>
          <w:lang w:eastAsia="zh-CN" w:bidi="hi-IN"/>
        </w:rPr>
        <w:t>….</w:t>
      </w:r>
    </w:p>
    <w:p w:rsidR="005332E8" w:rsidRPr="005332E8" w:rsidRDefault="005332E8" w:rsidP="005332E8">
      <w:pPr>
        <w:spacing w:line="360" w:lineRule="auto"/>
        <w:ind w:firstLine="567"/>
        <w:jc w:val="both"/>
        <w:rPr>
          <w:sz w:val="24"/>
          <w:szCs w:val="24"/>
        </w:rPr>
      </w:pPr>
      <w:r w:rsidRPr="005332E8">
        <w:rPr>
          <w:iCs/>
          <w:sz w:val="24"/>
          <w:szCs w:val="24"/>
        </w:rPr>
        <w:lastRenderedPageBreak/>
        <w:t xml:space="preserve">9.4. </w:t>
      </w:r>
      <w:r w:rsidRPr="005332E8">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5332E8" w:rsidRPr="005332E8" w:rsidRDefault="005332E8" w:rsidP="005332E8">
      <w:pPr>
        <w:jc w:val="center"/>
        <w:rPr>
          <w:b/>
          <w:sz w:val="24"/>
          <w:szCs w:val="24"/>
        </w:rPr>
      </w:pPr>
      <w:bookmarkStart w:id="11" w:name="_Hlk15549221"/>
      <w:r w:rsidRPr="005332E8">
        <w:rPr>
          <w:b/>
          <w:sz w:val="24"/>
          <w:szCs w:val="24"/>
        </w:rPr>
        <w:t>20.§</w:t>
      </w:r>
    </w:p>
    <w:p w:rsidR="005332E8" w:rsidRPr="005332E8" w:rsidRDefault="005332E8" w:rsidP="005332E8">
      <w:pPr>
        <w:pBdr>
          <w:bottom w:val="single" w:sz="12" w:space="1" w:color="auto"/>
        </w:pBdr>
        <w:jc w:val="center"/>
        <w:rPr>
          <w:b/>
          <w:sz w:val="24"/>
          <w:szCs w:val="24"/>
        </w:rPr>
      </w:pPr>
      <w:r w:rsidRPr="005332E8">
        <w:rPr>
          <w:b/>
          <w:sz w:val="24"/>
          <w:szCs w:val="24"/>
        </w:rPr>
        <w:t>Par zemes gabalu iznomāšanu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S.Puisāne</w:t>
      </w:r>
      <w:proofErr w:type="spellEnd"/>
      <w:r w:rsidRPr="005332E8">
        <w:rPr>
          <w:sz w:val="24"/>
          <w:szCs w:val="24"/>
        </w:rPr>
        <w:t xml:space="preserve">, </w:t>
      </w:r>
      <w:proofErr w:type="spellStart"/>
      <w:r w:rsidRPr="005332E8">
        <w:rPr>
          <w:sz w:val="24"/>
          <w:szCs w:val="24"/>
        </w:rPr>
        <w:t>K.Rakstiņš</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spacing w:line="360" w:lineRule="auto"/>
        <w:rPr>
          <w:sz w:val="24"/>
          <w:szCs w:val="24"/>
        </w:rPr>
      </w:pPr>
    </w:p>
    <w:bookmarkEnd w:id="11"/>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1. Izskatot </w:t>
      </w:r>
      <w:r w:rsidR="00EB7671">
        <w:rPr>
          <w:rFonts w:eastAsia="Calibri"/>
          <w:b/>
          <w:sz w:val="24"/>
          <w:szCs w:val="24"/>
        </w:rPr>
        <w:t>….</w:t>
      </w:r>
      <w:r w:rsidRPr="005332E8">
        <w:rPr>
          <w:rFonts w:eastAsia="SimSun"/>
          <w:sz w:val="24"/>
          <w:szCs w:val="24"/>
          <w:lang w:eastAsia="en-US"/>
        </w:rPr>
        <w:t xml:space="preserve">, 2019.gada 20.jūnija iesniegumu, </w:t>
      </w:r>
      <w:r w:rsidRPr="005332E8">
        <w:rPr>
          <w:rFonts w:eastAsia="Calibri"/>
          <w:sz w:val="24"/>
          <w:szCs w:val="24"/>
        </w:rPr>
        <w:t xml:space="preserve">(Gulbenes novada pašvaldībā saņemts 2019.gada 21.jūnijā un reģistrēts ar </w:t>
      </w:r>
      <w:proofErr w:type="spellStart"/>
      <w:r w:rsidRPr="005332E8">
        <w:rPr>
          <w:rFonts w:eastAsia="Calibri"/>
          <w:sz w:val="24"/>
          <w:szCs w:val="24"/>
        </w:rPr>
        <w:t>Nr.GND</w:t>
      </w:r>
      <w:proofErr w:type="spellEnd"/>
      <w:r w:rsidRPr="005332E8">
        <w:rPr>
          <w:rFonts w:eastAsia="Calibri"/>
          <w:sz w:val="24"/>
          <w:szCs w:val="24"/>
        </w:rPr>
        <w:t xml:space="preserve">/5.13.1/19/1630-K) </w:t>
      </w:r>
      <w:r w:rsidRPr="005332E8">
        <w:rPr>
          <w:rFonts w:eastAsia="SimSun"/>
          <w:sz w:val="24"/>
          <w:szCs w:val="24"/>
          <w:lang w:eastAsia="en-US"/>
        </w:rPr>
        <w:t xml:space="preserve">ar lūgumu pagarināt 2014.gada 1.jūlijā noslēgto zemes nomas līgumu </w:t>
      </w:r>
      <w:proofErr w:type="spellStart"/>
      <w:r w:rsidRPr="005332E8">
        <w:rPr>
          <w:rFonts w:eastAsia="SimSun"/>
          <w:sz w:val="24"/>
          <w:szCs w:val="24"/>
          <w:lang w:eastAsia="en-US"/>
        </w:rPr>
        <w:t>Nr.RA</w:t>
      </w:r>
      <w:proofErr w:type="spellEnd"/>
      <w:r w:rsidRPr="005332E8">
        <w:rPr>
          <w:rFonts w:eastAsia="SimSun"/>
          <w:sz w:val="24"/>
          <w:szCs w:val="24"/>
          <w:lang w:eastAsia="en-US"/>
        </w:rPr>
        <w:t xml:space="preserve">/9.p.3/14/104 par zemes vienības </w:t>
      </w:r>
      <w:r w:rsidRPr="005332E8">
        <w:rPr>
          <w:rFonts w:cs="Arial"/>
          <w:sz w:val="24"/>
          <w:szCs w:val="24"/>
        </w:rPr>
        <w:t xml:space="preserve">ar kadastra apzīmējumu 5084 008 0189, daļas 0,35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5332E8">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5332E8">
        <w:rPr>
          <w:rFonts w:eastAsia="SimSun"/>
          <w:sz w:val="24"/>
          <w:szCs w:val="24"/>
          <w:lang w:eastAsia="en-US"/>
        </w:rPr>
        <w:t xml:space="preserve">Ministru kabineta 2018.gada 19.jūnija noteikumiem Nr.350 „Publiskas personas zemes nomas un apbūves tiesības noteikumi” </w:t>
      </w:r>
      <w:r w:rsidRPr="005332E8">
        <w:rPr>
          <w:sz w:val="24"/>
          <w:szCs w:val="24"/>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r w:rsidRPr="005332E8">
        <w:rPr>
          <w:rFonts w:eastAsia="SimSun"/>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1.1. PIEŠĶIRT </w:t>
      </w:r>
      <w:r w:rsidR="00EB7671">
        <w:rPr>
          <w:rFonts w:eastAsia="Calibri"/>
          <w:bCs/>
          <w:sz w:val="24"/>
          <w:szCs w:val="24"/>
        </w:rPr>
        <w:t>….</w:t>
      </w:r>
      <w:r w:rsidRPr="005332E8">
        <w:rPr>
          <w:rFonts w:eastAsia="SimSun"/>
          <w:sz w:val="24"/>
          <w:szCs w:val="24"/>
          <w:lang w:eastAsia="en-US"/>
        </w:rPr>
        <w:t>,</w:t>
      </w:r>
      <w:r w:rsidRPr="005332E8">
        <w:rPr>
          <w:sz w:val="24"/>
          <w:szCs w:val="24"/>
        </w:rPr>
        <w:t xml:space="preserve"> nomā </w:t>
      </w:r>
      <w:r w:rsidRPr="005332E8">
        <w:rPr>
          <w:rFonts w:cs="Arial"/>
          <w:sz w:val="24"/>
          <w:szCs w:val="24"/>
        </w:rPr>
        <w:t>Rankas pagasta nekustamajā īpašumā “</w:t>
      </w:r>
      <w:proofErr w:type="spellStart"/>
      <w:r w:rsidRPr="005332E8">
        <w:rPr>
          <w:rFonts w:cs="Arial"/>
          <w:sz w:val="24"/>
          <w:szCs w:val="24"/>
        </w:rPr>
        <w:t>Krastkalni</w:t>
      </w:r>
      <w:proofErr w:type="spellEnd"/>
      <w:r w:rsidRPr="005332E8">
        <w:rPr>
          <w:rFonts w:cs="Arial"/>
          <w:sz w:val="24"/>
          <w:szCs w:val="24"/>
        </w:rPr>
        <w:t xml:space="preserve">”, kadastra numurs 5084 008 0189, ietilpstošās zemes vienības ar kadastra apzīmējumu 5084 008 0189, daļu 0,35 ha platībā, </w:t>
      </w:r>
      <w:r w:rsidRPr="005332E8">
        <w:rPr>
          <w:sz w:val="24"/>
          <w:szCs w:val="24"/>
        </w:rPr>
        <w:t>pagarinot līguma termiņu līdz 2024.gada 31.jūlijam, kvalitatīvas dabas un kultūrvides funkciju īstenošanai,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lastRenderedPageBreak/>
        <w:t xml:space="preserve">1.2. NOTEIKT </w:t>
      </w:r>
      <w:r w:rsidRPr="005332E8">
        <w:rPr>
          <w:rFonts w:eastAsia="SimSun"/>
          <w:sz w:val="24"/>
          <w:szCs w:val="24"/>
          <w:lang w:eastAsia="en-US"/>
        </w:rPr>
        <w:t>nomas maksu atbilstoši Ministru kabineta 2018.gada 19.jūnija noteikumu Nr.350 „Publiskas personas zemes nomas un apbūves tiesības noteikumi” 5.punktam</w:t>
      </w:r>
      <w:r w:rsidRPr="005332E8">
        <w:rPr>
          <w:sz w:val="24"/>
          <w:szCs w:val="24"/>
        </w:rPr>
        <w:t xml:space="preserve">, jeb 28 EUR (divdesmit astoņi </w:t>
      </w:r>
      <w:proofErr w:type="spellStart"/>
      <w:r w:rsidRPr="005332E8">
        <w:rPr>
          <w:i/>
          <w:sz w:val="24"/>
          <w:szCs w:val="24"/>
        </w:rPr>
        <w:t>euro</w:t>
      </w:r>
      <w:proofErr w:type="spellEnd"/>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1.3. UZDOT Gulbenes novada Rankas pagasta pārvaldes vadītājam Mārim Jansonam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1.4. NOTEIKT, ka šis lēmums zaudē spēku, ja viena mēneša laikā no tā spēkā stāšanās dienas nomnieks nav parakstījis zemes nomas līgumu.</w:t>
      </w:r>
    </w:p>
    <w:p w:rsidR="005332E8" w:rsidRPr="005332E8" w:rsidRDefault="005332E8" w:rsidP="005332E8">
      <w:pPr>
        <w:spacing w:line="360" w:lineRule="auto"/>
        <w:ind w:firstLine="567"/>
        <w:jc w:val="both"/>
        <w:rPr>
          <w:rFonts w:eastAsia="SimSun"/>
          <w:sz w:val="24"/>
          <w:szCs w:val="24"/>
          <w:lang w:eastAsia="en-US"/>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2. Izskatot </w:t>
      </w:r>
      <w:r w:rsidR="00EB7671">
        <w:rPr>
          <w:rFonts w:eastAsia="SimSun"/>
          <w:b/>
          <w:bCs/>
          <w:sz w:val="24"/>
          <w:szCs w:val="24"/>
          <w:lang w:eastAsia="en-US"/>
        </w:rPr>
        <w:t>….</w:t>
      </w:r>
      <w:r w:rsidRPr="005332E8">
        <w:rPr>
          <w:sz w:val="24"/>
          <w:szCs w:val="24"/>
        </w:rPr>
        <w:t>., LV-4417</w:t>
      </w:r>
      <w:r w:rsidRPr="005332E8">
        <w:rPr>
          <w:rFonts w:eastAsia="SimSun"/>
          <w:sz w:val="24"/>
          <w:szCs w:val="24"/>
          <w:lang w:eastAsia="en-US"/>
        </w:rPr>
        <w:t xml:space="preserve">, 2019.gada 9.jūnija iesniegumu (Gulbenes novada pašvaldībā saņemts 2019.gada 19.jūnijā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/5.13.1/19/1614-G) ar lūgumu pagarināt 2014.gada 11.jūnijā noslēgto zemes nomas līgumu </w:t>
      </w:r>
      <w:proofErr w:type="spellStart"/>
      <w:r w:rsidRPr="005332E8">
        <w:rPr>
          <w:rFonts w:eastAsia="SimSun"/>
          <w:sz w:val="24"/>
          <w:szCs w:val="24"/>
          <w:lang w:eastAsia="en-US"/>
        </w:rPr>
        <w:t>Nr.DA</w:t>
      </w:r>
      <w:proofErr w:type="spellEnd"/>
      <w:r w:rsidRPr="005332E8">
        <w:rPr>
          <w:rFonts w:eastAsia="SimSun"/>
          <w:sz w:val="24"/>
          <w:szCs w:val="24"/>
          <w:lang w:eastAsia="en-US"/>
        </w:rPr>
        <w:t xml:space="preserve">/9.p.3/14/79 par zemes vienības </w:t>
      </w:r>
      <w:r w:rsidRPr="005332E8">
        <w:rPr>
          <w:rFonts w:cs="Arial"/>
          <w:sz w:val="24"/>
          <w:szCs w:val="24"/>
        </w:rPr>
        <w:t xml:space="preserve">ar kadastra apzīmējumu 5048 004 0354, 0,1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5332E8">
        <w:rPr>
          <w:sz w:val="24"/>
          <w:szCs w:val="24"/>
        </w:rPr>
        <w:t>Ministru kabineta 2005.gada 30.augusta noteikumu Nr.644 „Noteikumi par neizpirktās lauku apvidus zemes nomas līguma noslēgšanas un nomas maksas aprēķināšanas kārtību” 5.1., 6. un 7.punktu</w:t>
      </w:r>
      <w:r w:rsidRPr="005332E8">
        <w:rPr>
          <w:rFonts w:eastAsia="SimSun"/>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2.1. PIEŠĶIRT </w:t>
      </w:r>
      <w:r w:rsidR="00EB7671">
        <w:rPr>
          <w:rFonts w:eastAsia="SimSun"/>
          <w:sz w:val="24"/>
          <w:szCs w:val="24"/>
          <w:lang w:eastAsia="en-US"/>
        </w:rPr>
        <w:t>….</w:t>
      </w:r>
      <w:r w:rsidRPr="005332E8">
        <w:rPr>
          <w:rFonts w:eastAsia="SimSun"/>
          <w:sz w:val="24"/>
          <w:szCs w:val="24"/>
          <w:lang w:eastAsia="en-US"/>
        </w:rPr>
        <w:t>,</w:t>
      </w:r>
      <w:r w:rsidRPr="005332E8">
        <w:rPr>
          <w:rFonts w:eastAsia="Calibri"/>
          <w:sz w:val="24"/>
          <w:szCs w:val="24"/>
        </w:rPr>
        <w:t xml:space="preserve"> </w:t>
      </w:r>
      <w:r w:rsidRPr="005332E8">
        <w:rPr>
          <w:sz w:val="24"/>
          <w:szCs w:val="24"/>
        </w:rPr>
        <w:t xml:space="preserve">nomā </w:t>
      </w:r>
      <w:proofErr w:type="spellStart"/>
      <w:r w:rsidRPr="005332E8">
        <w:rPr>
          <w:sz w:val="24"/>
          <w:szCs w:val="24"/>
        </w:rPr>
        <w:t>Daukstu</w:t>
      </w:r>
      <w:proofErr w:type="spellEnd"/>
      <w:r w:rsidRPr="005332E8">
        <w:rPr>
          <w:sz w:val="24"/>
          <w:szCs w:val="24"/>
        </w:rPr>
        <w:t xml:space="preserve"> pagasta </w:t>
      </w:r>
      <w:r w:rsidRPr="005332E8">
        <w:rPr>
          <w:rFonts w:cs="Arial"/>
          <w:sz w:val="24"/>
          <w:szCs w:val="24"/>
        </w:rPr>
        <w:t xml:space="preserve">nekustamajā īpašumā “Dārza - 8”, kadastra numurs 5048 004 0362, ietilpstošo zemes vienību ar kadastra apzīmējumu 5048 004 0354, 0,1 ha platībā, </w:t>
      </w:r>
      <w:r w:rsidRPr="005332E8">
        <w:rPr>
          <w:sz w:val="24"/>
          <w:szCs w:val="24"/>
        </w:rPr>
        <w:t>pagarinot nomas līguma termiņu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2.2. </w:t>
      </w:r>
      <w:r w:rsidRPr="005332E8">
        <w:rPr>
          <w:sz w:val="24"/>
          <w:szCs w:val="24"/>
        </w:rPr>
        <w:t>NOTEIKT nomas maksu atbilstoši Ministru kabineta 2005.gada 30.augusta noteikumu Nr.644 „Noteikumi par neizpirktās lauku apvidus zemes nomas līguma noslēgšanas un nomas maksas aprēķināšanas kārtību” 7.punktam.</w:t>
      </w:r>
    </w:p>
    <w:p w:rsidR="005332E8" w:rsidRPr="005332E8" w:rsidRDefault="005332E8" w:rsidP="005332E8">
      <w:pPr>
        <w:spacing w:line="360" w:lineRule="auto"/>
        <w:ind w:firstLine="567"/>
        <w:jc w:val="both"/>
        <w:rPr>
          <w:sz w:val="24"/>
          <w:szCs w:val="24"/>
        </w:rPr>
      </w:pPr>
      <w:r w:rsidRPr="005332E8">
        <w:rPr>
          <w:sz w:val="24"/>
          <w:szCs w:val="24"/>
        </w:rPr>
        <w:t xml:space="preserve">2.3. UZDOT Gulbenes novada </w:t>
      </w:r>
      <w:proofErr w:type="spellStart"/>
      <w:r w:rsidRPr="005332E8">
        <w:rPr>
          <w:sz w:val="24"/>
          <w:szCs w:val="24"/>
        </w:rPr>
        <w:t>Daukstu</w:t>
      </w:r>
      <w:proofErr w:type="spellEnd"/>
      <w:r w:rsidRPr="005332E8">
        <w:rPr>
          <w:sz w:val="24"/>
          <w:szCs w:val="24"/>
        </w:rPr>
        <w:t xml:space="preserve"> pagasta pārvaldes vadītājam Uldim </w:t>
      </w:r>
      <w:proofErr w:type="spellStart"/>
      <w:r w:rsidRPr="005332E8">
        <w:rPr>
          <w:sz w:val="24"/>
          <w:szCs w:val="24"/>
        </w:rPr>
        <w:t>Doņukam</w:t>
      </w:r>
      <w:proofErr w:type="spellEnd"/>
      <w:r w:rsidRPr="005332E8">
        <w:rPr>
          <w:sz w:val="24"/>
          <w:szCs w:val="24"/>
        </w:rPr>
        <w:t xml:space="preserve">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2.4. NOTEIKT, ka šis lēmums zaudē spēku, ja viena mēneša laikā no tā spēkā stāšanās dienas nomnieks nav parakstījis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lastRenderedPageBreak/>
        <w:t xml:space="preserve">3. Izskatot </w:t>
      </w:r>
      <w:r w:rsidR="00EB7671">
        <w:rPr>
          <w:rFonts w:eastAsia="SimSun"/>
          <w:b/>
          <w:sz w:val="24"/>
          <w:szCs w:val="24"/>
          <w:lang w:eastAsia="en-US"/>
        </w:rPr>
        <w:t>….</w:t>
      </w:r>
      <w:r w:rsidRPr="005332E8">
        <w:rPr>
          <w:rFonts w:eastAsia="SimSun"/>
          <w:sz w:val="24"/>
          <w:szCs w:val="24"/>
          <w:lang w:eastAsia="en-US"/>
        </w:rPr>
        <w:t xml:space="preserve">, 2019.gada 2.jūlija iesniegumu (Gulbenes novada pašvaldībā saņemts 2019.gada 2.jūlijā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/5.13.1/19/1688-Č) ar lūgumu pagarināt 2014.gada 21.jūlijā noslēgto zemes nomas līgumu Nr.BE/9.p.3/14/153 par zemes vienības </w:t>
      </w:r>
      <w:r w:rsidRPr="005332E8">
        <w:rPr>
          <w:rFonts w:cs="Arial"/>
          <w:sz w:val="24"/>
          <w:szCs w:val="24"/>
        </w:rPr>
        <w:t xml:space="preserve">ar kadastra apzīmējumu 5044 014 0345, 0,064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w:t>
      </w:r>
      <w:r w:rsidRPr="005332E8">
        <w:rPr>
          <w:rFonts w:eastAsia="Calibri"/>
          <w:bCs/>
          <w:sz w:val="24"/>
          <w:szCs w:val="24"/>
        </w:rPr>
        <w:t xml:space="preserve"> 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3.1. PIEŠĶIRT </w:t>
      </w:r>
      <w:r w:rsidR="00EB7671">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Beļavas pagasta nekustamajā īpašumā “Spārīte - 221”, kadastra numurs 5044 014 0345, ietilpstošo </w:t>
      </w:r>
      <w:r w:rsidRPr="005332E8">
        <w:rPr>
          <w:rFonts w:eastAsia="SimSun"/>
          <w:sz w:val="24"/>
          <w:szCs w:val="24"/>
          <w:lang w:eastAsia="en-US"/>
        </w:rPr>
        <w:t xml:space="preserve">zemes vienību ar </w:t>
      </w:r>
      <w:r w:rsidRPr="005332E8">
        <w:rPr>
          <w:rFonts w:cs="Arial"/>
          <w:sz w:val="24"/>
          <w:szCs w:val="24"/>
        </w:rPr>
        <w:t xml:space="preserve">kadastra apzīmējumu 5044 014 0345, 0,064 platībā, </w:t>
      </w:r>
      <w:r w:rsidRPr="005332E8">
        <w:rPr>
          <w:sz w:val="24"/>
          <w:szCs w:val="24"/>
        </w:rPr>
        <w:t>pagarinot līguma termiņu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sz w:val="24"/>
          <w:szCs w:val="24"/>
        </w:rPr>
        <w:t xml:space="preserve"> jeb 12,80 EUR (divpadsmit </w:t>
      </w:r>
      <w:proofErr w:type="spellStart"/>
      <w:r w:rsidRPr="005332E8">
        <w:rPr>
          <w:i/>
          <w:sz w:val="24"/>
          <w:szCs w:val="24"/>
        </w:rPr>
        <w:t>euro</w:t>
      </w:r>
      <w:proofErr w:type="spellEnd"/>
      <w:r w:rsidRPr="005332E8">
        <w:rPr>
          <w:i/>
          <w:sz w:val="24"/>
          <w:szCs w:val="24"/>
        </w:rPr>
        <w:t xml:space="preserve">, </w:t>
      </w:r>
      <w:r w:rsidRPr="005332E8">
        <w:rPr>
          <w:iCs/>
          <w:sz w:val="24"/>
          <w:szCs w:val="24"/>
        </w:rPr>
        <w:t>astoņdesmit centi</w:t>
      </w:r>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3.3.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3.4. NOTEIKT, ka šis lēmums zaudē spēku, ja viena mēneša laikā no tā spēkā stāšanās </w:t>
      </w:r>
      <w:r w:rsidRPr="005332E8">
        <w:rPr>
          <w:rFonts w:eastAsia="SimSun"/>
          <w:sz w:val="24"/>
          <w:szCs w:val="24"/>
          <w:lang w:eastAsia="zh-CN" w:bidi="hi-IN"/>
        </w:rPr>
        <w:lastRenderedPageBreak/>
        <w:t>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r w:rsidRPr="005332E8">
        <w:rPr>
          <w:rFonts w:eastAsia="SimSun"/>
          <w:sz w:val="24"/>
          <w:szCs w:val="24"/>
          <w:lang w:eastAsia="zh-CN" w:bidi="hi-IN"/>
        </w:rPr>
        <w:t xml:space="preserve">3.5. UZDOT Gulbenes novada pašvaldības Īpašumu pārraudzības nodaļai nodrošināt </w:t>
      </w:r>
      <w:r w:rsidRPr="005332E8">
        <w:rPr>
          <w:sz w:val="24"/>
          <w:szCs w:val="24"/>
        </w:rPr>
        <w:t xml:space="preserve">10 darbdienu laikā pēc tam, kad stājies spēkā zemes nomas līgums, nodrošināt informācijas publicēšanu Gulbenes novada pašvaldības mājaslapā </w:t>
      </w:r>
      <w:hyperlink r:id="rId21" w:history="1">
        <w:r w:rsidRPr="005332E8">
          <w:rPr>
            <w:sz w:val="24"/>
            <w:szCs w:val="24"/>
            <w:u w:val="single"/>
          </w:rPr>
          <w:t>www.gulbene.lv</w:t>
        </w:r>
      </w:hyperlink>
      <w:r w:rsidRPr="005332E8">
        <w:rPr>
          <w:sz w:val="24"/>
          <w:szCs w:val="24"/>
        </w:rPr>
        <w:t xml:space="preserve"> internetā.</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4. Izskatot </w:t>
      </w:r>
      <w:r w:rsidR="00EB7671">
        <w:rPr>
          <w:rFonts w:eastAsia="SimSun"/>
          <w:b/>
          <w:sz w:val="24"/>
          <w:szCs w:val="24"/>
          <w:lang w:eastAsia="en-US"/>
        </w:rPr>
        <w:t>….</w:t>
      </w:r>
      <w:r w:rsidRPr="005332E8">
        <w:rPr>
          <w:rFonts w:eastAsia="SimSun"/>
          <w:sz w:val="24"/>
          <w:szCs w:val="24"/>
          <w:lang w:eastAsia="en-US"/>
        </w:rPr>
        <w:t xml:space="preserve">, 2019.gada 10.jūnija iesniegumu (Gulbenes novada pašvaldībā saņemts 2019.gada 11.jūnijā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/5.13.1/19/1552-K) ar lūgumu piešķirt nomā zemes vienību </w:t>
      </w:r>
      <w:r w:rsidRPr="005332E8">
        <w:rPr>
          <w:rFonts w:cs="Arial"/>
          <w:sz w:val="24"/>
          <w:szCs w:val="24"/>
        </w:rPr>
        <w:t xml:space="preserve">ar kadastra apzīmējumu 5090 002 0484, 0,1635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4.1. PIEŠĶIRT </w:t>
      </w:r>
      <w:r w:rsidR="00EB7671">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Stradu pagasta nekustamajā īpašumā “</w:t>
      </w:r>
      <w:proofErr w:type="spellStart"/>
      <w:r w:rsidRPr="005332E8">
        <w:rPr>
          <w:rFonts w:cs="Arial"/>
          <w:sz w:val="24"/>
          <w:szCs w:val="24"/>
        </w:rPr>
        <w:t>Šķieneri</w:t>
      </w:r>
      <w:proofErr w:type="spellEnd"/>
      <w:r w:rsidRPr="005332E8">
        <w:rPr>
          <w:rFonts w:cs="Arial"/>
          <w:sz w:val="24"/>
          <w:szCs w:val="24"/>
        </w:rPr>
        <w:t xml:space="preserve"> - 20”, kadastra numurs 5090 002 0484, ietilpstošo </w:t>
      </w:r>
      <w:r w:rsidRPr="005332E8">
        <w:rPr>
          <w:rFonts w:eastAsia="SimSun"/>
          <w:sz w:val="24"/>
          <w:szCs w:val="24"/>
          <w:lang w:eastAsia="en-US"/>
        </w:rPr>
        <w:t xml:space="preserve">zemes vienību ar </w:t>
      </w:r>
      <w:r w:rsidRPr="005332E8">
        <w:rPr>
          <w:rFonts w:cs="Arial"/>
          <w:sz w:val="24"/>
          <w:szCs w:val="24"/>
        </w:rPr>
        <w:t xml:space="preserve">kadastra apzīmējumu 5090 002 0484, 0,1635 ha platībā, </w:t>
      </w:r>
      <w:r w:rsidRPr="005332E8">
        <w:rPr>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4.2. NOTEIKT </w:t>
      </w:r>
      <w:r w:rsidRPr="005332E8">
        <w:rPr>
          <w:rFonts w:eastAsia="SimSun"/>
          <w:sz w:val="24"/>
          <w:szCs w:val="24"/>
          <w:lang w:eastAsia="en-US"/>
        </w:rPr>
        <w:t xml:space="preserve">nomas maksu atbilstoši </w:t>
      </w:r>
      <w:r w:rsidRPr="005332E8">
        <w:rPr>
          <w:sz w:val="24"/>
          <w:szCs w:val="24"/>
        </w:rPr>
        <w:t xml:space="preserve">Gulbenes novada pašvaldības 2019.gada 28.februāra saistošo noteikumu Nr.6 “Par Gulbenes novada pašvaldībai piederoša vai piekrītoša neapbūvēta </w:t>
      </w:r>
      <w:r w:rsidRPr="005332E8">
        <w:rPr>
          <w:sz w:val="24"/>
          <w:szCs w:val="24"/>
        </w:rPr>
        <w:lastRenderedPageBreak/>
        <w:t>zemesgabala nomas maksas apmēru” 2.2.1</w:t>
      </w:r>
      <w:r w:rsidRPr="005332E8">
        <w:rPr>
          <w:rFonts w:eastAsia="SimSun"/>
          <w:sz w:val="24"/>
          <w:szCs w:val="24"/>
          <w:lang w:eastAsia="en-US"/>
        </w:rPr>
        <w:t>.apakšpunktam,</w:t>
      </w:r>
      <w:r w:rsidRPr="005332E8">
        <w:rPr>
          <w:sz w:val="24"/>
          <w:szCs w:val="24"/>
        </w:rPr>
        <w:t xml:space="preserve"> jeb 12,30 EUR (divpadsmit </w:t>
      </w:r>
      <w:proofErr w:type="spellStart"/>
      <w:r w:rsidRPr="005332E8">
        <w:rPr>
          <w:i/>
          <w:sz w:val="24"/>
          <w:szCs w:val="24"/>
        </w:rPr>
        <w:t>euro</w:t>
      </w:r>
      <w:proofErr w:type="spellEnd"/>
      <w:r w:rsidRPr="005332E8">
        <w:rPr>
          <w:i/>
          <w:sz w:val="24"/>
          <w:szCs w:val="24"/>
        </w:rPr>
        <w:t xml:space="preserve">, </w:t>
      </w:r>
      <w:r w:rsidRPr="005332E8">
        <w:rPr>
          <w:iCs/>
          <w:sz w:val="24"/>
          <w:szCs w:val="24"/>
        </w:rPr>
        <w:t>trīsdesmit centi)</w:t>
      </w:r>
      <w:r w:rsidRPr="005332E8">
        <w:rPr>
          <w:sz w:val="24"/>
          <w:szCs w:val="24"/>
        </w:rPr>
        <w:t xml:space="preserve"> (bez PVN) gadā.</w:t>
      </w:r>
    </w:p>
    <w:p w:rsidR="005332E8" w:rsidRPr="005332E8" w:rsidRDefault="005332E8" w:rsidP="005332E8">
      <w:pPr>
        <w:spacing w:line="360" w:lineRule="auto"/>
        <w:ind w:firstLine="567"/>
        <w:jc w:val="both"/>
        <w:rPr>
          <w:sz w:val="24"/>
          <w:szCs w:val="24"/>
        </w:rPr>
      </w:pPr>
      <w:r w:rsidRPr="005332E8">
        <w:rPr>
          <w:sz w:val="24"/>
          <w:szCs w:val="24"/>
        </w:rPr>
        <w:t xml:space="preserve">4.3. UZDOT Gulbenes novada Stradu pagasta pārvaldes vadītājam Jurim </w:t>
      </w:r>
      <w:proofErr w:type="spellStart"/>
      <w:r w:rsidRPr="005332E8">
        <w:rPr>
          <w:sz w:val="24"/>
          <w:szCs w:val="24"/>
        </w:rPr>
        <w:t>Duļbinskim</w:t>
      </w:r>
      <w:proofErr w:type="spellEnd"/>
      <w:r w:rsidRPr="005332E8">
        <w:rPr>
          <w:sz w:val="24"/>
          <w:szCs w:val="24"/>
        </w:rPr>
        <w:t xml:space="preserve">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4.4.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5. Izskatot </w:t>
      </w:r>
      <w:r w:rsidR="00EB7671">
        <w:rPr>
          <w:rFonts w:eastAsia="SimSun"/>
          <w:b/>
          <w:sz w:val="24"/>
          <w:szCs w:val="24"/>
          <w:lang w:eastAsia="en-US"/>
        </w:rPr>
        <w:t>….</w:t>
      </w:r>
      <w:r w:rsidRPr="005332E8">
        <w:rPr>
          <w:rFonts w:eastAsia="SimSun"/>
          <w:sz w:val="24"/>
          <w:szCs w:val="24"/>
          <w:lang w:eastAsia="en-US"/>
        </w:rPr>
        <w:t xml:space="preserve">, 2019.gada 14.jūnija iesniegumu (Gulbenes novada pašvaldībā saņemts 2019.gada 14.jūnijā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/5.13.1/19/1581-B) ar lūgumu piešķirt nomā zemes vienības </w:t>
      </w:r>
      <w:r w:rsidRPr="005332E8">
        <w:rPr>
          <w:rFonts w:cs="Arial"/>
          <w:sz w:val="24"/>
          <w:szCs w:val="24"/>
        </w:rPr>
        <w:t xml:space="preserve">ar kadastra apzīmējumu 5068 004 0471, daļu 0,07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5.1. PIEŠĶIRT </w:t>
      </w:r>
      <w:r w:rsidR="00EB7671">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Litenes pagasta nekustamajā īpašumā “</w:t>
      </w:r>
      <w:proofErr w:type="spellStart"/>
      <w:r w:rsidRPr="005332E8">
        <w:rPr>
          <w:rFonts w:cs="Arial"/>
          <w:sz w:val="24"/>
          <w:szCs w:val="24"/>
        </w:rPr>
        <w:t>Ķiršudārzi</w:t>
      </w:r>
      <w:proofErr w:type="spellEnd"/>
      <w:r w:rsidRPr="005332E8">
        <w:rPr>
          <w:rFonts w:cs="Arial"/>
          <w:sz w:val="24"/>
          <w:szCs w:val="24"/>
        </w:rPr>
        <w:t xml:space="preserve">”, kadastra numurs 5068 004 0471, ietilpstošās </w:t>
      </w:r>
      <w:r w:rsidRPr="005332E8">
        <w:rPr>
          <w:rFonts w:eastAsia="SimSun"/>
          <w:sz w:val="24"/>
          <w:szCs w:val="24"/>
          <w:lang w:eastAsia="en-US"/>
        </w:rPr>
        <w:t xml:space="preserve">zemes vienības ar </w:t>
      </w:r>
      <w:r w:rsidRPr="005332E8">
        <w:rPr>
          <w:rFonts w:cs="Arial"/>
          <w:sz w:val="24"/>
          <w:szCs w:val="24"/>
        </w:rPr>
        <w:t xml:space="preserve">kadastra apzīmējumu 5068 004 0471, daļu 0,07 ha platībā, </w:t>
      </w:r>
      <w:r w:rsidRPr="005332E8">
        <w:rPr>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lastRenderedPageBreak/>
        <w:t xml:space="preserve">5.2.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2.3</w:t>
      </w:r>
      <w:r w:rsidRPr="005332E8">
        <w:rPr>
          <w:rFonts w:eastAsia="SimSun"/>
          <w:sz w:val="24"/>
          <w:szCs w:val="24"/>
          <w:lang w:eastAsia="en-US"/>
        </w:rPr>
        <w:t>.apakšpunktam,</w:t>
      </w:r>
      <w:r w:rsidRPr="005332E8">
        <w:rPr>
          <w:sz w:val="24"/>
          <w:szCs w:val="24"/>
        </w:rPr>
        <w:t xml:space="preserve"> jeb 7 EUR (septiņi </w:t>
      </w:r>
      <w:proofErr w:type="spellStart"/>
      <w:r w:rsidRPr="005332E8">
        <w:rPr>
          <w:i/>
          <w:sz w:val="24"/>
          <w:szCs w:val="24"/>
        </w:rPr>
        <w:t>euro</w:t>
      </w:r>
      <w:proofErr w:type="spellEnd"/>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5.3. UZDOT Gulbenes novada Litenes pagasta pārvaldes vadītājam Vilnim Lapiņam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5.4.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6. Izskatot </w:t>
      </w:r>
      <w:r w:rsidRPr="005332E8">
        <w:rPr>
          <w:rFonts w:eastAsia="SimSun"/>
          <w:b/>
          <w:sz w:val="24"/>
          <w:szCs w:val="24"/>
          <w:lang w:eastAsia="en-US"/>
        </w:rPr>
        <w:t>SIA “Agro Salmaņi”</w:t>
      </w:r>
      <w:r w:rsidRPr="005332E8">
        <w:rPr>
          <w:rFonts w:eastAsia="SimSun"/>
          <w:sz w:val="24"/>
          <w:szCs w:val="24"/>
          <w:lang w:eastAsia="en-US"/>
        </w:rPr>
        <w:t xml:space="preserve">, reģistrācijas Nr.43201015319, juridiskā adrese: Rīgas iela 4, Lejasciems, Lejasciema pag., Gulbenes nov., LV–4412, 2019.gada 14.jūnija iesniegumu (Gulbenes novada pašvaldībā saņemts 2019.gada 14.jūnijā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/5.13.1/19/1586-A) ar lūgumu piešķirt nomā zemes vienības </w:t>
      </w:r>
      <w:r w:rsidRPr="005332E8">
        <w:rPr>
          <w:rFonts w:cs="Arial"/>
          <w:sz w:val="24"/>
          <w:szCs w:val="24"/>
        </w:rPr>
        <w:t xml:space="preserve">ar kadastra apzīmējumu 5064 013 0082, daļu 2,6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5332E8">
        <w:rPr>
          <w:rFonts w:eastAsia="SimSun"/>
          <w:sz w:val="24"/>
          <w:szCs w:val="24"/>
          <w:lang w:eastAsia="en-US"/>
        </w:rPr>
        <w:t xml:space="preserve">, </w:t>
      </w:r>
      <w:r w:rsidRPr="005332E8">
        <w:rPr>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6.1. PIEŠĶIRT </w:t>
      </w:r>
      <w:r w:rsidRPr="005332E8">
        <w:rPr>
          <w:rFonts w:eastAsia="SimSun"/>
          <w:sz w:val="24"/>
          <w:szCs w:val="24"/>
          <w:lang w:eastAsia="en-US"/>
        </w:rPr>
        <w:t xml:space="preserve">SIA “Agro Salmaņi”, reģistrācijas Nr.43201015319, juridiskā adrese: Rīgas </w:t>
      </w:r>
      <w:r w:rsidRPr="005332E8">
        <w:rPr>
          <w:rFonts w:eastAsia="SimSun"/>
          <w:sz w:val="24"/>
          <w:szCs w:val="24"/>
          <w:lang w:eastAsia="en-US"/>
        </w:rPr>
        <w:lastRenderedPageBreak/>
        <w:t>iela 4, Lejasciems, Lejasciema pag., Gulbenes nov., LV–4412,</w:t>
      </w:r>
      <w:r w:rsidRPr="005332E8">
        <w:rPr>
          <w:sz w:val="24"/>
          <w:szCs w:val="24"/>
        </w:rPr>
        <w:t xml:space="preserve"> nomā </w:t>
      </w:r>
      <w:r w:rsidRPr="005332E8">
        <w:rPr>
          <w:rFonts w:cs="Arial"/>
          <w:sz w:val="24"/>
          <w:szCs w:val="24"/>
        </w:rPr>
        <w:t xml:space="preserve">Lejasciema pagasta nekustamajā īpašumā “Salmaņi”, kadastra numurs 5064 013 0085, ietilpstošās zemes vienības ar kadastra apzīmējumu 5064 013 0085, daļu 2,6 ha platībā, </w:t>
      </w:r>
      <w:r w:rsidRPr="005332E8">
        <w:rPr>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6.2. NOTEIKT </w:t>
      </w:r>
      <w:r w:rsidRPr="005332E8">
        <w:rPr>
          <w:rFonts w:eastAsia="SimSun"/>
          <w:sz w:val="24"/>
          <w:szCs w:val="24"/>
          <w:lang w:eastAsia="en-US"/>
        </w:rPr>
        <w:t>nomas maksu</w:t>
      </w:r>
      <w:r w:rsidRPr="005332E8">
        <w:rPr>
          <w:sz w:val="24"/>
          <w:szCs w:val="24"/>
        </w:rPr>
        <w:t xml:space="preserve"> </w:t>
      </w:r>
      <w:r w:rsidRPr="005332E8">
        <w:rPr>
          <w:rFonts w:eastAsia="SimSun"/>
          <w:sz w:val="24"/>
          <w:szCs w:val="24"/>
          <w:lang w:eastAsia="en-US"/>
        </w:rPr>
        <w:t xml:space="preserve">atbilstoši </w:t>
      </w:r>
      <w:r w:rsidRPr="005332E8">
        <w:rPr>
          <w:sz w:val="24"/>
          <w:szCs w:val="24"/>
        </w:rPr>
        <w:t xml:space="preserve">Gulbenes novada pašvaldības zemes nomas pakalpojumu maksas cenrādim, jeb 117 EUR (viens simts septiņpadsmit </w:t>
      </w:r>
      <w:proofErr w:type="spellStart"/>
      <w:r w:rsidRPr="005332E8">
        <w:rPr>
          <w:i/>
          <w:sz w:val="24"/>
          <w:szCs w:val="24"/>
        </w:rPr>
        <w:t>euro</w:t>
      </w:r>
      <w:proofErr w:type="spellEnd"/>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 xml:space="preserve">6.3. UZDOT Gulbenes novada Lejasciema pagasta pārvaldes vadītājam Mārim </w:t>
      </w:r>
      <w:proofErr w:type="spellStart"/>
      <w:r w:rsidRPr="005332E8">
        <w:rPr>
          <w:sz w:val="24"/>
          <w:szCs w:val="24"/>
        </w:rPr>
        <w:t>Milnam</w:t>
      </w:r>
      <w:proofErr w:type="spellEnd"/>
      <w:r w:rsidRPr="005332E8">
        <w:rPr>
          <w:sz w:val="24"/>
          <w:szCs w:val="24"/>
        </w:rPr>
        <w:t xml:space="preserve">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6.4.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7. Izskatot </w:t>
      </w:r>
      <w:r w:rsidR="00EB7671">
        <w:rPr>
          <w:rFonts w:eastAsia="SimSun"/>
          <w:b/>
          <w:sz w:val="24"/>
          <w:szCs w:val="24"/>
          <w:lang w:eastAsia="en-US"/>
        </w:rPr>
        <w:t>….</w:t>
      </w:r>
      <w:r w:rsidRPr="005332E8">
        <w:rPr>
          <w:rFonts w:eastAsia="SimSun"/>
          <w:sz w:val="24"/>
          <w:szCs w:val="24"/>
          <w:lang w:eastAsia="en-US"/>
        </w:rPr>
        <w:t xml:space="preserve"> 2019.gada 27.jūnija iesniegumu (Gulbenes novada pašvaldībā saņemts 2019.gada 28.jūnijā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/5.13.1/19/1660-G) ar lūgumu piešķirt nomā zemes vienību </w:t>
      </w:r>
      <w:r w:rsidRPr="005332E8">
        <w:rPr>
          <w:rFonts w:cs="Arial"/>
          <w:sz w:val="24"/>
          <w:szCs w:val="24"/>
        </w:rPr>
        <w:t xml:space="preserve">ar kadastra apzīmējumu 5064 016 0198, 0,8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r w:rsidRPr="005332E8">
        <w:rPr>
          <w:rFonts w:eastAsia="SimSun"/>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7.1. PIEŠĶIRT </w:t>
      </w:r>
      <w:r w:rsidR="00EB7671">
        <w:rPr>
          <w:rFonts w:eastAsia="SimSun"/>
          <w:bCs/>
          <w:sz w:val="24"/>
          <w:szCs w:val="24"/>
          <w:lang w:eastAsia="en-US"/>
        </w:rPr>
        <w:t>….</w:t>
      </w:r>
      <w:r w:rsidRPr="005332E8">
        <w:rPr>
          <w:sz w:val="24"/>
          <w:szCs w:val="24"/>
        </w:rPr>
        <w:t xml:space="preserve"> nomā </w:t>
      </w:r>
      <w:r w:rsidRPr="005332E8">
        <w:rPr>
          <w:rFonts w:cs="Arial"/>
          <w:sz w:val="24"/>
          <w:szCs w:val="24"/>
        </w:rPr>
        <w:t xml:space="preserve">Lejasciema pagasta nekustamajā īpašumā “Pīlādži 1”, kadastra numurs 5064 016 0198, ietilpstošo </w:t>
      </w:r>
      <w:r w:rsidRPr="005332E8">
        <w:rPr>
          <w:rFonts w:eastAsia="SimSun"/>
          <w:sz w:val="24"/>
          <w:szCs w:val="24"/>
          <w:lang w:eastAsia="en-US"/>
        </w:rPr>
        <w:t xml:space="preserve">zemes vienību ar </w:t>
      </w:r>
      <w:r w:rsidRPr="005332E8">
        <w:rPr>
          <w:rFonts w:cs="Arial"/>
          <w:sz w:val="24"/>
          <w:szCs w:val="24"/>
        </w:rPr>
        <w:t xml:space="preserve">kadastra apzīmējumu 5064 016 0198, 0,8 ha platībā, </w:t>
      </w:r>
      <w:r w:rsidRPr="005332E8">
        <w:rPr>
          <w:sz w:val="24"/>
          <w:szCs w:val="24"/>
        </w:rPr>
        <w:t>nosakot līguma termiņu no 2019.gada 1.augusta līdz 2024.gada 31.jūlijam, ēku (būvju) uzturēšanai,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7.2. NOTEIKT </w:t>
      </w:r>
      <w:r w:rsidRPr="005332E8">
        <w:rPr>
          <w:rFonts w:eastAsia="SimSun"/>
          <w:sz w:val="24"/>
          <w:szCs w:val="24"/>
          <w:lang w:eastAsia="en-US"/>
        </w:rPr>
        <w:t>nomas maksu atbilstoši Ministru kabineta 2018.gada 19.jūnija noteikumu Nr.350 „Publiskas personas zemes nomas un apbūves tiesības noteikumi” 17.punktam</w:t>
      </w:r>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lastRenderedPageBreak/>
        <w:t xml:space="preserve">7.3. UZDOT Gulbenes novada Lejasciema pagasta pārvaldes vadītājam Mārim </w:t>
      </w:r>
      <w:proofErr w:type="spellStart"/>
      <w:r w:rsidRPr="005332E8">
        <w:rPr>
          <w:sz w:val="24"/>
          <w:szCs w:val="24"/>
        </w:rPr>
        <w:t>Milnam</w:t>
      </w:r>
      <w:proofErr w:type="spellEnd"/>
      <w:r w:rsidRPr="005332E8">
        <w:rPr>
          <w:sz w:val="24"/>
          <w:szCs w:val="24"/>
        </w:rPr>
        <w:t xml:space="preserve">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7.4. NOTEIKT, ka šis lēmums zaudē spēku, ja viena mēneša laikā no tā spēkā stāšanās dienas nomnieks nav parakstījis </w:t>
      </w:r>
      <w:r w:rsidRPr="005332E8">
        <w:rPr>
          <w:sz w:val="24"/>
          <w:szCs w:val="24"/>
        </w:rPr>
        <w:t>zemes nomas līgumu</w:t>
      </w:r>
      <w:r w:rsidRPr="005332E8">
        <w:rPr>
          <w:rFonts w:eastAsia="SimSun"/>
          <w:sz w:val="24"/>
          <w:szCs w:val="24"/>
          <w:lang w:eastAsia="zh-CN" w:bidi="hi-IN"/>
        </w:rPr>
        <w:t>.</w:t>
      </w:r>
    </w:p>
    <w:p w:rsidR="00EB7671" w:rsidRDefault="00EB7671" w:rsidP="005332E8">
      <w:pPr>
        <w:spacing w:line="360" w:lineRule="auto"/>
        <w:ind w:firstLine="567"/>
        <w:jc w:val="both"/>
        <w:rPr>
          <w:rFonts w:eastAsia="SimSun"/>
          <w:sz w:val="24"/>
          <w:szCs w:val="24"/>
          <w:lang w:eastAsia="en-US"/>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8. Izskatot </w:t>
      </w:r>
      <w:r w:rsidR="00EB7671">
        <w:rPr>
          <w:rFonts w:eastAsia="SimSun"/>
          <w:b/>
          <w:bCs/>
          <w:sz w:val="24"/>
          <w:szCs w:val="24"/>
          <w:lang w:eastAsia="en-US"/>
        </w:rPr>
        <w:t>…..</w:t>
      </w:r>
      <w:r w:rsidRPr="005332E8">
        <w:rPr>
          <w:rFonts w:eastAsia="SimSun"/>
          <w:sz w:val="24"/>
          <w:szCs w:val="24"/>
          <w:lang w:eastAsia="en-US"/>
        </w:rPr>
        <w:t xml:space="preserve">, 2019.gada 9.jūnija iesniegumu (Gulbenes novada pašvaldībā saņemts 2019.gada 19.jūnijā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/5.13.1/19/1614-G) ar lūgumu pagarināt 2014.gada 11.jūnijā noslēgto zemes nomas līgumu </w:t>
      </w:r>
      <w:proofErr w:type="spellStart"/>
      <w:r w:rsidRPr="005332E8">
        <w:rPr>
          <w:rFonts w:eastAsia="SimSun"/>
          <w:sz w:val="24"/>
          <w:szCs w:val="24"/>
          <w:lang w:eastAsia="en-US"/>
        </w:rPr>
        <w:t>Nr.DA</w:t>
      </w:r>
      <w:proofErr w:type="spellEnd"/>
      <w:r w:rsidRPr="005332E8">
        <w:rPr>
          <w:rFonts w:eastAsia="SimSun"/>
          <w:sz w:val="24"/>
          <w:szCs w:val="24"/>
          <w:lang w:eastAsia="en-US"/>
        </w:rPr>
        <w:t xml:space="preserve">/9.p.3/14/80 par zemes vienības </w:t>
      </w:r>
      <w:r w:rsidRPr="005332E8">
        <w:rPr>
          <w:rFonts w:cs="Arial"/>
          <w:sz w:val="24"/>
          <w:szCs w:val="24"/>
        </w:rPr>
        <w:t xml:space="preserve">ar kadastra apzīmējumu 5048 004 0194, 0,4796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5332E8">
        <w:rPr>
          <w:rFonts w:eastAsia="SimSun"/>
          <w:sz w:val="24"/>
          <w:szCs w:val="24"/>
          <w:lang w:eastAsia="en-US"/>
        </w:rPr>
        <w:t xml:space="preserve">, </w:t>
      </w:r>
      <w:r w:rsidRPr="005332E8">
        <w:rPr>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8.1. PIEŠĶIRT </w:t>
      </w:r>
      <w:r w:rsidR="00EB7671">
        <w:rPr>
          <w:rFonts w:eastAsia="SimSun"/>
          <w:sz w:val="24"/>
          <w:szCs w:val="24"/>
          <w:lang w:eastAsia="en-US"/>
        </w:rPr>
        <w:t>….</w:t>
      </w:r>
      <w:r w:rsidRPr="005332E8">
        <w:rPr>
          <w:rFonts w:eastAsia="SimSun"/>
          <w:sz w:val="24"/>
          <w:szCs w:val="24"/>
          <w:lang w:eastAsia="en-US"/>
        </w:rPr>
        <w:t>,</w:t>
      </w:r>
      <w:r w:rsidRPr="005332E8">
        <w:rPr>
          <w:rFonts w:eastAsia="Calibri"/>
          <w:sz w:val="24"/>
          <w:szCs w:val="24"/>
        </w:rPr>
        <w:t xml:space="preserve"> </w:t>
      </w:r>
      <w:r w:rsidRPr="005332E8">
        <w:rPr>
          <w:sz w:val="24"/>
          <w:szCs w:val="24"/>
        </w:rPr>
        <w:t xml:space="preserve">nomā </w:t>
      </w:r>
      <w:proofErr w:type="spellStart"/>
      <w:r w:rsidRPr="005332E8">
        <w:rPr>
          <w:sz w:val="24"/>
          <w:szCs w:val="24"/>
        </w:rPr>
        <w:t>Daukstu</w:t>
      </w:r>
      <w:proofErr w:type="spellEnd"/>
      <w:r w:rsidRPr="005332E8">
        <w:rPr>
          <w:sz w:val="24"/>
          <w:szCs w:val="24"/>
        </w:rPr>
        <w:t xml:space="preserve"> pagasta </w:t>
      </w:r>
      <w:r w:rsidRPr="005332E8">
        <w:rPr>
          <w:rFonts w:cs="Arial"/>
          <w:sz w:val="24"/>
          <w:szCs w:val="24"/>
        </w:rPr>
        <w:t>nekustamajā īpašumā “</w:t>
      </w:r>
      <w:proofErr w:type="spellStart"/>
      <w:r w:rsidRPr="005332E8">
        <w:rPr>
          <w:rFonts w:cs="Arial"/>
          <w:sz w:val="24"/>
          <w:szCs w:val="24"/>
        </w:rPr>
        <w:t>Priedkalnītes</w:t>
      </w:r>
      <w:proofErr w:type="spellEnd"/>
      <w:r w:rsidRPr="005332E8">
        <w:rPr>
          <w:rFonts w:cs="Arial"/>
          <w:sz w:val="24"/>
          <w:szCs w:val="24"/>
        </w:rPr>
        <w:t xml:space="preserve">”, kadastra numurs 5048 004 0194, ietilpstošo zemes vienību ar kadastra apzīmējumu 5048 004 0194, 0,4796 ha platībā, </w:t>
      </w:r>
      <w:r w:rsidRPr="005332E8">
        <w:rPr>
          <w:sz w:val="24"/>
          <w:szCs w:val="24"/>
        </w:rPr>
        <w:t>pagarinot nomas līguma termiņu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lastRenderedPageBreak/>
        <w:t xml:space="preserve">8.2. </w:t>
      </w:r>
      <w:r w:rsidRPr="005332E8">
        <w:rPr>
          <w:sz w:val="24"/>
          <w:szCs w:val="24"/>
        </w:rPr>
        <w:t xml:space="preserve">NOTEIKT </w:t>
      </w:r>
      <w:r w:rsidRPr="005332E8">
        <w:rPr>
          <w:rFonts w:eastAsia="SimSun"/>
          <w:sz w:val="24"/>
          <w:szCs w:val="24"/>
          <w:lang w:eastAsia="en-US"/>
        </w:rPr>
        <w:t>nomas maksu atbilstoši Ministru kabineta 2018.gada 19.jūnija noteikumu Nr.350 „Publiskas personas zemes nomas un apbūves tiesības noteikumi” 5.punktam</w:t>
      </w:r>
      <w:r w:rsidRPr="005332E8">
        <w:rPr>
          <w:sz w:val="24"/>
          <w:szCs w:val="24"/>
        </w:rPr>
        <w:t xml:space="preserve">, jeb 28 EUR (divdesmit astoņi </w:t>
      </w:r>
      <w:proofErr w:type="spellStart"/>
      <w:r w:rsidRPr="005332E8">
        <w:rPr>
          <w:i/>
          <w:sz w:val="24"/>
          <w:szCs w:val="24"/>
        </w:rPr>
        <w:t>euro</w:t>
      </w:r>
      <w:proofErr w:type="spellEnd"/>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 xml:space="preserve">8.3. UZDOT Gulbenes novada </w:t>
      </w:r>
      <w:proofErr w:type="spellStart"/>
      <w:r w:rsidRPr="005332E8">
        <w:rPr>
          <w:sz w:val="24"/>
          <w:szCs w:val="24"/>
        </w:rPr>
        <w:t>Daukstu</w:t>
      </w:r>
      <w:proofErr w:type="spellEnd"/>
      <w:r w:rsidRPr="005332E8">
        <w:rPr>
          <w:sz w:val="24"/>
          <w:szCs w:val="24"/>
        </w:rPr>
        <w:t xml:space="preserve"> pagasta pārvaldes vadītājam Uldim </w:t>
      </w:r>
      <w:proofErr w:type="spellStart"/>
      <w:r w:rsidRPr="005332E8">
        <w:rPr>
          <w:sz w:val="24"/>
          <w:szCs w:val="24"/>
        </w:rPr>
        <w:t>Doņukam</w:t>
      </w:r>
      <w:proofErr w:type="spellEnd"/>
      <w:r w:rsidRPr="005332E8">
        <w:rPr>
          <w:sz w:val="24"/>
          <w:szCs w:val="24"/>
        </w:rPr>
        <w:t xml:space="preserve">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8.4.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8.5. UZDOT Gulbenes novada pašvaldības Īpašumu pārraudzības nodaļai nodrošināt </w:t>
      </w:r>
      <w:r w:rsidRPr="005332E8">
        <w:rPr>
          <w:sz w:val="24"/>
          <w:szCs w:val="24"/>
        </w:rPr>
        <w:t xml:space="preserve">10 darbdienu laikā pēc tam, kad stājies spēkā zemes nomas līgums, nodrošināt informācijas publicēšanu Gulbenes novada pašvaldības mājaslapā </w:t>
      </w:r>
      <w:hyperlink r:id="rId22" w:history="1">
        <w:r w:rsidRPr="005332E8">
          <w:rPr>
            <w:sz w:val="24"/>
            <w:szCs w:val="24"/>
            <w:u w:val="single"/>
          </w:rPr>
          <w:t>www.gulbene.lv</w:t>
        </w:r>
      </w:hyperlink>
      <w:r w:rsidRPr="005332E8">
        <w:rPr>
          <w:sz w:val="24"/>
          <w:szCs w:val="24"/>
        </w:rPr>
        <w:t xml:space="preserve"> internetā.</w:t>
      </w:r>
    </w:p>
    <w:p w:rsidR="005332E8" w:rsidRPr="005332E8" w:rsidRDefault="005332E8" w:rsidP="005332E8">
      <w:pPr>
        <w:suppressAutoHyphens/>
        <w:spacing w:line="360" w:lineRule="auto"/>
        <w:ind w:firstLine="567"/>
        <w:jc w:val="both"/>
        <w:rPr>
          <w:rFonts w:eastAsia="SimSun"/>
          <w:sz w:val="24"/>
          <w:szCs w:val="24"/>
          <w:lang w:eastAsia="zh-CN" w:bidi="hi-IN"/>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9. Izskatot </w:t>
      </w:r>
      <w:r w:rsidR="00FF5CC8">
        <w:rPr>
          <w:rFonts w:eastAsia="SimSun"/>
          <w:b/>
          <w:bCs/>
          <w:sz w:val="24"/>
          <w:szCs w:val="24"/>
          <w:lang w:eastAsia="en-US"/>
        </w:rPr>
        <w:t>….</w:t>
      </w:r>
      <w:r w:rsidRPr="005332E8">
        <w:rPr>
          <w:rFonts w:eastAsia="SimSun"/>
          <w:sz w:val="24"/>
          <w:szCs w:val="24"/>
          <w:lang w:eastAsia="en-US"/>
        </w:rPr>
        <w:t xml:space="preserve">, 2019.gada 9.jūnija iesniegumu (Gulbenes novada pašvaldībā saņemts 2019.gada 19.jūnijā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/5.13.1/19/1614-G) ar lūgumu pagarināt 2014.gada 11.jūnijā noslēgto zemes nomas līgumu </w:t>
      </w:r>
      <w:proofErr w:type="spellStart"/>
      <w:r w:rsidRPr="005332E8">
        <w:rPr>
          <w:rFonts w:eastAsia="SimSun"/>
          <w:sz w:val="24"/>
          <w:szCs w:val="24"/>
          <w:lang w:eastAsia="en-US"/>
        </w:rPr>
        <w:t>Nr.DA</w:t>
      </w:r>
      <w:proofErr w:type="spellEnd"/>
      <w:r w:rsidRPr="005332E8">
        <w:rPr>
          <w:rFonts w:eastAsia="SimSun"/>
          <w:sz w:val="24"/>
          <w:szCs w:val="24"/>
          <w:lang w:eastAsia="en-US"/>
        </w:rPr>
        <w:t xml:space="preserve">/9.p.3/14/81 par zemes vienības </w:t>
      </w:r>
      <w:r w:rsidRPr="005332E8">
        <w:rPr>
          <w:rFonts w:cs="Arial"/>
          <w:sz w:val="24"/>
          <w:szCs w:val="24"/>
        </w:rPr>
        <w:t xml:space="preserve">ar kadastra apzīmējumu 5048 004 0195, daļas 2,0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5332E8">
        <w:rPr>
          <w:rFonts w:eastAsia="SimSun"/>
          <w:sz w:val="24"/>
          <w:szCs w:val="24"/>
          <w:lang w:eastAsia="en-US"/>
        </w:rPr>
        <w:t xml:space="preserve">, </w:t>
      </w:r>
      <w:r w:rsidRPr="005332E8">
        <w:rPr>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lastRenderedPageBreak/>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9.1. PIEŠĶIRT </w:t>
      </w:r>
      <w:r w:rsidR="00FF5CC8">
        <w:rPr>
          <w:rFonts w:eastAsia="SimSun"/>
          <w:sz w:val="24"/>
          <w:szCs w:val="24"/>
          <w:lang w:eastAsia="en-US"/>
        </w:rPr>
        <w:t>….</w:t>
      </w:r>
      <w:r w:rsidRPr="005332E8">
        <w:rPr>
          <w:rFonts w:eastAsia="SimSun"/>
          <w:sz w:val="24"/>
          <w:szCs w:val="24"/>
          <w:lang w:eastAsia="en-US"/>
        </w:rPr>
        <w:t>,</w:t>
      </w:r>
      <w:r w:rsidRPr="005332E8">
        <w:rPr>
          <w:rFonts w:eastAsia="Calibri"/>
          <w:sz w:val="24"/>
          <w:szCs w:val="24"/>
        </w:rPr>
        <w:t xml:space="preserve"> </w:t>
      </w:r>
      <w:r w:rsidRPr="005332E8">
        <w:rPr>
          <w:sz w:val="24"/>
          <w:szCs w:val="24"/>
        </w:rPr>
        <w:t xml:space="preserve">nomā </w:t>
      </w:r>
      <w:proofErr w:type="spellStart"/>
      <w:r w:rsidRPr="005332E8">
        <w:rPr>
          <w:sz w:val="24"/>
          <w:szCs w:val="24"/>
        </w:rPr>
        <w:t>Daukstu</w:t>
      </w:r>
      <w:proofErr w:type="spellEnd"/>
      <w:r w:rsidRPr="005332E8">
        <w:rPr>
          <w:sz w:val="24"/>
          <w:szCs w:val="24"/>
        </w:rPr>
        <w:t xml:space="preserve"> pagasta </w:t>
      </w:r>
      <w:r w:rsidRPr="005332E8">
        <w:rPr>
          <w:rFonts w:cs="Arial"/>
          <w:sz w:val="24"/>
          <w:szCs w:val="24"/>
        </w:rPr>
        <w:t xml:space="preserve">nekustamajā īpašumā “Spilvas”, kadastra numurs 5048 004 0012, ietilpstošās zemes vienības ar kadastra apzīmējumu 5048 004 0195, daļu 2,0 ha platībā, </w:t>
      </w:r>
      <w:r w:rsidRPr="005332E8">
        <w:rPr>
          <w:sz w:val="24"/>
          <w:szCs w:val="24"/>
        </w:rPr>
        <w:t>pagarinot nomas līguma termiņu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9.2. </w:t>
      </w:r>
      <w:r w:rsidRPr="005332E8">
        <w:rPr>
          <w:sz w:val="24"/>
          <w:szCs w:val="24"/>
        </w:rPr>
        <w:t xml:space="preserve">NOTEIKT </w:t>
      </w:r>
      <w:r w:rsidRPr="005332E8">
        <w:rPr>
          <w:rFonts w:eastAsia="SimSun"/>
          <w:sz w:val="24"/>
          <w:szCs w:val="24"/>
          <w:lang w:eastAsia="en-US"/>
        </w:rPr>
        <w:t>nomas maksu</w:t>
      </w:r>
      <w:r w:rsidRPr="005332E8">
        <w:rPr>
          <w:sz w:val="24"/>
          <w:szCs w:val="24"/>
        </w:rPr>
        <w:t xml:space="preserve"> </w:t>
      </w:r>
      <w:r w:rsidRPr="005332E8">
        <w:rPr>
          <w:rFonts w:eastAsia="SimSun"/>
          <w:sz w:val="24"/>
          <w:szCs w:val="24"/>
          <w:lang w:eastAsia="en-US"/>
        </w:rPr>
        <w:t xml:space="preserve">atbilstoši </w:t>
      </w:r>
      <w:r w:rsidRPr="005332E8">
        <w:rPr>
          <w:sz w:val="24"/>
          <w:szCs w:val="24"/>
        </w:rPr>
        <w:t xml:space="preserve">Gulbenes novada pašvaldības zemes nomas pakalpojumu maksas cenrādim, jeb 96 EUR (deviņdesmit seši </w:t>
      </w:r>
      <w:proofErr w:type="spellStart"/>
      <w:r w:rsidRPr="005332E8">
        <w:rPr>
          <w:i/>
          <w:sz w:val="24"/>
          <w:szCs w:val="24"/>
        </w:rPr>
        <w:t>euro</w:t>
      </w:r>
      <w:proofErr w:type="spellEnd"/>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 xml:space="preserve">9.3. UZDOT Gulbenes novada </w:t>
      </w:r>
      <w:proofErr w:type="spellStart"/>
      <w:r w:rsidRPr="005332E8">
        <w:rPr>
          <w:sz w:val="24"/>
          <w:szCs w:val="24"/>
        </w:rPr>
        <w:t>Daukstu</w:t>
      </w:r>
      <w:proofErr w:type="spellEnd"/>
      <w:r w:rsidRPr="005332E8">
        <w:rPr>
          <w:sz w:val="24"/>
          <w:szCs w:val="24"/>
        </w:rPr>
        <w:t xml:space="preserve"> pagasta pārvaldes vadītājam Uldim </w:t>
      </w:r>
      <w:proofErr w:type="spellStart"/>
      <w:r w:rsidRPr="005332E8">
        <w:rPr>
          <w:sz w:val="24"/>
          <w:szCs w:val="24"/>
        </w:rPr>
        <w:t>Doņukam</w:t>
      </w:r>
      <w:proofErr w:type="spellEnd"/>
      <w:r w:rsidRPr="005332E8">
        <w:rPr>
          <w:sz w:val="24"/>
          <w:szCs w:val="24"/>
        </w:rPr>
        <w:t xml:space="preserve">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9.4.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9.5. UZDOT Gulbenes novada pašvaldības Īpašumu pārraudzības nodaļai nodrošināt </w:t>
      </w:r>
      <w:r w:rsidRPr="005332E8">
        <w:rPr>
          <w:sz w:val="24"/>
          <w:szCs w:val="24"/>
        </w:rPr>
        <w:t xml:space="preserve">10 darbdienu laikā pēc tam, kad stājies spēkā zemes nomas līgums, nodrošināt informācijas publicēšanu Gulbenes novada pašvaldības mājaslapā </w:t>
      </w:r>
      <w:hyperlink r:id="rId23" w:history="1">
        <w:r w:rsidRPr="005332E8">
          <w:rPr>
            <w:sz w:val="24"/>
            <w:szCs w:val="24"/>
            <w:u w:val="single"/>
          </w:rPr>
          <w:t>www.gulbene.lv</w:t>
        </w:r>
      </w:hyperlink>
      <w:r w:rsidRPr="005332E8">
        <w:rPr>
          <w:sz w:val="24"/>
          <w:szCs w:val="24"/>
        </w:rPr>
        <w:t xml:space="preserve"> internetā.</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10. Izskatot </w:t>
      </w:r>
      <w:r w:rsidR="00FF5CC8">
        <w:rPr>
          <w:rFonts w:eastAsia="SimSun"/>
          <w:b/>
          <w:bCs/>
          <w:sz w:val="24"/>
          <w:szCs w:val="24"/>
          <w:lang w:eastAsia="en-US"/>
        </w:rPr>
        <w:t>….</w:t>
      </w:r>
      <w:r w:rsidRPr="005332E8">
        <w:rPr>
          <w:rFonts w:eastAsia="SimSun"/>
          <w:sz w:val="24"/>
          <w:szCs w:val="24"/>
          <w:lang w:eastAsia="en-US"/>
        </w:rPr>
        <w:t xml:space="preserve">, 2019.gada 21.jūnija iesniegumu (Gulbenes novada pašvaldībā saņemts 2019.gada 26.jūnijā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/5.13.1/19/1646-M) ar lūgumu pagarināt 2014.gada 1.augustā noslēgto zemes nomas līgumu Nr.ST/9.p.3/14/153 par zemes vienības </w:t>
      </w:r>
      <w:r w:rsidRPr="005332E8">
        <w:rPr>
          <w:rFonts w:cs="Arial"/>
          <w:sz w:val="24"/>
          <w:szCs w:val="24"/>
        </w:rPr>
        <w:t xml:space="preserve">ar kadastra apzīmējumu 5088 004 0259, 0,3305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r w:rsidRPr="005332E8">
        <w:rPr>
          <w:rFonts w:eastAsia="SimSun"/>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lastRenderedPageBreak/>
        <w:t xml:space="preserve">10.1. PIEŠĶIRT </w:t>
      </w:r>
      <w:r w:rsidR="00FF5CC8">
        <w:rPr>
          <w:rFonts w:eastAsia="SimSun"/>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Stāmerienas pagasta nekustamajā īpašumā “Brīvības - 10”, kadastra numurs 5088 004 0259, ietilpstošo </w:t>
      </w:r>
      <w:r w:rsidRPr="005332E8">
        <w:rPr>
          <w:rFonts w:eastAsia="SimSun"/>
          <w:sz w:val="24"/>
          <w:szCs w:val="24"/>
          <w:lang w:eastAsia="en-US"/>
        </w:rPr>
        <w:t xml:space="preserve">zemes vienību ar </w:t>
      </w:r>
      <w:r w:rsidRPr="005332E8">
        <w:rPr>
          <w:rFonts w:cs="Arial"/>
          <w:sz w:val="24"/>
          <w:szCs w:val="24"/>
        </w:rPr>
        <w:t xml:space="preserve">kadastra apzīmējumu 5088 004 0259, 0,3305 ha platībā, </w:t>
      </w:r>
      <w:r w:rsidRPr="005332E8">
        <w:rPr>
          <w:sz w:val="24"/>
          <w:szCs w:val="24"/>
        </w:rPr>
        <w:t>pagarinot līguma termiņu līdz 2024.gada 31.jūlijam, ēku (būvju) uzturēšanai,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10.2. NOTEIKT </w:t>
      </w:r>
      <w:r w:rsidRPr="005332E8">
        <w:rPr>
          <w:rFonts w:eastAsia="SimSun"/>
          <w:sz w:val="24"/>
          <w:szCs w:val="24"/>
          <w:lang w:eastAsia="en-US"/>
        </w:rPr>
        <w:t>nomas maksu atbilstoši Ministru kabineta 2018.gada 19.jūnija noteikumu Nr.350 „Publiskas personas zemes nomas un apbūves tiesības noteikumi” 17.punktam</w:t>
      </w:r>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10.3. UZDOT Gulbenes novada Stāmerienas pagasta pārvaldes vadītājam Aināram </w:t>
      </w:r>
      <w:proofErr w:type="spellStart"/>
      <w:r w:rsidRPr="005332E8">
        <w:rPr>
          <w:sz w:val="24"/>
          <w:szCs w:val="24"/>
        </w:rPr>
        <w:t>Brezinskim</w:t>
      </w:r>
      <w:proofErr w:type="spellEnd"/>
      <w:r w:rsidRPr="005332E8">
        <w:rPr>
          <w:sz w:val="24"/>
          <w:szCs w:val="24"/>
        </w:rPr>
        <w:t xml:space="preserve">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10.4.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10.5. UZDOT Gulbenes novada pašvaldības Īpašumu pārraudzības nodaļai nodrošināt </w:t>
      </w:r>
      <w:r w:rsidRPr="005332E8">
        <w:rPr>
          <w:sz w:val="24"/>
          <w:szCs w:val="24"/>
        </w:rPr>
        <w:t xml:space="preserve">10 darbdienu laikā pēc tam, kad stājies spēkā zemes nomas līgums, nodrošināt informācijas publicēšanu Gulbenes novada pašvaldības mājaslapā </w:t>
      </w:r>
      <w:hyperlink r:id="rId24" w:history="1">
        <w:r w:rsidRPr="005332E8">
          <w:rPr>
            <w:sz w:val="24"/>
            <w:szCs w:val="24"/>
            <w:u w:val="single"/>
          </w:rPr>
          <w:t>www.gulbene.lv</w:t>
        </w:r>
      </w:hyperlink>
      <w:r w:rsidRPr="005332E8">
        <w:rPr>
          <w:sz w:val="24"/>
          <w:szCs w:val="24"/>
        </w:rPr>
        <w:t xml:space="preserve"> internetā.</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11. Izskatot </w:t>
      </w:r>
      <w:r w:rsidR="00FF5CC8">
        <w:rPr>
          <w:rFonts w:eastAsia="SimSun"/>
          <w:b/>
          <w:sz w:val="24"/>
          <w:szCs w:val="24"/>
          <w:lang w:eastAsia="en-US"/>
        </w:rPr>
        <w:t>….</w:t>
      </w:r>
      <w:r w:rsidRPr="005332E8">
        <w:rPr>
          <w:rFonts w:eastAsia="SimSun"/>
          <w:sz w:val="24"/>
          <w:szCs w:val="24"/>
          <w:lang w:eastAsia="en-US"/>
        </w:rPr>
        <w:t xml:space="preserve">, 2019.gada 29.maija iesniegumu (Gulbenes novada pašvaldībā saņemts 2019.gada 29.maijā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/5.13.1/19/1469-A) ar lūgumu piešķirt nomā zemes vienību </w:t>
      </w:r>
      <w:r w:rsidRPr="005332E8">
        <w:rPr>
          <w:rFonts w:cs="Arial"/>
          <w:sz w:val="24"/>
          <w:szCs w:val="24"/>
        </w:rPr>
        <w:t xml:space="preserve">ar kadastra apzīmējumu 5044 014 0179, 0,064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w:t>
      </w:r>
      <w:r w:rsidRPr="005332E8">
        <w:rPr>
          <w:sz w:val="24"/>
          <w:szCs w:val="24"/>
        </w:rPr>
        <w:lastRenderedPageBreak/>
        <w:t xml:space="preserve">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11.1.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Beļavas pagasta nekustamajā īpašumā “Spārīte - 9”, kadastra numurs 5044 014 0179, ietilpstošo </w:t>
      </w:r>
      <w:r w:rsidRPr="005332E8">
        <w:rPr>
          <w:rFonts w:eastAsia="SimSun"/>
          <w:sz w:val="24"/>
          <w:szCs w:val="24"/>
          <w:lang w:eastAsia="en-US"/>
        </w:rPr>
        <w:t xml:space="preserve">zemes vienību ar </w:t>
      </w:r>
      <w:r w:rsidRPr="005332E8">
        <w:rPr>
          <w:rFonts w:cs="Arial"/>
          <w:sz w:val="24"/>
          <w:szCs w:val="24"/>
        </w:rPr>
        <w:t xml:space="preserve">kadastra apzīmējumu 5044 014 0179, 0,064 ha platībā, </w:t>
      </w:r>
      <w:r w:rsidRPr="005332E8">
        <w:rPr>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11.2.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sz w:val="24"/>
          <w:szCs w:val="24"/>
        </w:rPr>
        <w:t xml:space="preserve"> jeb 12,80 EUR (divpadsmit </w:t>
      </w:r>
      <w:proofErr w:type="spellStart"/>
      <w:r w:rsidRPr="005332E8">
        <w:rPr>
          <w:i/>
          <w:sz w:val="24"/>
          <w:szCs w:val="24"/>
        </w:rPr>
        <w:t>euro</w:t>
      </w:r>
      <w:proofErr w:type="spellEnd"/>
      <w:r w:rsidRPr="005332E8">
        <w:rPr>
          <w:i/>
          <w:sz w:val="24"/>
          <w:szCs w:val="24"/>
        </w:rPr>
        <w:t xml:space="preserve">, </w:t>
      </w:r>
      <w:r w:rsidRPr="005332E8">
        <w:rPr>
          <w:iCs/>
          <w:sz w:val="24"/>
          <w:szCs w:val="24"/>
        </w:rPr>
        <w:t>astoņdesmit centi</w:t>
      </w:r>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11.3.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11.4.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12. Izskatot </w:t>
      </w:r>
      <w:r w:rsidR="00FF5CC8">
        <w:rPr>
          <w:rFonts w:eastAsia="Calibri"/>
          <w:b/>
          <w:sz w:val="24"/>
          <w:szCs w:val="24"/>
        </w:rPr>
        <w:t>….</w:t>
      </w:r>
      <w:r w:rsidRPr="005332E8">
        <w:rPr>
          <w:rFonts w:eastAsia="Calibri"/>
          <w:sz w:val="24"/>
          <w:szCs w:val="24"/>
        </w:rPr>
        <w:t xml:space="preserve">, 2019.gada 19. jūnija iesniegumu (Gulbenes novada pašvaldībā saņemts 2019.gada 19.jūnijā un reģistrēts ar </w:t>
      </w:r>
      <w:proofErr w:type="spellStart"/>
      <w:r w:rsidRPr="005332E8">
        <w:rPr>
          <w:rFonts w:eastAsia="Calibri"/>
          <w:sz w:val="24"/>
          <w:szCs w:val="24"/>
        </w:rPr>
        <w:t>Nr.GND</w:t>
      </w:r>
      <w:proofErr w:type="spellEnd"/>
      <w:r w:rsidRPr="005332E8">
        <w:rPr>
          <w:rFonts w:eastAsia="Calibri"/>
          <w:sz w:val="24"/>
          <w:szCs w:val="24"/>
        </w:rPr>
        <w:t>/5.13.1/19/1616-L) ar lūgumu noslēgt zemes nomas līgumu par zemes vienības Jaunā iela 11, Gulbene, Gulbenes novads, kadastra apzīmējums 5001 007 0259, 836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12.1. PIEŠĶIRT </w:t>
      </w:r>
      <w:r w:rsidR="00FF5CC8">
        <w:rPr>
          <w:rFonts w:eastAsia="Calibri"/>
          <w:sz w:val="24"/>
          <w:szCs w:val="24"/>
        </w:rPr>
        <w:t>….</w:t>
      </w:r>
      <w:r w:rsidRPr="005332E8">
        <w:rPr>
          <w:rFonts w:eastAsia="Calibri"/>
          <w:sz w:val="24"/>
          <w:szCs w:val="24"/>
        </w:rPr>
        <w:t>, nomā zemes vienību Jaunā iela 11, Gulbene, Gulbenes novads, kadastra apzīmējums 5001 007 0259, 836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 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lastRenderedPageBreak/>
        <w:t>12.2.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12.3.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12.4.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13. Izskatot </w:t>
      </w:r>
      <w:r w:rsidR="00FF5CC8">
        <w:rPr>
          <w:rFonts w:eastAsia="Calibri"/>
          <w:b/>
          <w:sz w:val="24"/>
          <w:szCs w:val="24"/>
        </w:rPr>
        <w:t>….</w:t>
      </w:r>
      <w:r w:rsidRPr="005332E8">
        <w:rPr>
          <w:rFonts w:eastAsia="Calibri"/>
          <w:sz w:val="24"/>
          <w:szCs w:val="24"/>
        </w:rPr>
        <w:t xml:space="preserve">, 2019.gada 17.jūnija iesniegumu (Gulbenes novada pašvaldībā saņemts 2019.gada 18.jūnijā un reģistrēts ar </w:t>
      </w:r>
      <w:proofErr w:type="spellStart"/>
      <w:r w:rsidRPr="005332E8">
        <w:rPr>
          <w:rFonts w:eastAsia="Calibri"/>
          <w:sz w:val="24"/>
          <w:szCs w:val="24"/>
        </w:rPr>
        <w:t>Nr.GND</w:t>
      </w:r>
      <w:proofErr w:type="spellEnd"/>
      <w:r w:rsidRPr="005332E8">
        <w:rPr>
          <w:rFonts w:eastAsia="Calibri"/>
          <w:sz w:val="24"/>
          <w:szCs w:val="24"/>
        </w:rPr>
        <w:t>/5.13.1/19/1609-S) ar lūgumu noslēgt zemes nomas līgumu par zemes vienības Litenes iela 31, Gulbene, Gulbenes novads, kadastra apzīmējums 5001 004 0132, daļas 360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13. PIEŠĶIRT </w:t>
      </w:r>
      <w:r w:rsidR="00FF5CC8">
        <w:rPr>
          <w:rFonts w:eastAsia="Calibri"/>
          <w:sz w:val="24"/>
          <w:szCs w:val="24"/>
        </w:rPr>
        <w:t>…..</w:t>
      </w:r>
      <w:r w:rsidRPr="005332E8">
        <w:rPr>
          <w:rFonts w:eastAsia="Calibri"/>
          <w:sz w:val="24"/>
          <w:szCs w:val="24"/>
        </w:rPr>
        <w:t>, nomā zemes vienības Litenes iela 31, Gulbene, Gulbenes novads, kadastra apzīmējums 5001 004 0132, daļu 360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13.2. NOTEIKT nomas maksu atbilstoši Gulbenes novada pašvaldības 2019.gada 28.februāra saistošo noteikumu Nr.6 “Par Gulbenes novada pašvaldībai piederoša vai piekrītoša neapbūvēta zemesgabala nomas maksas apmēru” 3.1.apakšpunktam.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13.3.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13.4.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14. Izskatot </w:t>
      </w:r>
      <w:r w:rsidR="00FF5CC8">
        <w:rPr>
          <w:rFonts w:eastAsia="Calibri"/>
          <w:b/>
          <w:sz w:val="24"/>
          <w:szCs w:val="24"/>
        </w:rPr>
        <w:t>…..</w:t>
      </w:r>
      <w:r w:rsidRPr="005332E8">
        <w:rPr>
          <w:rFonts w:eastAsia="Calibri"/>
          <w:sz w:val="24"/>
          <w:szCs w:val="24"/>
        </w:rPr>
        <w:t xml:space="preserve">, 2019.gada 18. jūnija iesniegumu (Gulbenes novada pašvaldībā saņemts 2019.gada 18.jūnijā un reģistrēts ar </w:t>
      </w:r>
      <w:proofErr w:type="spellStart"/>
      <w:r w:rsidRPr="005332E8">
        <w:rPr>
          <w:rFonts w:eastAsia="Calibri"/>
          <w:sz w:val="24"/>
          <w:szCs w:val="24"/>
        </w:rPr>
        <w:t>Nr.GND</w:t>
      </w:r>
      <w:proofErr w:type="spellEnd"/>
      <w:r w:rsidRPr="005332E8">
        <w:rPr>
          <w:rFonts w:eastAsia="Calibri"/>
          <w:sz w:val="24"/>
          <w:szCs w:val="24"/>
        </w:rPr>
        <w:t>/5.13.1/19/1680-V) ar lūgumu noslēgt zemes nomas līgumu par zemes vienības Saules iela 13, Gulbene, Gulbenes novads, kadastra apzīmējums 5001 006 0205, daļas 267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14. PIEŠĶIRT </w:t>
      </w:r>
      <w:r w:rsidR="00FF5CC8">
        <w:rPr>
          <w:rFonts w:eastAsia="Calibri"/>
          <w:sz w:val="24"/>
          <w:szCs w:val="24"/>
        </w:rPr>
        <w:t>…..</w:t>
      </w:r>
      <w:r w:rsidRPr="005332E8">
        <w:rPr>
          <w:rFonts w:eastAsia="Calibri"/>
          <w:sz w:val="24"/>
          <w:szCs w:val="24"/>
        </w:rPr>
        <w:t>, nomā zemes vienības Saules iela 13, Gulbene, Gulbenes novads, kadastra apzīmējums 5001 006 0205, daļu 267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14.2. NOTEIKT nomas maksu atbilstoši Gulbenes novada pašvaldības 2019.gada 28.februāra saistošo noteikumu Nr.6 “Par Gulbenes novada pašvaldībai piederoša vai piekrītoša neapbūvēta zemesgabala nomas maksas apmēru” 3.1.apakšpunktam.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14.3.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14.4.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15. Izskatot </w:t>
      </w:r>
      <w:r w:rsidR="00FF5CC8">
        <w:rPr>
          <w:rFonts w:eastAsia="Calibri"/>
          <w:b/>
          <w:sz w:val="24"/>
          <w:szCs w:val="24"/>
        </w:rPr>
        <w:t>…..</w:t>
      </w:r>
      <w:r w:rsidRPr="005332E8">
        <w:rPr>
          <w:rFonts w:eastAsia="Calibri"/>
          <w:sz w:val="24"/>
          <w:szCs w:val="24"/>
        </w:rPr>
        <w:t xml:space="preserve">, 2019.gada 25.jūnija iesniegumu (Gulbenes novada pašvaldībā saņemts 2019.gada 28.jūnijā un reģistrēts ar </w:t>
      </w:r>
      <w:proofErr w:type="spellStart"/>
      <w:r w:rsidRPr="005332E8">
        <w:rPr>
          <w:rFonts w:eastAsia="Calibri"/>
          <w:sz w:val="24"/>
          <w:szCs w:val="24"/>
        </w:rPr>
        <w:t>Nr.GND</w:t>
      </w:r>
      <w:proofErr w:type="spellEnd"/>
      <w:r w:rsidRPr="005332E8">
        <w:rPr>
          <w:rFonts w:eastAsia="Calibri"/>
          <w:sz w:val="24"/>
          <w:szCs w:val="24"/>
        </w:rPr>
        <w:t>/5.13.1/19/1662-J) ar lūgumu noslēgt zemes nomas līgumu par zemes vienības Zvaigžņu iela 18A, Gulbene, Gulbenes novads, kadastra apzīmējums 5001 009 0342, 1540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w:t>
      </w:r>
      <w:r w:rsidRPr="005332E8">
        <w:rPr>
          <w:rFonts w:eastAsia="Calibri"/>
          <w:sz w:val="24"/>
          <w:szCs w:val="24"/>
        </w:rPr>
        <w:lastRenderedPageBreak/>
        <w:t xml:space="preserve">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15.1. PIEŠĶIRT </w:t>
      </w:r>
      <w:r w:rsidR="00FF5CC8">
        <w:rPr>
          <w:rFonts w:eastAsia="Calibri"/>
          <w:sz w:val="24"/>
          <w:szCs w:val="24"/>
        </w:rPr>
        <w:t>….</w:t>
      </w:r>
      <w:r w:rsidRPr="005332E8">
        <w:rPr>
          <w:rFonts w:eastAsia="Calibri"/>
          <w:sz w:val="24"/>
          <w:szCs w:val="24"/>
        </w:rPr>
        <w:t>, nomā zemes vienību Zvaigžņu iela 18A, Gulbene, Gulbenes novads, kadastra apzīmējums 5001 009 0342, 1540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15.2.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15.3.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15.4.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16. Izskatot </w:t>
      </w:r>
      <w:r w:rsidR="00FF5CC8">
        <w:rPr>
          <w:rFonts w:eastAsia="Calibri"/>
          <w:b/>
          <w:sz w:val="24"/>
          <w:szCs w:val="24"/>
        </w:rPr>
        <w:t>….</w:t>
      </w:r>
      <w:r w:rsidRPr="005332E8">
        <w:rPr>
          <w:rFonts w:eastAsia="Calibri"/>
          <w:sz w:val="24"/>
          <w:szCs w:val="24"/>
        </w:rPr>
        <w:t xml:space="preserve">, 2019.gada 27. jūnija iesniegumu (Gulbenes novada pašvaldībā saņemts 2019.gada 28.jūnijā un reģistrēts ar </w:t>
      </w:r>
      <w:proofErr w:type="spellStart"/>
      <w:r w:rsidRPr="005332E8">
        <w:rPr>
          <w:rFonts w:eastAsia="Calibri"/>
          <w:sz w:val="24"/>
          <w:szCs w:val="24"/>
        </w:rPr>
        <w:t>Nr.GND</w:t>
      </w:r>
      <w:proofErr w:type="spellEnd"/>
      <w:r w:rsidRPr="005332E8">
        <w:rPr>
          <w:rFonts w:eastAsia="Calibri"/>
          <w:sz w:val="24"/>
          <w:szCs w:val="24"/>
        </w:rPr>
        <w:t>/5.13.1/19/1663-K) ar lūgumu noslēgt zemes nomas līgumu par zemes vienības Dzirnavu iela 4, Gulbene, Gulbenes novads, kadastra apzīmējums 5001 006 0249, daļas 468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lastRenderedPageBreak/>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16.1. PIEŠĶIRT </w:t>
      </w:r>
      <w:r w:rsidR="00FF5CC8">
        <w:rPr>
          <w:rFonts w:eastAsia="Calibri"/>
          <w:sz w:val="24"/>
          <w:szCs w:val="24"/>
        </w:rPr>
        <w:t>…</w:t>
      </w:r>
      <w:r w:rsidRPr="005332E8">
        <w:rPr>
          <w:rFonts w:eastAsia="Calibri"/>
          <w:sz w:val="24"/>
          <w:szCs w:val="24"/>
        </w:rPr>
        <w:t>, nomā zemes vienības Dzirnavu iela 4, Gulbene, Gulbenes novads, kadastra apzīmējums 5001 006 0249, daļu 468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16.2.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16.3.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16.4.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17. Izskatot </w:t>
      </w:r>
      <w:r w:rsidR="00FF5CC8">
        <w:rPr>
          <w:rFonts w:eastAsia="Calibri"/>
          <w:b/>
          <w:sz w:val="24"/>
          <w:szCs w:val="24"/>
        </w:rPr>
        <w:t>…</w:t>
      </w:r>
      <w:r w:rsidRPr="005332E8">
        <w:rPr>
          <w:rFonts w:eastAsia="Calibri"/>
          <w:sz w:val="24"/>
          <w:szCs w:val="24"/>
        </w:rPr>
        <w:t xml:space="preserve">, 2019.gada 27.jūnija iesniegumu (Gulbenes novada pašvaldībā saņemts 2019.gada 28.jūnijā un reģistrēts ar </w:t>
      </w:r>
      <w:proofErr w:type="spellStart"/>
      <w:r w:rsidRPr="005332E8">
        <w:rPr>
          <w:rFonts w:eastAsia="Calibri"/>
          <w:sz w:val="24"/>
          <w:szCs w:val="24"/>
        </w:rPr>
        <w:t>Nr.GND</w:t>
      </w:r>
      <w:proofErr w:type="spellEnd"/>
      <w:r w:rsidRPr="005332E8">
        <w:rPr>
          <w:rFonts w:eastAsia="Calibri"/>
          <w:sz w:val="24"/>
          <w:szCs w:val="24"/>
        </w:rPr>
        <w:t>/5.13.1/19/1664-R) ar lūgumu noslēgt zemes nomas līgumu par zemes vienības Jasmīnu iela 8A, Gulbene, Gulbenes novads, kadastra apzīmējums 5001 004 0217, 752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17.1. PIEŠĶIRT </w:t>
      </w:r>
      <w:r w:rsidR="00FF5CC8">
        <w:rPr>
          <w:rFonts w:eastAsia="Calibri"/>
          <w:sz w:val="24"/>
          <w:szCs w:val="24"/>
        </w:rPr>
        <w:t>….</w:t>
      </w:r>
      <w:r w:rsidRPr="005332E8">
        <w:rPr>
          <w:rFonts w:eastAsia="Calibri"/>
          <w:sz w:val="24"/>
          <w:szCs w:val="24"/>
        </w:rPr>
        <w:t>, nomā zemes vienību Jasmīnu iela 8A, Gulbene, Gulbenes novads, kadastra apzīmējums 5001 004 0217, 752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lastRenderedPageBreak/>
        <w:t>17.2.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17.3.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17.4.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18. Izskatot </w:t>
      </w:r>
      <w:r w:rsidR="00FF5CC8">
        <w:rPr>
          <w:rFonts w:eastAsia="Calibri"/>
          <w:b/>
          <w:sz w:val="24"/>
          <w:szCs w:val="24"/>
        </w:rPr>
        <w:t>….</w:t>
      </w:r>
      <w:r w:rsidRPr="005332E8">
        <w:rPr>
          <w:rFonts w:eastAsia="Calibri"/>
          <w:sz w:val="24"/>
          <w:szCs w:val="24"/>
        </w:rPr>
        <w:t xml:space="preserve">, 2019.gada 4.jūlija iesniegumu (Gulbenes novada pašvaldībā saņemts 2019.gada 5.jūlijā un reģistrēts ar </w:t>
      </w:r>
      <w:proofErr w:type="spellStart"/>
      <w:r w:rsidRPr="005332E8">
        <w:rPr>
          <w:rFonts w:eastAsia="Calibri"/>
          <w:sz w:val="24"/>
          <w:szCs w:val="24"/>
        </w:rPr>
        <w:t>Nr.GND</w:t>
      </w:r>
      <w:proofErr w:type="spellEnd"/>
      <w:r w:rsidRPr="005332E8">
        <w:rPr>
          <w:rFonts w:eastAsia="Calibri"/>
          <w:sz w:val="24"/>
          <w:szCs w:val="24"/>
        </w:rPr>
        <w:t>/5.13.1/19/1710-G) ar lūgumu noslēgt zemes nomas līgumu par zemes vienības Purva iela 4, Gulbene, Gulbenes novads, kadastra apzīmējums 5001 007 0094, daļas 805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18.1. PIEŠĶIRT </w:t>
      </w:r>
      <w:r w:rsidR="00FF5CC8">
        <w:rPr>
          <w:rFonts w:eastAsia="Calibri"/>
          <w:sz w:val="24"/>
          <w:szCs w:val="24"/>
        </w:rPr>
        <w:t>…</w:t>
      </w:r>
      <w:r w:rsidRPr="005332E8">
        <w:rPr>
          <w:rFonts w:eastAsia="Calibri"/>
          <w:sz w:val="24"/>
          <w:szCs w:val="24"/>
        </w:rPr>
        <w:t>, nomā zemes vienības Purva iela 4, Gulbene, Gulbenes novads, kadastra apzīmējums 5001 007 0094, daļu 805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18.2.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18.3.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18.4.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rFonts w:eastAsia="Calibri"/>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19. Izskatot </w:t>
      </w:r>
      <w:r w:rsidR="00FF5CC8">
        <w:rPr>
          <w:rFonts w:eastAsia="Calibri"/>
          <w:b/>
          <w:sz w:val="24"/>
          <w:szCs w:val="24"/>
        </w:rPr>
        <w:t>…</w:t>
      </w:r>
      <w:r w:rsidRPr="005332E8">
        <w:rPr>
          <w:rFonts w:eastAsia="Calibri"/>
          <w:sz w:val="24"/>
          <w:szCs w:val="24"/>
        </w:rPr>
        <w:t xml:space="preserve">, 2019.gada 1.jūlija iesniegumu (Gulbenes novada pašvaldībā saņemts 2019.gada 1.jūlijā un reģistrēts ar </w:t>
      </w:r>
      <w:proofErr w:type="spellStart"/>
      <w:r w:rsidRPr="005332E8">
        <w:rPr>
          <w:rFonts w:eastAsia="Calibri"/>
          <w:sz w:val="24"/>
          <w:szCs w:val="24"/>
        </w:rPr>
        <w:t>Nr.GND</w:t>
      </w:r>
      <w:proofErr w:type="spellEnd"/>
      <w:r w:rsidRPr="005332E8">
        <w:rPr>
          <w:rFonts w:eastAsia="Calibri"/>
          <w:sz w:val="24"/>
          <w:szCs w:val="24"/>
        </w:rPr>
        <w:t>/5.13.1/19/1677-J) ar lūgumu noslēgt zemes nomas līgumu par zemes vienības Skolas iela 30A, Gulbene, Gulbenes novads, kadastra apzīmējums 5001 002 0315, 323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14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19.1. PIEŠĶIRT </w:t>
      </w:r>
      <w:r w:rsidR="00FF5CC8">
        <w:rPr>
          <w:rFonts w:eastAsia="Calibri"/>
          <w:sz w:val="24"/>
          <w:szCs w:val="24"/>
        </w:rPr>
        <w:t>….</w:t>
      </w:r>
      <w:r w:rsidRPr="005332E8">
        <w:rPr>
          <w:rFonts w:eastAsia="Calibri"/>
          <w:sz w:val="24"/>
          <w:szCs w:val="24"/>
        </w:rPr>
        <w:t>, nomā zemes vienību Skolas iela 30A, Gulbene, Gulbenes novads, kadastra apzīmējums 5001 002 0315, 323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19.2. NOTEIKT nomas maksu atbilstoši Gulbenes novada pašvaldības 2019.gada 28.februāra saistošo noteikumu Nr.6 “Par Gulbenes novada pašvaldībai piederoša vai piekrītoša neapbūvēta zemesgabala nomas maksas apmēru” 3.1.apakšpunktam.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19.3.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19.4.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20. Izskatot </w:t>
      </w:r>
      <w:r w:rsidR="00FF5CC8">
        <w:rPr>
          <w:rFonts w:eastAsia="Calibri"/>
          <w:b/>
          <w:sz w:val="24"/>
          <w:szCs w:val="24"/>
        </w:rPr>
        <w:t>…</w:t>
      </w:r>
      <w:r w:rsidRPr="005332E8">
        <w:rPr>
          <w:rFonts w:eastAsia="Calibri"/>
          <w:sz w:val="24"/>
          <w:szCs w:val="24"/>
        </w:rPr>
        <w:t xml:space="preserve">, 2019.gada 1.jūlija iesniegumu (Gulbenes novada pašvaldībā saņemts 2019.gada 4.jūlijā un reģistrēts ar </w:t>
      </w:r>
      <w:proofErr w:type="spellStart"/>
      <w:r w:rsidRPr="005332E8">
        <w:rPr>
          <w:rFonts w:eastAsia="Calibri"/>
          <w:sz w:val="24"/>
          <w:szCs w:val="24"/>
        </w:rPr>
        <w:t>Nr.GND</w:t>
      </w:r>
      <w:proofErr w:type="spellEnd"/>
      <w:r w:rsidRPr="005332E8">
        <w:rPr>
          <w:rFonts w:eastAsia="Calibri"/>
          <w:sz w:val="24"/>
          <w:szCs w:val="24"/>
        </w:rPr>
        <w:t>/5.13.1/19/1696-K) ar lūgumu noslēgt zemes nomas līgumu par zemes vienības Vidus iela 43A, Gulbene, Gulbenes novads, kadastra apzīmējums 5001 006 0268, daļas 328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w:t>
      </w:r>
      <w:r w:rsidRPr="005332E8">
        <w:rPr>
          <w:rFonts w:eastAsia="Calibri"/>
          <w:sz w:val="24"/>
          <w:szCs w:val="24"/>
        </w:rPr>
        <w:lastRenderedPageBreak/>
        <w:t xml:space="preserve">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20.1. PIEŠĶIRT </w:t>
      </w:r>
      <w:r w:rsidR="00FF5CC8">
        <w:rPr>
          <w:rFonts w:eastAsia="Calibri"/>
          <w:sz w:val="24"/>
          <w:szCs w:val="24"/>
        </w:rPr>
        <w:t>….</w:t>
      </w:r>
      <w:r w:rsidRPr="005332E8">
        <w:rPr>
          <w:rFonts w:eastAsia="Calibri"/>
          <w:sz w:val="24"/>
          <w:szCs w:val="24"/>
        </w:rPr>
        <w:t>, nomā zemes vienības Vidus iela 43A, Gulbene, Gulbenes novads, kadastra apzīmējums 5001 006 0268, daļu 328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20.2. NOTEIKT nomas maksu atbilstoši Gulbenes novada pašvaldības 2019.gada 28.februāra saistošo noteikumu Nr.6 “Par Gulbenes novada pašvaldībai piederoša vai piekrītoša neapbūvēta zemesgabala nomas maksas apmēru” 3.1.apakšpunktam.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20.3.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20.4.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21. Izskatot </w:t>
      </w:r>
      <w:r w:rsidR="00FF5CC8">
        <w:rPr>
          <w:rFonts w:eastAsia="Calibri"/>
          <w:b/>
          <w:sz w:val="24"/>
          <w:szCs w:val="24"/>
        </w:rPr>
        <w:t>….</w:t>
      </w:r>
      <w:r w:rsidRPr="005332E8">
        <w:rPr>
          <w:rFonts w:eastAsia="Calibri"/>
          <w:sz w:val="24"/>
          <w:szCs w:val="24"/>
        </w:rPr>
        <w:t xml:space="preserve">, 2019.gada 28.jūnija iesniegumu (Gulbenes novada pašvaldībā saņemts 2019.gada 28.jūnijā un reģistrēts ar </w:t>
      </w:r>
      <w:proofErr w:type="spellStart"/>
      <w:r w:rsidRPr="005332E8">
        <w:rPr>
          <w:rFonts w:eastAsia="Calibri"/>
          <w:sz w:val="24"/>
          <w:szCs w:val="24"/>
        </w:rPr>
        <w:t>Nr.GND</w:t>
      </w:r>
      <w:proofErr w:type="spellEnd"/>
      <w:r w:rsidRPr="005332E8">
        <w:rPr>
          <w:rFonts w:eastAsia="Calibri"/>
          <w:sz w:val="24"/>
          <w:szCs w:val="24"/>
        </w:rPr>
        <w:t>/5.13.1/19/1666-L) ar lūgumu noslēgt zemes nomas līgumu par zemes vienības Rēzeknes iela 8A, Gulbene, Gulbenes novads, kadastra apzīmējums 5001 005 0139, daļas 308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lastRenderedPageBreak/>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21.1. PIEŠĶIRT </w:t>
      </w:r>
      <w:r w:rsidR="00FF5CC8">
        <w:rPr>
          <w:rFonts w:eastAsia="Calibri"/>
          <w:sz w:val="24"/>
          <w:szCs w:val="24"/>
        </w:rPr>
        <w:t>….</w:t>
      </w:r>
      <w:r w:rsidRPr="005332E8">
        <w:rPr>
          <w:rFonts w:eastAsia="Calibri"/>
          <w:sz w:val="24"/>
          <w:szCs w:val="24"/>
        </w:rPr>
        <w:t>, nomā zemes vienības Rēzeknes iela 8A, Gulbene, Gulbenes novads, kadastra apzīmējums 5001 005 0139, daļu 308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21.2. NOTEIKT nomas maksu atbilstoši Gulbenes novada pašvaldības 2019.gada 28.februāra saistošo noteikumu Nr.6 “Par Gulbenes novada pašvaldībai piederoša vai piekrītoša neapbūvēta zemesgabala nomas maksas apmēru” 3.1.apakšpunktam.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21.3.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21.4.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22. Izskatot </w:t>
      </w:r>
      <w:r w:rsidR="00FF5CC8">
        <w:rPr>
          <w:rFonts w:eastAsia="Calibri"/>
          <w:b/>
          <w:sz w:val="24"/>
          <w:szCs w:val="24"/>
        </w:rPr>
        <w:t>….</w:t>
      </w:r>
      <w:r w:rsidRPr="005332E8">
        <w:rPr>
          <w:rFonts w:eastAsia="Calibri"/>
          <w:sz w:val="24"/>
          <w:szCs w:val="24"/>
        </w:rPr>
        <w:t xml:space="preserve">, 2019.gada 28.jūnija iesniegumu (Gulbenes novada pašvaldībā saņemts 2019.gada 28.jūnijā un reģistrēts ar </w:t>
      </w:r>
      <w:proofErr w:type="spellStart"/>
      <w:r w:rsidRPr="005332E8">
        <w:rPr>
          <w:rFonts w:eastAsia="Calibri"/>
          <w:sz w:val="24"/>
          <w:szCs w:val="24"/>
        </w:rPr>
        <w:t>Nr.GND</w:t>
      </w:r>
      <w:proofErr w:type="spellEnd"/>
      <w:r w:rsidRPr="005332E8">
        <w:rPr>
          <w:rFonts w:eastAsia="Calibri"/>
          <w:sz w:val="24"/>
          <w:szCs w:val="24"/>
        </w:rPr>
        <w:t>/5.13.1/19/1665-L) ar lūgumu noslēgt zemes nomas līgumu par zemes vienības Rēzeknes iela 8B, Gulbene, Gulbenes novads, kadastra apzīmējums 5001 005 0141, 560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22.1. PIEŠĶIRT </w:t>
      </w:r>
      <w:r w:rsidR="00FF5CC8">
        <w:rPr>
          <w:rFonts w:eastAsia="Calibri"/>
          <w:sz w:val="24"/>
          <w:szCs w:val="24"/>
        </w:rPr>
        <w:t>….</w:t>
      </w:r>
      <w:r w:rsidRPr="005332E8">
        <w:rPr>
          <w:rFonts w:eastAsia="Calibri"/>
          <w:sz w:val="24"/>
          <w:szCs w:val="24"/>
        </w:rPr>
        <w:t>, nomā zemes vienību Rēzeknes iela 8B, Gulbene, Gulbenes nov., kadastra apzīmējums 5001 005 0141, 560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lastRenderedPageBreak/>
        <w:t>22.2.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22.3.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22.4.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23. Izskatot </w:t>
      </w:r>
      <w:r w:rsidR="00FF5CC8">
        <w:rPr>
          <w:rFonts w:eastAsia="Calibri"/>
          <w:b/>
          <w:sz w:val="24"/>
          <w:szCs w:val="24"/>
        </w:rPr>
        <w:t>…..</w:t>
      </w:r>
      <w:r w:rsidRPr="005332E8">
        <w:rPr>
          <w:rFonts w:eastAsia="Calibri"/>
          <w:sz w:val="24"/>
          <w:szCs w:val="24"/>
        </w:rPr>
        <w:t xml:space="preserve">, 2019.gada 4.jūlija iesniegumu (Gulbenes novada pašvaldībā saņemts 2019.gada 5.jūlijā un reģistrēts ar </w:t>
      </w:r>
      <w:proofErr w:type="spellStart"/>
      <w:r w:rsidRPr="005332E8">
        <w:rPr>
          <w:rFonts w:eastAsia="Calibri"/>
          <w:sz w:val="24"/>
          <w:szCs w:val="24"/>
        </w:rPr>
        <w:t>Nr.GND</w:t>
      </w:r>
      <w:proofErr w:type="spellEnd"/>
      <w:r w:rsidRPr="005332E8">
        <w:rPr>
          <w:rFonts w:eastAsia="Calibri"/>
          <w:sz w:val="24"/>
          <w:szCs w:val="24"/>
        </w:rPr>
        <w:t>/5.13.1/19/1711-R) ar lūgumu noslēgt zemes nomas līgumu par zemes vienības Purva iela 4, Gulbene, Gulbenes novads, kadastra apzīmējums 5001 007 0094, daļas 429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23.1. PIEŠĶIRT </w:t>
      </w:r>
      <w:r w:rsidR="00FF5CC8">
        <w:rPr>
          <w:rFonts w:eastAsia="Calibri"/>
          <w:sz w:val="24"/>
          <w:szCs w:val="24"/>
        </w:rPr>
        <w:t>….</w:t>
      </w:r>
      <w:r w:rsidRPr="005332E8">
        <w:rPr>
          <w:rFonts w:eastAsia="Calibri"/>
          <w:sz w:val="24"/>
          <w:szCs w:val="24"/>
        </w:rPr>
        <w:t>, nomā zemes vienības Purva iela 4, Gulbene, Gulbenes novads, kadastra apzīmējums 5001 007 0094, daļu 429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23.2.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23.3.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23.4.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24. Izskatot </w:t>
      </w:r>
      <w:r w:rsidR="00FF5CC8">
        <w:rPr>
          <w:rFonts w:eastAsia="Calibri"/>
          <w:b/>
          <w:sz w:val="24"/>
          <w:szCs w:val="24"/>
        </w:rPr>
        <w:t>…..</w:t>
      </w:r>
      <w:r w:rsidRPr="005332E8">
        <w:rPr>
          <w:rFonts w:eastAsia="Calibri"/>
          <w:sz w:val="24"/>
          <w:szCs w:val="24"/>
        </w:rPr>
        <w:t xml:space="preserve">, 2019.gada 1.jūlija iesniegumu (Gulbenes novada pašvaldībā saņemts 2019.gada 4.jūlijā un reģistrēts ar </w:t>
      </w:r>
      <w:proofErr w:type="spellStart"/>
      <w:r w:rsidRPr="005332E8">
        <w:rPr>
          <w:rFonts w:eastAsia="Calibri"/>
          <w:sz w:val="24"/>
          <w:szCs w:val="24"/>
        </w:rPr>
        <w:t>Nr.GND</w:t>
      </w:r>
      <w:proofErr w:type="spellEnd"/>
      <w:r w:rsidRPr="005332E8">
        <w:rPr>
          <w:rFonts w:eastAsia="Calibri"/>
          <w:sz w:val="24"/>
          <w:szCs w:val="24"/>
        </w:rPr>
        <w:t>/5.13.1/19/1695-Š) ar lūgumu noslēgt zemes nomas līgumu par zemes vienības Ozolu iela 18A, Gulbene, Gulbenes novads, kadastra apzīmējums 5001 002 0292, daļas 415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24.1. PIEŠĶIRT </w:t>
      </w:r>
      <w:r w:rsidR="00FF5CC8">
        <w:rPr>
          <w:rFonts w:eastAsia="Calibri"/>
          <w:sz w:val="24"/>
          <w:szCs w:val="24"/>
        </w:rPr>
        <w:t>…..</w:t>
      </w:r>
      <w:r w:rsidRPr="005332E8">
        <w:rPr>
          <w:rFonts w:eastAsia="Calibri"/>
          <w:sz w:val="24"/>
          <w:szCs w:val="24"/>
        </w:rPr>
        <w:t>, nomā zemes vienības Ozolu iela 18A, Gulbene, Gulbenes novads, kadastra apzīmējums 5001 002 0292, daļu 415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24.2.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24.3.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24.4.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25. Izskatot </w:t>
      </w:r>
      <w:r w:rsidR="00FF5CC8">
        <w:rPr>
          <w:rFonts w:eastAsia="Calibri"/>
          <w:b/>
          <w:sz w:val="24"/>
          <w:szCs w:val="24"/>
        </w:rPr>
        <w:t>….</w:t>
      </w:r>
      <w:r w:rsidRPr="005332E8">
        <w:rPr>
          <w:rFonts w:eastAsia="Calibri"/>
          <w:sz w:val="24"/>
          <w:szCs w:val="24"/>
        </w:rPr>
        <w:t xml:space="preserve">, 2019.gada 4.jūlija iesniegumu (Gulbenes novada pašvaldībā saņemts 2019.gada 5.jūlijā un reģistrēts ar </w:t>
      </w:r>
      <w:proofErr w:type="spellStart"/>
      <w:r w:rsidRPr="005332E8">
        <w:rPr>
          <w:rFonts w:eastAsia="Calibri"/>
          <w:sz w:val="24"/>
          <w:szCs w:val="24"/>
        </w:rPr>
        <w:t>Nr.GND</w:t>
      </w:r>
      <w:proofErr w:type="spellEnd"/>
      <w:r w:rsidRPr="005332E8">
        <w:rPr>
          <w:rFonts w:eastAsia="Calibri"/>
          <w:sz w:val="24"/>
          <w:szCs w:val="24"/>
        </w:rPr>
        <w:t>/5.13.1/19/1712-V) ar lūgumu noslēgt zemes nomas līgumu par zemes vienības Brīvības iela 35A, Gulbene, Gulbenes novads, kadastra apzīmējums 5001 006 0173, daļas 828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w:t>
      </w:r>
      <w:r w:rsidRPr="005332E8">
        <w:rPr>
          <w:rFonts w:eastAsia="Calibri"/>
          <w:sz w:val="24"/>
          <w:szCs w:val="24"/>
        </w:rPr>
        <w:lastRenderedPageBreak/>
        <w:t xml:space="preserve">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25.1. PIEŠĶIRT </w:t>
      </w:r>
      <w:r w:rsidR="00FF5CC8">
        <w:rPr>
          <w:rFonts w:eastAsia="Calibri"/>
          <w:sz w:val="24"/>
          <w:szCs w:val="24"/>
        </w:rPr>
        <w:t>….</w:t>
      </w:r>
      <w:r w:rsidRPr="005332E8">
        <w:rPr>
          <w:rFonts w:eastAsia="Calibri"/>
          <w:sz w:val="24"/>
          <w:szCs w:val="24"/>
        </w:rPr>
        <w:t>, nomā zemes vienības Brīvības iela 35A, Gulbene, Gulbenes novads, kadastra apzīmējums 5001 006 0173, daļu 828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25.2.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25.3.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25.4.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26. Izskatot </w:t>
      </w:r>
      <w:r w:rsidR="00FF5CC8">
        <w:rPr>
          <w:rFonts w:eastAsia="Calibri"/>
          <w:b/>
          <w:sz w:val="24"/>
          <w:szCs w:val="24"/>
        </w:rPr>
        <w:t>….</w:t>
      </w:r>
      <w:r w:rsidRPr="005332E8">
        <w:rPr>
          <w:rFonts w:eastAsia="Calibri"/>
          <w:sz w:val="24"/>
          <w:szCs w:val="24"/>
        </w:rPr>
        <w:t xml:space="preserve">, 2019.gada 1.jūlija iesniegumu (Gulbenes novada pašvaldībā saņemts 2019.gada 4.jūlijā un reģistrēts ar </w:t>
      </w:r>
      <w:proofErr w:type="spellStart"/>
      <w:r w:rsidRPr="005332E8">
        <w:rPr>
          <w:rFonts w:eastAsia="Calibri"/>
          <w:sz w:val="24"/>
          <w:szCs w:val="24"/>
        </w:rPr>
        <w:t>Nr.GND</w:t>
      </w:r>
      <w:proofErr w:type="spellEnd"/>
      <w:r w:rsidRPr="005332E8">
        <w:rPr>
          <w:rFonts w:eastAsia="Calibri"/>
          <w:sz w:val="24"/>
          <w:szCs w:val="24"/>
        </w:rPr>
        <w:t>/5.13.1/19/1697-Z) ar lūgumu noslēgt zemes nomas līgumu par zemes vienības Krasta iela 3A, Gulbene, Gulbenes novads, kadastra apzīmējums 5001 007 0199, 701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lastRenderedPageBreak/>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26.1. PIEŠĶIRT </w:t>
      </w:r>
      <w:r w:rsidR="00FF5CC8">
        <w:rPr>
          <w:rFonts w:eastAsia="Calibri"/>
          <w:sz w:val="24"/>
          <w:szCs w:val="24"/>
        </w:rPr>
        <w:t>….</w:t>
      </w:r>
      <w:r w:rsidRPr="005332E8">
        <w:rPr>
          <w:rFonts w:eastAsia="Calibri"/>
          <w:sz w:val="24"/>
          <w:szCs w:val="24"/>
        </w:rPr>
        <w:t>, nomā zemes vienību Krasta iela 3A, Gulbene, Gulbenes novads, kadastra apzīmējums 5001 007 0199, 701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26.2.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26.3.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26.4.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27. Izskatot </w:t>
      </w:r>
      <w:r w:rsidR="00FF5CC8">
        <w:rPr>
          <w:rFonts w:eastAsia="SimSun"/>
          <w:b/>
          <w:sz w:val="24"/>
          <w:szCs w:val="24"/>
          <w:lang w:eastAsia="en-US"/>
        </w:rPr>
        <w:t>….</w:t>
      </w:r>
      <w:r w:rsidRPr="005332E8">
        <w:rPr>
          <w:rFonts w:eastAsia="SimSun"/>
          <w:sz w:val="24"/>
          <w:szCs w:val="24"/>
          <w:lang w:eastAsia="en-US"/>
        </w:rPr>
        <w:t xml:space="preserve">, 2019.gada 10.jūlija iesniegumu (Gulbenes novada pašvaldībā saņemts 2019.gada 11.jūlijā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/5.13.1/19/1762-K) ar lūgumu pagarināt 2014.gada 24.jūlijā noslēgto zemes nomas līgumu Nr.SR/9.p.3/14/164 par zemes vienības </w:t>
      </w:r>
      <w:r w:rsidRPr="005332E8">
        <w:rPr>
          <w:rFonts w:cs="Arial"/>
          <w:sz w:val="24"/>
          <w:szCs w:val="24"/>
        </w:rPr>
        <w:t xml:space="preserve">ar kadastra apzīmējumu 5090 004 0039, daļas 0,09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lastRenderedPageBreak/>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27.1.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Stradu pagasta nekustamajā īpašumā “Stradu palīgsaimniecības”, kadastra numurs 5090 004 0111, ietilpstošās </w:t>
      </w:r>
      <w:r w:rsidRPr="005332E8">
        <w:rPr>
          <w:rFonts w:eastAsia="SimSun"/>
          <w:sz w:val="24"/>
          <w:szCs w:val="24"/>
          <w:lang w:eastAsia="en-US"/>
        </w:rPr>
        <w:t xml:space="preserve">zemes vienības ar </w:t>
      </w:r>
      <w:r w:rsidRPr="005332E8">
        <w:rPr>
          <w:rFonts w:cs="Arial"/>
          <w:sz w:val="24"/>
          <w:szCs w:val="24"/>
        </w:rPr>
        <w:t xml:space="preserve">kadastra apzīmējumu 5090 004 0039, daļu 0,09 platībā, </w:t>
      </w:r>
      <w:r w:rsidRPr="005332E8">
        <w:rPr>
          <w:sz w:val="24"/>
          <w:szCs w:val="24"/>
        </w:rPr>
        <w:t>pagarinot līguma termiņu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27.2.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2.2.1</w:t>
      </w:r>
      <w:r w:rsidRPr="005332E8">
        <w:rPr>
          <w:rFonts w:eastAsia="SimSun"/>
          <w:sz w:val="24"/>
          <w:szCs w:val="24"/>
          <w:lang w:eastAsia="en-US"/>
        </w:rPr>
        <w:t>.apakšpunktam,</w:t>
      </w:r>
      <w:r w:rsidRPr="005332E8">
        <w:rPr>
          <w:sz w:val="24"/>
          <w:szCs w:val="24"/>
        </w:rPr>
        <w:t xml:space="preserve"> jeb 12 EUR (divpadsmit </w:t>
      </w:r>
      <w:proofErr w:type="spellStart"/>
      <w:r w:rsidRPr="005332E8">
        <w:rPr>
          <w:i/>
          <w:sz w:val="24"/>
          <w:szCs w:val="24"/>
        </w:rPr>
        <w:t>euro</w:t>
      </w:r>
      <w:proofErr w:type="spellEnd"/>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t xml:space="preserve">27.3. UZDOT Gulbenes novada Stradu pagasta pārvaldes vadītājam Jurim </w:t>
      </w:r>
      <w:proofErr w:type="spellStart"/>
      <w:r w:rsidRPr="005332E8">
        <w:rPr>
          <w:sz w:val="24"/>
          <w:szCs w:val="24"/>
        </w:rPr>
        <w:t>Duļbinskim</w:t>
      </w:r>
      <w:proofErr w:type="spellEnd"/>
      <w:r w:rsidRPr="005332E8">
        <w:rPr>
          <w:sz w:val="24"/>
          <w:szCs w:val="24"/>
        </w:rPr>
        <w:t xml:space="preserve">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27.4.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r w:rsidRPr="005332E8">
        <w:rPr>
          <w:rFonts w:eastAsia="SimSun"/>
          <w:sz w:val="24"/>
          <w:szCs w:val="24"/>
          <w:lang w:eastAsia="zh-CN" w:bidi="hi-IN"/>
        </w:rPr>
        <w:t xml:space="preserve">27.5. UZDOT Gulbenes novada pašvaldības Īpašumu pārraudzības nodaļai nodrošināt </w:t>
      </w:r>
      <w:r w:rsidRPr="005332E8">
        <w:rPr>
          <w:sz w:val="24"/>
          <w:szCs w:val="24"/>
        </w:rPr>
        <w:t xml:space="preserve">10 darbdienu laikā pēc tam, kad stājies spēkā zemes nomas līgums, nodrošināt informācijas publicēšanu Gulbenes novada pašvaldības mājaslapā </w:t>
      </w:r>
      <w:hyperlink r:id="rId25" w:history="1">
        <w:r w:rsidRPr="005332E8">
          <w:rPr>
            <w:sz w:val="24"/>
            <w:szCs w:val="24"/>
            <w:u w:val="single"/>
          </w:rPr>
          <w:t>www.gulbene.lv</w:t>
        </w:r>
      </w:hyperlink>
      <w:r w:rsidRPr="005332E8">
        <w:rPr>
          <w:sz w:val="24"/>
          <w:szCs w:val="24"/>
        </w:rPr>
        <w:t xml:space="preserve"> internetā.</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28. Izskatot </w:t>
      </w:r>
      <w:r w:rsidR="00FF5CC8">
        <w:rPr>
          <w:rFonts w:eastAsia="SimSun"/>
          <w:b/>
          <w:bCs/>
          <w:sz w:val="24"/>
          <w:szCs w:val="24"/>
          <w:lang w:eastAsia="en-US"/>
        </w:rPr>
        <w:t>….</w:t>
      </w:r>
      <w:r w:rsidRPr="005332E8">
        <w:rPr>
          <w:rFonts w:eastAsia="SimSun"/>
          <w:sz w:val="24"/>
          <w:szCs w:val="24"/>
          <w:lang w:eastAsia="en-US"/>
        </w:rPr>
        <w:t xml:space="preserve">, 2019.gada 10.jūlija iesniegumu (Gulbenes novada pašvaldībā saņemts 2019.gada 11.jūlijā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/5.13.1/19/1758-G) ar lūgumu pagarināt 2014.gada 15.septembrī noslēgto zemes nomas līgumu Nr.ST/9.p.3/14/183 par zemes vienības </w:t>
      </w:r>
      <w:r w:rsidRPr="005332E8">
        <w:rPr>
          <w:rFonts w:cs="Arial"/>
          <w:sz w:val="24"/>
          <w:szCs w:val="24"/>
        </w:rPr>
        <w:t xml:space="preserve">ar kadastra apzīmējumu 5088 008 0312, 0,62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5332E8">
        <w:rPr>
          <w:sz w:val="24"/>
          <w:szCs w:val="24"/>
        </w:rPr>
        <w:t>Ministru kabineta 2005.gada 30.augusta noteikumu Nr.644 „Noteikumi par neizpirktās lauku apvidus zemes nomas līguma noslēgšanas un nomas maksas aprēķināšanas kārtību” 5.1., 6. un 7.punktu</w:t>
      </w:r>
      <w:r w:rsidRPr="005332E8">
        <w:rPr>
          <w:rFonts w:eastAsia="SimSun"/>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lastRenderedPageBreak/>
        <w:t xml:space="preserve">28.1. PIEŠĶIRT </w:t>
      </w:r>
      <w:r w:rsidR="00FF5CC8">
        <w:rPr>
          <w:rFonts w:eastAsia="SimSun"/>
          <w:sz w:val="24"/>
          <w:szCs w:val="24"/>
          <w:lang w:eastAsia="en-US"/>
        </w:rPr>
        <w:t>….</w:t>
      </w:r>
      <w:r w:rsidRPr="005332E8">
        <w:rPr>
          <w:rFonts w:eastAsia="SimSun"/>
          <w:sz w:val="24"/>
          <w:szCs w:val="24"/>
          <w:lang w:eastAsia="en-US"/>
        </w:rPr>
        <w:t>,</w:t>
      </w:r>
      <w:r w:rsidRPr="005332E8">
        <w:rPr>
          <w:rFonts w:eastAsia="Calibri"/>
          <w:sz w:val="24"/>
          <w:szCs w:val="24"/>
        </w:rPr>
        <w:t xml:space="preserve"> </w:t>
      </w:r>
      <w:r w:rsidRPr="005332E8">
        <w:rPr>
          <w:sz w:val="24"/>
          <w:szCs w:val="24"/>
        </w:rPr>
        <w:t xml:space="preserve">nomā Stāmerienas pagasta </w:t>
      </w:r>
      <w:r w:rsidRPr="005332E8">
        <w:rPr>
          <w:rFonts w:cs="Arial"/>
          <w:sz w:val="24"/>
          <w:szCs w:val="24"/>
        </w:rPr>
        <w:t xml:space="preserve">nekustamajā īpašumā ar kadastra numuru 5088 008 0341, ietilpstošo zemes vienību ar kadastra apzīmējumu 5088 008 0312, 0,62 ha platībā, </w:t>
      </w:r>
      <w:r w:rsidRPr="005332E8">
        <w:rPr>
          <w:sz w:val="24"/>
          <w:szCs w:val="24"/>
        </w:rPr>
        <w:t>pagarinot nomas līguma termiņu līdz 2024.gada 31.augustam, ūdenssaimniecības vajadzībām.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28.2. </w:t>
      </w:r>
      <w:r w:rsidRPr="005332E8">
        <w:rPr>
          <w:sz w:val="24"/>
          <w:szCs w:val="24"/>
        </w:rPr>
        <w:t>NOTEIKT nomas maksu atbilstoši Ministru kabineta 2005.gada 30.augusta noteikumu Nr.644 „Noteikumi par neizpirktās lauku apvidus zemes nomas līguma noslēgšanas un nomas maksas aprēķināšanas kārtību” 7.punktam.</w:t>
      </w:r>
    </w:p>
    <w:p w:rsidR="005332E8" w:rsidRPr="005332E8" w:rsidRDefault="005332E8" w:rsidP="005332E8">
      <w:pPr>
        <w:spacing w:line="360" w:lineRule="auto"/>
        <w:ind w:firstLine="567"/>
        <w:jc w:val="both"/>
        <w:rPr>
          <w:sz w:val="24"/>
          <w:szCs w:val="24"/>
        </w:rPr>
      </w:pPr>
      <w:r w:rsidRPr="005332E8">
        <w:rPr>
          <w:sz w:val="24"/>
          <w:szCs w:val="24"/>
        </w:rPr>
        <w:t xml:space="preserve">28.3. UZDOT Gulbenes novada Stāmerienas pagasta pārvaldes vadītājam Aināram </w:t>
      </w:r>
      <w:proofErr w:type="spellStart"/>
      <w:r w:rsidRPr="005332E8">
        <w:rPr>
          <w:sz w:val="24"/>
          <w:szCs w:val="24"/>
        </w:rPr>
        <w:t>Brezinskim</w:t>
      </w:r>
      <w:proofErr w:type="spellEnd"/>
      <w:r w:rsidRPr="005332E8">
        <w:rPr>
          <w:sz w:val="24"/>
          <w:szCs w:val="24"/>
        </w:rPr>
        <w:t xml:space="preserve">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28.4.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29. Izskatot </w:t>
      </w:r>
      <w:r w:rsidR="00FF5CC8">
        <w:rPr>
          <w:rFonts w:eastAsia="SimSun"/>
          <w:b/>
          <w:bCs/>
          <w:sz w:val="24"/>
          <w:szCs w:val="24"/>
          <w:lang w:eastAsia="en-US"/>
        </w:rPr>
        <w:t>….</w:t>
      </w:r>
      <w:r w:rsidRPr="005332E8">
        <w:rPr>
          <w:rFonts w:eastAsia="SimSun"/>
          <w:sz w:val="24"/>
          <w:szCs w:val="24"/>
          <w:lang w:eastAsia="en-US"/>
        </w:rPr>
        <w:t xml:space="preserve">, 2019.gada 15.jūlija iesniegumu (Gulbenes novada pašvaldībā saņemts 2019.gada 15.jūlijā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/5.13.1/19/1769-K) ar lūgumu pagarināt 2014.gada 10.oktobrī noslēgto zemes nomas līgumu Nr.BE/9.p.3/14/208 par zemes vienības </w:t>
      </w:r>
      <w:r w:rsidRPr="005332E8">
        <w:rPr>
          <w:rFonts w:cs="Arial"/>
          <w:sz w:val="24"/>
          <w:szCs w:val="24"/>
        </w:rPr>
        <w:t xml:space="preserve">ar kadastra apzīmējumu 5044 014 0085, 0,064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5332E8">
        <w:rPr>
          <w:sz w:val="24"/>
          <w:szCs w:val="24"/>
        </w:rPr>
        <w:t>Ministru kabineta 2005.gada 30.augusta noteikumu Nr.644 „Noteikumi par neizpirktās lauku apvidus zemes nomas līguma noslēgšanas un nomas maksas aprēķināšanas kārtību” 5.1., 6. un 7.punktu</w:t>
      </w:r>
      <w:r w:rsidRPr="005332E8">
        <w:rPr>
          <w:rFonts w:eastAsia="SimSun"/>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29.1. PIEŠĶIRT </w:t>
      </w:r>
      <w:r w:rsidR="00FF5CC8">
        <w:rPr>
          <w:rFonts w:eastAsia="SimSun"/>
          <w:sz w:val="24"/>
          <w:szCs w:val="24"/>
          <w:lang w:eastAsia="en-US"/>
        </w:rPr>
        <w:t>….</w:t>
      </w:r>
      <w:r w:rsidRPr="005332E8">
        <w:rPr>
          <w:rFonts w:eastAsia="SimSun"/>
          <w:sz w:val="24"/>
          <w:szCs w:val="24"/>
          <w:lang w:eastAsia="en-US"/>
        </w:rPr>
        <w:t>,</w:t>
      </w:r>
      <w:r w:rsidRPr="005332E8">
        <w:rPr>
          <w:rFonts w:eastAsia="Calibri"/>
          <w:sz w:val="24"/>
          <w:szCs w:val="24"/>
        </w:rPr>
        <w:t xml:space="preserve"> </w:t>
      </w:r>
      <w:r w:rsidRPr="005332E8">
        <w:rPr>
          <w:sz w:val="24"/>
          <w:szCs w:val="24"/>
        </w:rPr>
        <w:t xml:space="preserve">nomā Beļavas pagasta </w:t>
      </w:r>
      <w:r w:rsidRPr="005332E8">
        <w:rPr>
          <w:rFonts w:cs="Arial"/>
          <w:sz w:val="24"/>
          <w:szCs w:val="24"/>
        </w:rPr>
        <w:t xml:space="preserve">nekustamajā īpašumā “Spārīte - 147”, kadastra numurs 5044 014 0085, ietilpstošo zemes vienību ar kadastra apzīmējumu 5044 014 0085, 0,064 ha platībā, </w:t>
      </w:r>
      <w:r w:rsidRPr="005332E8">
        <w:rPr>
          <w:sz w:val="24"/>
          <w:szCs w:val="24"/>
        </w:rPr>
        <w:t>pagarinot nomas līguma termiņu līdz 2024.gada 31.augustam,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29.2. </w:t>
      </w:r>
      <w:r w:rsidRPr="005332E8">
        <w:rPr>
          <w:sz w:val="24"/>
          <w:szCs w:val="24"/>
        </w:rPr>
        <w:t>NOTEIKT nomas maksu atbilstoši Ministru kabineta 2005.gada 30.augusta noteikumu Nr.644 „Noteikumi par neizpirktās lauku apvidus zemes nomas līguma noslēgšanas un nomas maksas aprēķināšanas kārtību” 7.punktam.</w:t>
      </w:r>
    </w:p>
    <w:p w:rsidR="005332E8" w:rsidRPr="005332E8" w:rsidRDefault="005332E8" w:rsidP="005332E8">
      <w:pPr>
        <w:spacing w:line="360" w:lineRule="auto"/>
        <w:ind w:firstLine="567"/>
        <w:jc w:val="both"/>
        <w:rPr>
          <w:sz w:val="24"/>
          <w:szCs w:val="24"/>
        </w:rPr>
      </w:pPr>
      <w:r w:rsidRPr="005332E8">
        <w:rPr>
          <w:sz w:val="24"/>
          <w:szCs w:val="24"/>
        </w:rPr>
        <w:t>29.3. UZDOT Gulbenes novada Beļavas pagasta pārvaldes vadītājam Aivaram Rakstiņam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lastRenderedPageBreak/>
        <w:t>29.4.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30. Izskatot </w:t>
      </w:r>
      <w:r w:rsidR="00FF5CC8">
        <w:rPr>
          <w:rFonts w:eastAsia="SimSun"/>
          <w:b/>
          <w:sz w:val="24"/>
          <w:szCs w:val="24"/>
          <w:lang w:eastAsia="en-US"/>
        </w:rPr>
        <w:t>….</w:t>
      </w:r>
      <w:r w:rsidRPr="005332E8">
        <w:rPr>
          <w:rFonts w:eastAsia="SimSun"/>
          <w:sz w:val="24"/>
          <w:szCs w:val="24"/>
          <w:lang w:eastAsia="en-US"/>
        </w:rPr>
        <w:t xml:space="preserve">, 2019.gada 15.jūlija iesniegumu (Gulbenes novada pašvaldībā saņemts 2019.gada 15.jūlijā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/5.13.1/19/1768-R) ar lūgumu pagarināt 2014.gada 18.augustā noslēgto zemes nomas līgumu Nr.BE/9.p.3/14/164 par zemes vienības </w:t>
      </w:r>
      <w:r w:rsidRPr="005332E8">
        <w:rPr>
          <w:rFonts w:cs="Arial"/>
          <w:sz w:val="24"/>
          <w:szCs w:val="24"/>
        </w:rPr>
        <w:t xml:space="preserve">ar kadastra apzīmējumu 5044 014 0390, 0,064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30.1.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Beļavas pagasta nekustamajā īpašumā “Spārīte - 319”, kadastra numurs 5044 014 0390, ietilpstošo </w:t>
      </w:r>
      <w:r w:rsidRPr="005332E8">
        <w:rPr>
          <w:rFonts w:eastAsia="SimSun"/>
          <w:sz w:val="24"/>
          <w:szCs w:val="24"/>
          <w:lang w:eastAsia="en-US"/>
        </w:rPr>
        <w:t xml:space="preserve">zemes vienību ar </w:t>
      </w:r>
      <w:r w:rsidRPr="005332E8">
        <w:rPr>
          <w:rFonts w:cs="Arial"/>
          <w:sz w:val="24"/>
          <w:szCs w:val="24"/>
        </w:rPr>
        <w:t xml:space="preserve">kadastra apzīmējumu 5044 014 0390, 0,064 platībā, </w:t>
      </w:r>
      <w:r w:rsidRPr="005332E8">
        <w:rPr>
          <w:sz w:val="24"/>
          <w:szCs w:val="24"/>
        </w:rPr>
        <w:t>pagarinot līguma termiņu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30.2.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sz w:val="24"/>
          <w:szCs w:val="24"/>
        </w:rPr>
        <w:t xml:space="preserve"> jeb 12,80 EUR (divpadsmit </w:t>
      </w:r>
      <w:proofErr w:type="spellStart"/>
      <w:r w:rsidRPr="005332E8">
        <w:rPr>
          <w:i/>
          <w:sz w:val="24"/>
          <w:szCs w:val="24"/>
        </w:rPr>
        <w:t>euro</w:t>
      </w:r>
      <w:proofErr w:type="spellEnd"/>
      <w:r w:rsidRPr="005332E8">
        <w:rPr>
          <w:iCs/>
          <w:sz w:val="24"/>
          <w:szCs w:val="24"/>
        </w:rPr>
        <w:t>, astoņdesmit centi</w:t>
      </w:r>
      <w:r w:rsidRPr="005332E8">
        <w:rPr>
          <w:sz w:val="24"/>
          <w:szCs w:val="24"/>
        </w:rPr>
        <w:t>) (bez PVN) gadā.</w:t>
      </w:r>
    </w:p>
    <w:p w:rsidR="005332E8" w:rsidRPr="005332E8" w:rsidRDefault="005332E8" w:rsidP="005332E8">
      <w:pPr>
        <w:spacing w:line="360" w:lineRule="auto"/>
        <w:ind w:firstLine="567"/>
        <w:jc w:val="both"/>
        <w:rPr>
          <w:sz w:val="24"/>
          <w:szCs w:val="24"/>
        </w:rPr>
      </w:pPr>
      <w:r w:rsidRPr="005332E8">
        <w:rPr>
          <w:sz w:val="24"/>
          <w:szCs w:val="24"/>
        </w:rPr>
        <w:lastRenderedPageBreak/>
        <w:t>30.3.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30.4.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r w:rsidRPr="005332E8">
        <w:rPr>
          <w:rFonts w:eastAsia="SimSun"/>
          <w:sz w:val="24"/>
          <w:szCs w:val="24"/>
          <w:lang w:eastAsia="zh-CN" w:bidi="hi-IN"/>
        </w:rPr>
        <w:t xml:space="preserve">30.5. UZDOT Gulbenes novada pašvaldības Īpašumu pārraudzības nodaļai nodrošināt </w:t>
      </w:r>
      <w:r w:rsidRPr="005332E8">
        <w:rPr>
          <w:sz w:val="24"/>
          <w:szCs w:val="24"/>
        </w:rPr>
        <w:t xml:space="preserve">10 darbdienu laikā pēc tam, kad stājies spēkā zemes nomas līgums, nodrošināt informācijas publicēšanu Gulbenes novada pašvaldības mājaslapā </w:t>
      </w:r>
      <w:hyperlink r:id="rId26" w:history="1">
        <w:r w:rsidRPr="005332E8">
          <w:rPr>
            <w:sz w:val="24"/>
            <w:szCs w:val="24"/>
            <w:u w:val="single"/>
          </w:rPr>
          <w:t>www.gulbene.lv</w:t>
        </w:r>
      </w:hyperlink>
      <w:r w:rsidRPr="005332E8">
        <w:rPr>
          <w:sz w:val="24"/>
          <w:szCs w:val="24"/>
        </w:rPr>
        <w:t xml:space="preserve"> internetā.</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31. </w:t>
      </w:r>
      <w:r w:rsidRPr="005332E8">
        <w:rPr>
          <w:rFonts w:eastAsia="SimSun"/>
          <w:sz w:val="24"/>
          <w:szCs w:val="24"/>
          <w:lang w:eastAsia="en-US"/>
        </w:rPr>
        <w:t xml:space="preserve">Izskatot </w:t>
      </w:r>
      <w:r w:rsidR="00FF5CC8">
        <w:rPr>
          <w:rFonts w:eastAsia="SimSun"/>
          <w:b/>
          <w:sz w:val="24"/>
          <w:szCs w:val="24"/>
          <w:lang w:eastAsia="en-US"/>
        </w:rPr>
        <w:t>….</w:t>
      </w:r>
      <w:r w:rsidRPr="005332E8">
        <w:rPr>
          <w:rFonts w:eastAsia="SimSun"/>
          <w:sz w:val="24"/>
          <w:szCs w:val="24"/>
          <w:lang w:eastAsia="en-US"/>
        </w:rPr>
        <w:t xml:space="preserve">, 2019.gada 25.jūnija iesniegumu (Gulbenes novada pašvaldībā saņemts 2019.gada 25.jūnijā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/5.13.1/19/1642-Ž) ar lūgumu piešķirt nomā zemes vienību </w:t>
      </w:r>
      <w:r w:rsidRPr="005332E8">
        <w:rPr>
          <w:rFonts w:cs="Arial"/>
          <w:sz w:val="24"/>
          <w:szCs w:val="24"/>
        </w:rPr>
        <w:t xml:space="preserve">ar kadastra apzīmējumu 5044 014 0202, 0,064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bookmarkStart w:id="12" w:name="_Hlk14087756"/>
      <w:r w:rsidRPr="005332E8">
        <w:rPr>
          <w:rFonts w:eastAsia="SimSun"/>
          <w:sz w:val="24"/>
          <w:szCs w:val="24"/>
          <w:lang w:eastAsia="en-US"/>
        </w:rPr>
        <w:t xml:space="preserve">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w:t>
      </w:r>
      <w:bookmarkEnd w:id="12"/>
      <w:r w:rsidRPr="005332E8">
        <w:rPr>
          <w:sz w:val="24"/>
          <w:szCs w:val="24"/>
        </w:rPr>
        <w:t>,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31.1.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Beļavas pagasta nekustamajā īpašumā “Spārīte - 40”, kadastra numurs 5044 014 0202, ietilpstošo </w:t>
      </w:r>
      <w:r w:rsidRPr="005332E8">
        <w:rPr>
          <w:rFonts w:eastAsia="SimSun"/>
          <w:sz w:val="24"/>
          <w:szCs w:val="24"/>
          <w:lang w:eastAsia="en-US"/>
        </w:rPr>
        <w:t xml:space="preserve">zemes vienību ar </w:t>
      </w:r>
      <w:r w:rsidRPr="005332E8">
        <w:rPr>
          <w:rFonts w:cs="Arial"/>
          <w:sz w:val="24"/>
          <w:szCs w:val="24"/>
        </w:rPr>
        <w:t xml:space="preserve">kadastra apzīmējumu 5044 014 0202, 0,064 ha platībā, </w:t>
      </w:r>
      <w:r w:rsidRPr="005332E8">
        <w:rPr>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lastRenderedPageBreak/>
        <w:t xml:space="preserve">31.2.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sz w:val="24"/>
          <w:szCs w:val="24"/>
        </w:rPr>
        <w:t xml:space="preserve"> jeb 12,80 EUR (divpadsmit </w:t>
      </w:r>
      <w:proofErr w:type="spellStart"/>
      <w:r w:rsidRPr="005332E8">
        <w:rPr>
          <w:i/>
          <w:sz w:val="24"/>
          <w:szCs w:val="24"/>
        </w:rPr>
        <w:t>euro</w:t>
      </w:r>
      <w:proofErr w:type="spellEnd"/>
      <w:r w:rsidRPr="005332E8">
        <w:rPr>
          <w:i/>
          <w:sz w:val="24"/>
          <w:szCs w:val="24"/>
        </w:rPr>
        <w:t xml:space="preserve">, </w:t>
      </w:r>
      <w:r w:rsidRPr="005332E8">
        <w:rPr>
          <w:iCs/>
          <w:sz w:val="24"/>
          <w:szCs w:val="24"/>
        </w:rPr>
        <w:t>astoņdesmit centi)</w:t>
      </w:r>
      <w:r w:rsidRPr="005332E8">
        <w:rPr>
          <w:sz w:val="24"/>
          <w:szCs w:val="24"/>
        </w:rPr>
        <w:t xml:space="preserve"> (bez PVN) gadā.</w:t>
      </w:r>
    </w:p>
    <w:p w:rsidR="005332E8" w:rsidRPr="005332E8" w:rsidRDefault="005332E8" w:rsidP="005332E8">
      <w:pPr>
        <w:spacing w:line="360" w:lineRule="auto"/>
        <w:ind w:firstLine="567"/>
        <w:jc w:val="both"/>
        <w:rPr>
          <w:sz w:val="24"/>
          <w:szCs w:val="24"/>
        </w:rPr>
      </w:pPr>
      <w:r w:rsidRPr="005332E8">
        <w:rPr>
          <w:sz w:val="24"/>
          <w:szCs w:val="24"/>
        </w:rPr>
        <w:t>31.3.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31.4.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32. </w:t>
      </w:r>
      <w:r w:rsidRPr="005332E8">
        <w:rPr>
          <w:rFonts w:eastAsia="SimSun"/>
          <w:sz w:val="24"/>
          <w:szCs w:val="24"/>
          <w:lang w:eastAsia="en-US"/>
        </w:rPr>
        <w:t xml:space="preserve">Izskatot </w:t>
      </w:r>
      <w:r w:rsidR="00FF5CC8">
        <w:rPr>
          <w:rFonts w:eastAsia="SimSun"/>
          <w:b/>
          <w:sz w:val="24"/>
          <w:szCs w:val="24"/>
          <w:lang w:eastAsia="en-US"/>
        </w:rPr>
        <w:t>….</w:t>
      </w:r>
      <w:r w:rsidRPr="005332E8">
        <w:rPr>
          <w:rFonts w:eastAsia="SimSun"/>
          <w:sz w:val="24"/>
          <w:szCs w:val="24"/>
          <w:lang w:eastAsia="en-US"/>
        </w:rPr>
        <w:t xml:space="preserve"> 2019.gada 15.jūlija iesniegumu (Gulbenes novada pašvaldībā saņemts 2019.gada 15.jūlijā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/5.13.1/191771-T) ar lūgumu piešķirt nomā zemes vienību </w:t>
      </w:r>
      <w:r w:rsidRPr="005332E8">
        <w:rPr>
          <w:rFonts w:cs="Arial"/>
          <w:sz w:val="24"/>
          <w:szCs w:val="24"/>
        </w:rPr>
        <w:t xml:space="preserve">ar kadastra apzīmējumu 5044 014 0440, 0,064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32.1.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Beļavas pagasta nekustamajā īpašumā “Spārīte - 369”, kadastra numurs 5044 014 0440, ietilpstošo </w:t>
      </w:r>
      <w:r w:rsidRPr="005332E8">
        <w:rPr>
          <w:rFonts w:eastAsia="SimSun"/>
          <w:sz w:val="24"/>
          <w:szCs w:val="24"/>
          <w:lang w:eastAsia="en-US"/>
        </w:rPr>
        <w:t xml:space="preserve">zemes vienību ar </w:t>
      </w:r>
      <w:r w:rsidRPr="005332E8">
        <w:rPr>
          <w:rFonts w:cs="Arial"/>
          <w:sz w:val="24"/>
          <w:szCs w:val="24"/>
        </w:rPr>
        <w:t xml:space="preserve">kadastra apzīmējumu 5044 014 0440, 0,064 ha platībā, </w:t>
      </w:r>
      <w:r w:rsidRPr="005332E8">
        <w:rPr>
          <w:sz w:val="24"/>
          <w:szCs w:val="24"/>
        </w:rPr>
        <w:t xml:space="preserve">nosakot līguma termiņu no 2019.gada 1.augusta līdz 2024.gada 31.jūlijam, </w:t>
      </w:r>
      <w:r w:rsidRPr="005332E8">
        <w:rPr>
          <w:sz w:val="24"/>
          <w:szCs w:val="24"/>
        </w:rPr>
        <w:lastRenderedPageBreak/>
        <w:t>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32.2.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sz w:val="24"/>
          <w:szCs w:val="24"/>
        </w:rPr>
        <w:t xml:space="preserve"> jeb 12,80 EUR (divpadsmit </w:t>
      </w:r>
      <w:proofErr w:type="spellStart"/>
      <w:r w:rsidRPr="005332E8">
        <w:rPr>
          <w:i/>
          <w:sz w:val="24"/>
          <w:szCs w:val="24"/>
        </w:rPr>
        <w:t>euro</w:t>
      </w:r>
      <w:proofErr w:type="spellEnd"/>
      <w:r w:rsidRPr="005332E8">
        <w:rPr>
          <w:i/>
          <w:sz w:val="24"/>
          <w:szCs w:val="24"/>
        </w:rPr>
        <w:t xml:space="preserve">, </w:t>
      </w:r>
      <w:r w:rsidRPr="005332E8">
        <w:rPr>
          <w:iCs/>
          <w:sz w:val="24"/>
          <w:szCs w:val="24"/>
        </w:rPr>
        <w:t>astoņdesmit centi)</w:t>
      </w:r>
      <w:r w:rsidRPr="005332E8">
        <w:rPr>
          <w:sz w:val="24"/>
          <w:szCs w:val="24"/>
        </w:rPr>
        <w:t xml:space="preserve"> (bez PVN) gadā.</w:t>
      </w:r>
    </w:p>
    <w:p w:rsidR="005332E8" w:rsidRPr="005332E8" w:rsidRDefault="005332E8" w:rsidP="005332E8">
      <w:pPr>
        <w:spacing w:line="360" w:lineRule="auto"/>
        <w:ind w:firstLine="567"/>
        <w:jc w:val="both"/>
        <w:rPr>
          <w:sz w:val="24"/>
          <w:szCs w:val="24"/>
        </w:rPr>
      </w:pPr>
      <w:r w:rsidRPr="005332E8">
        <w:rPr>
          <w:sz w:val="24"/>
          <w:szCs w:val="24"/>
        </w:rPr>
        <w:t>32.3.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32.4.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33. Izskatot </w:t>
      </w:r>
      <w:r w:rsidR="00FF5CC8">
        <w:rPr>
          <w:rFonts w:eastAsia="SimSun"/>
          <w:b/>
          <w:sz w:val="24"/>
          <w:szCs w:val="24"/>
          <w:lang w:eastAsia="en-US"/>
        </w:rPr>
        <w:t>……</w:t>
      </w:r>
      <w:r w:rsidRPr="005332E8">
        <w:rPr>
          <w:rFonts w:eastAsia="SimSun"/>
          <w:sz w:val="24"/>
          <w:szCs w:val="24"/>
          <w:lang w:eastAsia="en-US"/>
        </w:rPr>
        <w:t xml:space="preserve">, 2019.gada 15.jūlija iesniegumu (Gulbenes novada pašvaldībā saņemts 2019.gada 15.jūlijā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/5.13.1/19/1774-K) ar lūgumu piešķirt nomā zemes vienību </w:t>
      </w:r>
      <w:r w:rsidRPr="005332E8">
        <w:rPr>
          <w:rFonts w:cs="Arial"/>
          <w:sz w:val="24"/>
          <w:szCs w:val="24"/>
        </w:rPr>
        <w:t xml:space="preserve">ar kadastra apzīmējumu 5044 007 0182, 0,202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w:t>
      </w:r>
      <w:r w:rsidRPr="005332E8">
        <w:rPr>
          <w:rFonts w:eastAsia="SimSun"/>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33.1.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Beļavas pagasta nekustamajā īpašumā “</w:t>
      </w:r>
      <w:proofErr w:type="spellStart"/>
      <w:r w:rsidRPr="005332E8">
        <w:rPr>
          <w:rFonts w:cs="Arial"/>
          <w:sz w:val="24"/>
          <w:szCs w:val="24"/>
        </w:rPr>
        <w:t>Tīrumnieku</w:t>
      </w:r>
      <w:proofErr w:type="spellEnd"/>
      <w:r w:rsidRPr="005332E8">
        <w:rPr>
          <w:rFonts w:cs="Arial"/>
          <w:sz w:val="24"/>
          <w:szCs w:val="24"/>
        </w:rPr>
        <w:t xml:space="preserve"> piena savākšanas punkts”, kadastra numurs 5044 007 0182, ietilpstošo </w:t>
      </w:r>
      <w:r w:rsidRPr="005332E8">
        <w:rPr>
          <w:rFonts w:eastAsia="SimSun"/>
          <w:sz w:val="24"/>
          <w:szCs w:val="24"/>
          <w:lang w:eastAsia="en-US"/>
        </w:rPr>
        <w:t xml:space="preserve">zemes vienību ar </w:t>
      </w:r>
      <w:r w:rsidRPr="005332E8">
        <w:rPr>
          <w:rFonts w:cs="Arial"/>
          <w:sz w:val="24"/>
          <w:szCs w:val="24"/>
        </w:rPr>
        <w:t xml:space="preserve">kadastra apzīmējumu 5044 007 0182, 0,202 ha platībā, </w:t>
      </w:r>
      <w:r w:rsidRPr="005332E8">
        <w:rPr>
          <w:sz w:val="24"/>
          <w:szCs w:val="24"/>
        </w:rPr>
        <w:t>nosakot līguma termiņu no 2019.gada 1.augusta līdz 2024.gada 31.jūlijam, ēku (būvju) uzturēšanai,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33.2. NOTEIKT </w:t>
      </w:r>
      <w:r w:rsidRPr="005332E8">
        <w:rPr>
          <w:rFonts w:eastAsia="SimSun"/>
          <w:sz w:val="24"/>
          <w:szCs w:val="24"/>
          <w:lang w:eastAsia="en-US"/>
        </w:rPr>
        <w:t>nomas maksu atbilstoši Ministru kabineta 2018.gada 19.jūnija noteikumu Nr.350 „Publiskas personas zemes nomas un apbūves tiesības noteikumi” 17.punktam</w:t>
      </w:r>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lastRenderedPageBreak/>
        <w:t>33.3. UZDOT Gulbenes novada Beļavas pagasta pārvaldes vadītājam Aivaram Rakstiņam noslēgt zemes nomas līgumu.</w:t>
      </w:r>
    </w:p>
    <w:p w:rsidR="005332E8" w:rsidRPr="005332E8" w:rsidRDefault="005332E8" w:rsidP="005332E8">
      <w:pPr>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 xml:space="preserve">33.4. NOTEIKT, ka šis lēmums zaudē spēku, ja viena mēneša laikā no tā spēkā stāšanās dienas nomnieks nav parakstījis </w:t>
      </w:r>
      <w:r w:rsidRPr="005332E8">
        <w:rPr>
          <w:sz w:val="24"/>
          <w:szCs w:val="24"/>
        </w:rPr>
        <w:t>zemes nomas līgumu</w:t>
      </w:r>
      <w:r w:rsidRPr="005332E8">
        <w:rPr>
          <w:rFonts w:eastAsia="SimSun"/>
          <w:sz w:val="24"/>
          <w:szCs w:val="24"/>
          <w:lang w:eastAsia="zh-CN" w:bidi="hi-IN"/>
        </w:rPr>
        <w:t>.</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34. Izskatot </w:t>
      </w:r>
      <w:r w:rsidRPr="005332E8">
        <w:rPr>
          <w:rFonts w:eastAsia="Calibri"/>
          <w:b/>
          <w:sz w:val="24"/>
          <w:szCs w:val="24"/>
        </w:rPr>
        <w:t>SIA “3 KURMJI”</w:t>
      </w:r>
      <w:r w:rsidRPr="005332E8">
        <w:rPr>
          <w:rFonts w:eastAsia="Calibri"/>
          <w:sz w:val="24"/>
          <w:szCs w:val="24"/>
        </w:rPr>
        <w:t>, reģistrācijas Nr.42403018794, juridiskā adrese: “</w:t>
      </w:r>
      <w:proofErr w:type="spellStart"/>
      <w:r w:rsidRPr="005332E8">
        <w:rPr>
          <w:rFonts w:eastAsia="Calibri"/>
          <w:sz w:val="24"/>
          <w:szCs w:val="24"/>
        </w:rPr>
        <w:t>Vikšņi</w:t>
      </w:r>
      <w:proofErr w:type="spellEnd"/>
      <w:r w:rsidRPr="005332E8">
        <w:rPr>
          <w:rFonts w:eastAsia="Calibri"/>
          <w:sz w:val="24"/>
          <w:szCs w:val="24"/>
        </w:rPr>
        <w:t>”, Rugāju pag., Rugāju nov., LV-4565</w:t>
      </w:r>
      <w:r w:rsidRPr="005332E8">
        <w:rPr>
          <w:rFonts w:eastAsia="SimSun"/>
          <w:sz w:val="24"/>
          <w:szCs w:val="24"/>
          <w:lang w:eastAsia="en-US"/>
        </w:rPr>
        <w:t xml:space="preserve">, 2019.gada 5.jūlija iesniegumu (Gulbenes novada pašvaldībā saņemts 2019.gada 8.jūlijā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/5.13.1/19/1724-3) ar lūgumu piešķirt nomā zemes vienību </w:t>
      </w:r>
      <w:r w:rsidRPr="005332E8">
        <w:rPr>
          <w:rFonts w:cs="Arial"/>
          <w:sz w:val="24"/>
          <w:szCs w:val="24"/>
        </w:rPr>
        <w:t xml:space="preserve">ar kadastra apzīmējumu 5090 014 0040, 1,3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sidRPr="005332E8">
        <w:rPr>
          <w:rFonts w:eastAsia="SimSun"/>
          <w:sz w:val="24"/>
          <w:szCs w:val="24"/>
          <w:lang w:eastAsia="en-US"/>
        </w:rPr>
        <w:t xml:space="preserve">, </w:t>
      </w:r>
      <w:r w:rsidRPr="005332E8">
        <w:rPr>
          <w:sz w:val="24"/>
          <w:szCs w:val="24"/>
        </w:rPr>
        <w:t>Gulbenes novada pašvaldības zemes nomas pakalpojumu maksas cenrādi, kas apstiprināts Gulbenes novada domes 2018.gada 27.decembra sēdē (protokols Nr.25, 47.§),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34.1. PIEŠĶIRT </w:t>
      </w:r>
      <w:r w:rsidRPr="005332E8">
        <w:rPr>
          <w:rFonts w:eastAsia="Calibri"/>
          <w:bCs/>
          <w:sz w:val="24"/>
          <w:szCs w:val="24"/>
        </w:rPr>
        <w:t>SIA “3 KURMJI”,</w:t>
      </w:r>
      <w:r w:rsidRPr="005332E8">
        <w:rPr>
          <w:rFonts w:eastAsia="Calibri"/>
          <w:sz w:val="24"/>
          <w:szCs w:val="24"/>
        </w:rPr>
        <w:t xml:space="preserve"> reģistrācijas Nr.42403018794, juridiskā adrese: “</w:t>
      </w:r>
      <w:proofErr w:type="spellStart"/>
      <w:r w:rsidRPr="005332E8">
        <w:rPr>
          <w:rFonts w:eastAsia="Calibri"/>
          <w:sz w:val="24"/>
          <w:szCs w:val="24"/>
        </w:rPr>
        <w:t>Vikšņi</w:t>
      </w:r>
      <w:proofErr w:type="spellEnd"/>
      <w:r w:rsidRPr="005332E8">
        <w:rPr>
          <w:rFonts w:eastAsia="Calibri"/>
          <w:sz w:val="24"/>
          <w:szCs w:val="24"/>
        </w:rPr>
        <w:t>”, Rugāju pag., Rugāju nov., LV-4565</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Stradu pagasta nekustamajā īpašumā “Margas”, kadastra numurs 5090 001 0124, ietilpstošo zemes vienību ar kadastra apzīmējumu 5090 014 0040, 1,3 ha platībā, </w:t>
      </w:r>
      <w:r w:rsidRPr="005332E8">
        <w:rPr>
          <w:sz w:val="24"/>
          <w:szCs w:val="24"/>
        </w:rPr>
        <w:t xml:space="preserve">nosakot līguma termiņu no 2019.gada 1.augusta līdz 2024.gada </w:t>
      </w:r>
      <w:r w:rsidRPr="005332E8">
        <w:rPr>
          <w:sz w:val="24"/>
          <w:szCs w:val="24"/>
        </w:rPr>
        <w:lastRenderedPageBreak/>
        <w:t>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34.2. NOTEIKT </w:t>
      </w:r>
      <w:r w:rsidRPr="005332E8">
        <w:rPr>
          <w:rFonts w:eastAsia="SimSun"/>
          <w:sz w:val="24"/>
          <w:szCs w:val="24"/>
          <w:lang w:eastAsia="en-US"/>
        </w:rPr>
        <w:t>nomas maksu</w:t>
      </w:r>
      <w:r w:rsidRPr="005332E8">
        <w:rPr>
          <w:sz w:val="24"/>
          <w:szCs w:val="24"/>
        </w:rPr>
        <w:t xml:space="preserve"> </w:t>
      </w:r>
      <w:r w:rsidRPr="005332E8">
        <w:rPr>
          <w:rFonts w:eastAsia="SimSun"/>
          <w:sz w:val="24"/>
          <w:szCs w:val="24"/>
          <w:lang w:eastAsia="en-US"/>
        </w:rPr>
        <w:t xml:space="preserve">atbilstoši </w:t>
      </w:r>
      <w:r w:rsidRPr="005332E8">
        <w:rPr>
          <w:sz w:val="24"/>
          <w:szCs w:val="24"/>
        </w:rPr>
        <w:t xml:space="preserve">Gulbenes novada pašvaldības zemes nomas pakalpojumu maksas cenrādim, jeb 61,10 EUR (sešdesmit viens </w:t>
      </w:r>
      <w:proofErr w:type="spellStart"/>
      <w:r w:rsidRPr="005332E8">
        <w:rPr>
          <w:i/>
          <w:sz w:val="24"/>
          <w:szCs w:val="24"/>
        </w:rPr>
        <w:t>euro</w:t>
      </w:r>
      <w:proofErr w:type="spellEnd"/>
      <w:r w:rsidRPr="005332E8">
        <w:rPr>
          <w:i/>
          <w:sz w:val="24"/>
          <w:szCs w:val="24"/>
        </w:rPr>
        <w:t xml:space="preserve">, </w:t>
      </w:r>
      <w:r w:rsidRPr="005332E8">
        <w:rPr>
          <w:sz w:val="24"/>
          <w:szCs w:val="24"/>
        </w:rPr>
        <w:t>desmit centi) (bez PVN) gadā.</w:t>
      </w:r>
    </w:p>
    <w:p w:rsidR="005332E8" w:rsidRPr="005332E8" w:rsidRDefault="005332E8" w:rsidP="005332E8">
      <w:pPr>
        <w:spacing w:line="360" w:lineRule="auto"/>
        <w:ind w:firstLine="567"/>
        <w:jc w:val="both"/>
        <w:rPr>
          <w:sz w:val="24"/>
          <w:szCs w:val="24"/>
        </w:rPr>
      </w:pPr>
      <w:r w:rsidRPr="005332E8">
        <w:rPr>
          <w:sz w:val="24"/>
          <w:szCs w:val="24"/>
        </w:rPr>
        <w:t xml:space="preserve">34.3. UZDOT Gulbenes novada Stradu pagasta pārvaldes vadītājam Jurim </w:t>
      </w:r>
      <w:proofErr w:type="spellStart"/>
      <w:r w:rsidRPr="005332E8">
        <w:rPr>
          <w:sz w:val="24"/>
          <w:szCs w:val="24"/>
        </w:rPr>
        <w:t>Duļbinskim</w:t>
      </w:r>
      <w:proofErr w:type="spellEnd"/>
      <w:r w:rsidRPr="005332E8">
        <w:rPr>
          <w:sz w:val="24"/>
          <w:szCs w:val="24"/>
        </w:rPr>
        <w:t xml:space="preserve">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34.4.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35. </w:t>
      </w:r>
      <w:r w:rsidRPr="005332E8">
        <w:rPr>
          <w:rFonts w:eastAsia="SimSun"/>
          <w:sz w:val="24"/>
          <w:szCs w:val="24"/>
          <w:lang w:eastAsia="en-US"/>
        </w:rPr>
        <w:t xml:space="preserve">Izskatot </w:t>
      </w:r>
      <w:r w:rsidR="00FF5CC8">
        <w:rPr>
          <w:rFonts w:eastAsia="SimSun"/>
          <w:b/>
          <w:sz w:val="24"/>
          <w:szCs w:val="24"/>
          <w:lang w:eastAsia="en-US"/>
        </w:rPr>
        <w:t>….</w:t>
      </w:r>
      <w:r w:rsidRPr="005332E8">
        <w:rPr>
          <w:rFonts w:eastAsia="SimSun"/>
          <w:sz w:val="24"/>
          <w:szCs w:val="24"/>
          <w:lang w:eastAsia="en-US"/>
        </w:rPr>
        <w:t xml:space="preserve">, 2019.gada 1.jūlija iesniegumu (Gulbenes novada pašvaldībā saņemts 2019.gada 2.jūlijā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/5.13.1/1687-V) ar lūgumu piešķirt nomā zemes vienības </w:t>
      </w:r>
      <w:r w:rsidRPr="005332E8">
        <w:rPr>
          <w:rFonts w:cs="Arial"/>
          <w:sz w:val="24"/>
          <w:szCs w:val="24"/>
        </w:rPr>
        <w:t xml:space="preserve">ar kadastra apzīmējumu 5060 005 0092, daļu 0,02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35.1.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Jaungulbenes pagasta nekustamajā īpašumā “Gulbītis - Internāts”, kadastra numurs 5060 005 0070, ietilpstošās </w:t>
      </w:r>
      <w:r w:rsidRPr="005332E8">
        <w:rPr>
          <w:rFonts w:eastAsia="SimSun"/>
          <w:sz w:val="24"/>
          <w:szCs w:val="24"/>
          <w:lang w:eastAsia="en-US"/>
        </w:rPr>
        <w:t xml:space="preserve">zemes vienības ar </w:t>
      </w:r>
      <w:r w:rsidRPr="005332E8">
        <w:rPr>
          <w:rFonts w:cs="Arial"/>
          <w:sz w:val="24"/>
          <w:szCs w:val="24"/>
        </w:rPr>
        <w:t xml:space="preserve">kadastra apzīmējumu 5060 005 0092, daļu 0,02 ha platībā, </w:t>
      </w:r>
      <w:r w:rsidRPr="005332E8">
        <w:rPr>
          <w:sz w:val="24"/>
          <w:szCs w:val="24"/>
        </w:rPr>
        <w:t xml:space="preserve">nosakot līguma termiņu no 2019.gada 1.augusta līdz </w:t>
      </w:r>
      <w:r w:rsidRPr="005332E8">
        <w:rPr>
          <w:sz w:val="24"/>
          <w:szCs w:val="24"/>
        </w:rPr>
        <w:lastRenderedPageBreak/>
        <w:t>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35.2.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2.3</w:t>
      </w:r>
      <w:r w:rsidRPr="005332E8">
        <w:rPr>
          <w:rFonts w:eastAsia="SimSun"/>
          <w:sz w:val="24"/>
          <w:szCs w:val="24"/>
          <w:lang w:eastAsia="en-US"/>
        </w:rPr>
        <w:t>.apakšpunktam,</w:t>
      </w:r>
      <w:r w:rsidRPr="005332E8">
        <w:rPr>
          <w:sz w:val="24"/>
          <w:szCs w:val="24"/>
        </w:rPr>
        <w:t xml:space="preserve"> jeb 7 EUR (septiņi </w:t>
      </w:r>
      <w:proofErr w:type="spellStart"/>
      <w:r w:rsidRPr="005332E8">
        <w:rPr>
          <w:i/>
          <w:sz w:val="24"/>
          <w:szCs w:val="24"/>
        </w:rPr>
        <w:t>euro</w:t>
      </w:r>
      <w:proofErr w:type="spellEnd"/>
      <w:r w:rsidRPr="005332E8">
        <w:rPr>
          <w:iCs/>
          <w:sz w:val="24"/>
          <w:szCs w:val="24"/>
        </w:rPr>
        <w:t>)</w:t>
      </w:r>
      <w:r w:rsidRPr="005332E8">
        <w:rPr>
          <w:sz w:val="24"/>
          <w:szCs w:val="24"/>
        </w:rPr>
        <w:t xml:space="preserve"> (bez PVN) gadā.</w:t>
      </w:r>
    </w:p>
    <w:p w:rsidR="005332E8" w:rsidRPr="005332E8" w:rsidRDefault="005332E8" w:rsidP="005332E8">
      <w:pPr>
        <w:spacing w:line="360" w:lineRule="auto"/>
        <w:ind w:firstLine="567"/>
        <w:jc w:val="both"/>
        <w:rPr>
          <w:sz w:val="24"/>
          <w:szCs w:val="24"/>
        </w:rPr>
      </w:pPr>
      <w:r w:rsidRPr="005332E8">
        <w:rPr>
          <w:sz w:val="24"/>
          <w:szCs w:val="24"/>
        </w:rPr>
        <w:t>35.3. UZDOT Gulbenes novada Jaungulbenes pagasta pārvaldes vadītājam Aleksandram Vasiļjevam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35.4.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36. </w:t>
      </w:r>
      <w:r w:rsidRPr="005332E8">
        <w:rPr>
          <w:rFonts w:eastAsia="SimSun"/>
          <w:sz w:val="24"/>
          <w:szCs w:val="24"/>
          <w:lang w:eastAsia="en-US"/>
        </w:rPr>
        <w:t xml:space="preserve">Izskatot </w:t>
      </w:r>
      <w:r w:rsidR="00FF5CC8">
        <w:rPr>
          <w:rFonts w:eastAsia="SimSun"/>
          <w:b/>
          <w:sz w:val="24"/>
          <w:szCs w:val="24"/>
          <w:lang w:eastAsia="en-US"/>
        </w:rPr>
        <w:t>…</w:t>
      </w:r>
      <w:r w:rsidRPr="005332E8">
        <w:rPr>
          <w:rFonts w:eastAsia="SimSun"/>
          <w:sz w:val="24"/>
          <w:szCs w:val="24"/>
          <w:lang w:eastAsia="en-US"/>
        </w:rPr>
        <w:t xml:space="preserve">, 2019.gada 28.jūnija iesniegumu (Gulbenes novada pašvaldībā saņemts 2019.gada 4.jūlijā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 xml:space="preserve">/5.13.1/1700-A) ar lūgumu piešķirt nomā zemes vienības </w:t>
      </w:r>
      <w:r w:rsidRPr="005332E8">
        <w:rPr>
          <w:rFonts w:cs="Arial"/>
          <w:sz w:val="24"/>
          <w:szCs w:val="24"/>
        </w:rPr>
        <w:t xml:space="preserve">ar kadastra apzīmējumu 5090 004 0112, daļu 0,03 ha platībā,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sz w:val="24"/>
          <w:szCs w:val="24"/>
          <w:lang w:eastAsia="en-US"/>
        </w:rPr>
        <w:t xml:space="preserve">, </w:t>
      </w:r>
      <w:r w:rsidRPr="005332E8">
        <w:rPr>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sz w:val="24"/>
          <w:szCs w:val="24"/>
          <w:vertAlign w:val="superscript"/>
        </w:rPr>
        <w:t>1</w:t>
      </w:r>
      <w:r w:rsidRPr="005332E8">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36.1. PIEŠĶIRT </w:t>
      </w:r>
      <w:r w:rsidR="00FF5CC8">
        <w:rPr>
          <w:rFonts w:eastAsia="SimSun"/>
          <w:bCs/>
          <w:sz w:val="24"/>
          <w:szCs w:val="24"/>
          <w:lang w:eastAsia="en-US"/>
        </w:rPr>
        <w:t>…</w:t>
      </w:r>
      <w:r w:rsidRPr="005332E8">
        <w:rPr>
          <w:rFonts w:eastAsia="SimSun"/>
          <w:sz w:val="24"/>
          <w:szCs w:val="24"/>
          <w:lang w:eastAsia="en-US"/>
        </w:rPr>
        <w:t>,</w:t>
      </w:r>
      <w:r w:rsidRPr="005332E8">
        <w:rPr>
          <w:sz w:val="24"/>
          <w:szCs w:val="24"/>
        </w:rPr>
        <w:t xml:space="preserve"> nomā </w:t>
      </w:r>
      <w:r w:rsidRPr="005332E8">
        <w:rPr>
          <w:rFonts w:cs="Arial"/>
          <w:sz w:val="24"/>
          <w:szCs w:val="24"/>
        </w:rPr>
        <w:t xml:space="preserve">Stradu pagasta nekustamajā īpašumā “Stradu palīgsaimniecības”, kadastra numurs 5090 004 0111, ietilpstošās </w:t>
      </w:r>
      <w:r w:rsidRPr="005332E8">
        <w:rPr>
          <w:rFonts w:eastAsia="SimSun"/>
          <w:sz w:val="24"/>
          <w:szCs w:val="24"/>
          <w:lang w:eastAsia="en-US"/>
        </w:rPr>
        <w:t xml:space="preserve">zemes vienības ar </w:t>
      </w:r>
      <w:r w:rsidRPr="005332E8">
        <w:rPr>
          <w:rFonts w:cs="Arial"/>
          <w:sz w:val="24"/>
          <w:szCs w:val="24"/>
        </w:rPr>
        <w:t xml:space="preserve">kadastra apzīmējumu 5090 004 </w:t>
      </w:r>
      <w:r w:rsidRPr="005332E8">
        <w:rPr>
          <w:rFonts w:cs="Arial"/>
          <w:sz w:val="24"/>
          <w:szCs w:val="24"/>
        </w:rPr>
        <w:lastRenderedPageBreak/>
        <w:t xml:space="preserve">0012, daļu 0,03 ha platībā, </w:t>
      </w:r>
      <w:r w:rsidRPr="005332E8">
        <w:rPr>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sz w:val="24"/>
          <w:szCs w:val="24"/>
        </w:rPr>
      </w:pPr>
      <w:r w:rsidRPr="005332E8">
        <w:rPr>
          <w:rFonts w:eastAsia="SimSun" w:cs="Mangal"/>
          <w:sz w:val="24"/>
          <w:szCs w:val="24"/>
          <w:lang w:eastAsia="zh-CN" w:bidi="hi-IN"/>
        </w:rPr>
        <w:t xml:space="preserve">36.2. NOTEIKT </w:t>
      </w:r>
      <w:r w:rsidRPr="005332E8">
        <w:rPr>
          <w:rFonts w:eastAsia="SimSun"/>
          <w:sz w:val="24"/>
          <w:szCs w:val="24"/>
          <w:lang w:eastAsia="en-US"/>
        </w:rPr>
        <w:t xml:space="preserve">nomas maksu atbilstoši </w:t>
      </w:r>
      <w:r w:rsidRPr="005332E8">
        <w:rPr>
          <w:sz w:val="24"/>
          <w:szCs w:val="24"/>
        </w:rPr>
        <w:t>Gulbenes novada pašvaldības 2019.gada 28.februāra saistošo noteikumu Nr.6 “Par Gulbenes novada pašvaldībai piederoša vai piekrītoša neapbūvēta zemesgabala nomas maksas apmēru” 2.3</w:t>
      </w:r>
      <w:r w:rsidRPr="005332E8">
        <w:rPr>
          <w:rFonts w:eastAsia="SimSun"/>
          <w:sz w:val="24"/>
          <w:szCs w:val="24"/>
          <w:lang w:eastAsia="en-US"/>
        </w:rPr>
        <w:t>.apakšpunktam,</w:t>
      </w:r>
      <w:r w:rsidRPr="005332E8">
        <w:rPr>
          <w:sz w:val="24"/>
          <w:szCs w:val="24"/>
        </w:rPr>
        <w:t xml:space="preserve"> jeb 7 EUR (septiņi </w:t>
      </w:r>
      <w:proofErr w:type="spellStart"/>
      <w:r w:rsidRPr="005332E8">
        <w:rPr>
          <w:i/>
          <w:sz w:val="24"/>
          <w:szCs w:val="24"/>
        </w:rPr>
        <w:t>euro</w:t>
      </w:r>
      <w:proofErr w:type="spellEnd"/>
      <w:r w:rsidRPr="005332E8">
        <w:rPr>
          <w:iCs/>
          <w:sz w:val="24"/>
          <w:szCs w:val="24"/>
        </w:rPr>
        <w:t>)</w:t>
      </w:r>
      <w:r w:rsidRPr="005332E8">
        <w:rPr>
          <w:sz w:val="24"/>
          <w:szCs w:val="24"/>
        </w:rPr>
        <w:t xml:space="preserve"> (bez PVN) gadā.</w:t>
      </w:r>
    </w:p>
    <w:p w:rsidR="005332E8" w:rsidRPr="005332E8" w:rsidRDefault="005332E8" w:rsidP="005332E8">
      <w:pPr>
        <w:spacing w:line="360" w:lineRule="auto"/>
        <w:ind w:firstLine="567"/>
        <w:jc w:val="both"/>
        <w:rPr>
          <w:sz w:val="24"/>
          <w:szCs w:val="24"/>
        </w:rPr>
      </w:pPr>
      <w:r w:rsidRPr="005332E8">
        <w:rPr>
          <w:sz w:val="24"/>
          <w:szCs w:val="24"/>
        </w:rPr>
        <w:t xml:space="preserve">36.3. UZDOT Gulbenes novada Stradu pagasta pārvaldes vadītājam Jurim </w:t>
      </w:r>
      <w:proofErr w:type="spellStart"/>
      <w:r w:rsidRPr="005332E8">
        <w:rPr>
          <w:sz w:val="24"/>
          <w:szCs w:val="24"/>
        </w:rPr>
        <w:t>Duļbinskim</w:t>
      </w:r>
      <w:proofErr w:type="spellEnd"/>
      <w:r w:rsidRPr="005332E8">
        <w:rPr>
          <w:sz w:val="24"/>
          <w:szCs w:val="24"/>
        </w:rPr>
        <w:t xml:space="preserve"> noslēgt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36.4.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olor w:val="000000"/>
          <w:sz w:val="24"/>
          <w:szCs w:val="24"/>
          <w:lang w:eastAsia="en-US"/>
        </w:rPr>
        <w:t xml:space="preserve">37. </w:t>
      </w:r>
      <w:r w:rsidRPr="005332E8">
        <w:rPr>
          <w:rFonts w:eastAsia="SimSun"/>
          <w:sz w:val="24"/>
          <w:szCs w:val="24"/>
          <w:lang w:eastAsia="en-US"/>
        </w:rPr>
        <w:t xml:space="preserve">Izskatot </w:t>
      </w:r>
      <w:r w:rsidR="00FF5CC8">
        <w:rPr>
          <w:rFonts w:eastAsia="SimSun"/>
          <w:b/>
          <w:bCs/>
          <w:sz w:val="24"/>
          <w:szCs w:val="24"/>
          <w:lang w:eastAsia="en-US"/>
        </w:rPr>
        <w:t>….</w:t>
      </w:r>
      <w:r w:rsidRPr="005332E8">
        <w:rPr>
          <w:rFonts w:eastAsia="SimSun"/>
          <w:sz w:val="24"/>
          <w:szCs w:val="24"/>
          <w:lang w:eastAsia="en-US"/>
        </w:rPr>
        <w:t xml:space="preserve">, 2019.gada 15.jūlija iesniegumu (Gulbenes novada pašvaldībā saņemts 2019.gada 15.jūlijā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/5.13.1/19/</w:t>
      </w:r>
      <w:r w:rsidRPr="005332E8">
        <w:rPr>
          <w:rFonts w:eastAsia="SimSun"/>
          <w:color w:val="000000"/>
          <w:sz w:val="24"/>
          <w:szCs w:val="24"/>
          <w:lang w:eastAsia="en-US"/>
        </w:rPr>
        <w:t>1780-A</w:t>
      </w:r>
      <w:r w:rsidRPr="005332E8">
        <w:rPr>
          <w:rFonts w:eastAsia="SimSun"/>
          <w:sz w:val="24"/>
          <w:szCs w:val="24"/>
          <w:lang w:eastAsia="en-US"/>
        </w:rPr>
        <w:t xml:space="preserve">) ar lūgumu pagarināt 2014.gada 8.septembrī noslēgto zemes nomas līgumu Nr.BE/9.p.3/14/187 par zemes vienības </w:t>
      </w:r>
      <w:r w:rsidRPr="005332E8">
        <w:rPr>
          <w:rFonts w:cs="Arial"/>
          <w:sz w:val="24"/>
          <w:szCs w:val="24"/>
        </w:rPr>
        <w:t xml:space="preserve">ar kadastra apzīmējumu 5044 014 0317, 0,064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w:t>
      </w:r>
      <w:r w:rsidRPr="005332E8">
        <w:rPr>
          <w:rFonts w:eastAsia="SimSun"/>
          <w:color w:val="000000"/>
          <w:sz w:val="24"/>
          <w:szCs w:val="24"/>
          <w:lang w:eastAsia="en-US"/>
        </w:rPr>
        <w:t xml:space="preserve">jebkuru jautājumu, kas ir attiecīgās pašvaldības pārziņā, turklāt tikai dome var pieņemt lēmumus citos likumā paredzētajos gadījumos, </w:t>
      </w:r>
      <w:r w:rsidRPr="005332E8">
        <w:rPr>
          <w:color w:val="000000"/>
          <w:sz w:val="24"/>
          <w:szCs w:val="24"/>
        </w:rPr>
        <w:t>Ministru kabineta 2005.gada 30.augusta noteikumu Nr.644 „Noteikumi par neizpirktās lauku apvidus zemes nomas līguma noslēgšanas un nomas maksas aprēķināšanas kārtību” 5.1., 6. un 7.punktu</w:t>
      </w:r>
      <w:r w:rsidRPr="005332E8">
        <w:rPr>
          <w:rFonts w:eastAsia="SimSun"/>
          <w:color w:val="000000"/>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color w:val="000000"/>
          <w:sz w:val="24"/>
          <w:szCs w:val="24"/>
        </w:rPr>
      </w:pPr>
      <w:r w:rsidRPr="005332E8">
        <w:rPr>
          <w:color w:val="000000"/>
          <w:sz w:val="24"/>
          <w:szCs w:val="24"/>
        </w:rPr>
        <w:t xml:space="preserve">37.1. PIEŠĶIRT </w:t>
      </w:r>
      <w:r w:rsidR="00FF5CC8">
        <w:rPr>
          <w:rFonts w:eastAsia="SimSun"/>
          <w:sz w:val="24"/>
          <w:szCs w:val="24"/>
          <w:lang w:eastAsia="en-US"/>
        </w:rPr>
        <w:t>…</w:t>
      </w:r>
      <w:r w:rsidRPr="005332E8">
        <w:rPr>
          <w:rFonts w:eastAsia="SimSun"/>
          <w:color w:val="000000"/>
          <w:sz w:val="24"/>
          <w:szCs w:val="24"/>
          <w:lang w:eastAsia="en-US"/>
        </w:rPr>
        <w:t>,</w:t>
      </w:r>
      <w:r w:rsidRPr="005332E8">
        <w:rPr>
          <w:rFonts w:eastAsia="Calibri"/>
          <w:color w:val="000000"/>
          <w:sz w:val="24"/>
          <w:szCs w:val="24"/>
        </w:rPr>
        <w:t xml:space="preserve"> </w:t>
      </w:r>
      <w:r w:rsidRPr="005332E8">
        <w:rPr>
          <w:color w:val="000000"/>
          <w:sz w:val="24"/>
          <w:szCs w:val="24"/>
        </w:rPr>
        <w:t xml:space="preserve">nomā Beļavas pagasta </w:t>
      </w:r>
      <w:r w:rsidRPr="005332E8">
        <w:rPr>
          <w:rFonts w:cs="Arial"/>
          <w:color w:val="000000"/>
          <w:sz w:val="24"/>
          <w:szCs w:val="24"/>
        </w:rPr>
        <w:t xml:space="preserve">nekustamajā īpašumā “Spārīte - 188”, kadastra numurs 5044 014 0317, ietilpstošo zemes vienību ar kadastra apzīmējumu 5044 014 0317, 0,064 ha platībā, </w:t>
      </w:r>
      <w:r w:rsidRPr="005332E8">
        <w:rPr>
          <w:color w:val="000000"/>
          <w:sz w:val="24"/>
          <w:szCs w:val="24"/>
        </w:rPr>
        <w:t>pagarinot nomas līguma termiņu līdz 2024.gada 31.augustam, lauksaimniecības vajadzībām, bez apbūves tiesībām.</w:t>
      </w:r>
    </w:p>
    <w:p w:rsidR="005332E8" w:rsidRPr="005332E8" w:rsidRDefault="005332E8" w:rsidP="005332E8">
      <w:pPr>
        <w:spacing w:line="360" w:lineRule="auto"/>
        <w:ind w:firstLine="567"/>
        <w:jc w:val="both"/>
        <w:rPr>
          <w:color w:val="000000"/>
          <w:sz w:val="24"/>
          <w:szCs w:val="24"/>
        </w:rPr>
      </w:pPr>
      <w:r w:rsidRPr="005332E8">
        <w:rPr>
          <w:rFonts w:eastAsia="SimSun" w:cs="Mangal"/>
          <w:color w:val="000000"/>
          <w:sz w:val="24"/>
          <w:szCs w:val="24"/>
          <w:lang w:eastAsia="zh-CN" w:bidi="hi-IN"/>
        </w:rPr>
        <w:t xml:space="preserve">37.2. </w:t>
      </w:r>
      <w:r w:rsidRPr="005332E8">
        <w:rPr>
          <w:color w:val="000000"/>
          <w:sz w:val="24"/>
          <w:szCs w:val="24"/>
        </w:rPr>
        <w:t>NOTEIKT nomas maksu atbilstoši Ministru kabineta 2005.gada 30.augusta noteikumu Nr.644 „Noteikumi par neizpirktās lauku apvidus zemes nomas līguma noslēgšanas un nomas maksas aprēķināšanas kārtību” 7.punktam.</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37.3. UZDOT Gulbenes novada Beļavas pagasta pārvaldes vadītājam Aivaram Rakstiņam noslēgt zemes nomas līgumu.</w:t>
      </w:r>
    </w:p>
    <w:p w:rsidR="005332E8" w:rsidRPr="005332E8" w:rsidRDefault="005332E8" w:rsidP="005332E8">
      <w:pPr>
        <w:suppressAutoHyphens/>
        <w:spacing w:line="360" w:lineRule="auto"/>
        <w:ind w:firstLine="567"/>
        <w:jc w:val="both"/>
        <w:rPr>
          <w:color w:val="000000"/>
          <w:sz w:val="24"/>
          <w:szCs w:val="24"/>
        </w:rPr>
      </w:pPr>
      <w:r w:rsidRPr="005332E8">
        <w:rPr>
          <w:rFonts w:eastAsia="SimSun"/>
          <w:color w:val="000000"/>
          <w:sz w:val="24"/>
          <w:szCs w:val="24"/>
          <w:lang w:eastAsia="zh-CN" w:bidi="hi-IN"/>
        </w:rPr>
        <w:lastRenderedPageBreak/>
        <w:t>37.4. NOTEIKT, ka šis lēmums zaudē spēku, ja viena mēneša laikā no tā spēkā stāšanās dienas nomnieks nav parakstījis zemes nomas līgumu.</w:t>
      </w:r>
      <w:r w:rsidRPr="005332E8">
        <w:rPr>
          <w:color w:val="000000"/>
          <w:sz w:val="24"/>
          <w:szCs w:val="24"/>
        </w:rPr>
        <w:t xml:space="preserve"> </w:t>
      </w:r>
    </w:p>
    <w:p w:rsidR="005332E8" w:rsidRPr="005332E8" w:rsidRDefault="005332E8" w:rsidP="005332E8">
      <w:pPr>
        <w:suppressAutoHyphens/>
        <w:spacing w:line="360" w:lineRule="auto"/>
        <w:ind w:firstLine="567"/>
        <w:jc w:val="both"/>
        <w:rPr>
          <w:color w:val="000000"/>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olor w:val="000000"/>
          <w:sz w:val="24"/>
          <w:szCs w:val="24"/>
          <w:lang w:eastAsia="en-US"/>
        </w:rPr>
        <w:t xml:space="preserve">38. </w:t>
      </w:r>
      <w:r w:rsidRPr="005332E8">
        <w:rPr>
          <w:rFonts w:eastAsia="SimSun"/>
          <w:sz w:val="24"/>
          <w:szCs w:val="24"/>
          <w:lang w:eastAsia="en-US"/>
        </w:rPr>
        <w:t xml:space="preserve">Izskatot </w:t>
      </w:r>
      <w:r w:rsidR="00FF5CC8">
        <w:rPr>
          <w:rFonts w:eastAsia="SimSun"/>
          <w:b/>
          <w:bCs/>
          <w:sz w:val="24"/>
          <w:szCs w:val="24"/>
          <w:lang w:eastAsia="en-US"/>
        </w:rPr>
        <w:t>…</w:t>
      </w:r>
      <w:r w:rsidRPr="005332E8">
        <w:rPr>
          <w:rFonts w:eastAsia="SimSun"/>
          <w:sz w:val="24"/>
          <w:szCs w:val="24"/>
          <w:lang w:eastAsia="en-US"/>
        </w:rPr>
        <w:t xml:space="preserve">, kuras vārdā uz 2019.gada 2.jūlija pilnvaras pamata rīkojas </w:t>
      </w:r>
      <w:r w:rsidR="00FF5CC8">
        <w:rPr>
          <w:rFonts w:eastAsia="SimSun"/>
          <w:sz w:val="24"/>
          <w:szCs w:val="24"/>
          <w:lang w:eastAsia="en-US"/>
        </w:rPr>
        <w:t>…</w:t>
      </w:r>
      <w:r w:rsidRPr="005332E8">
        <w:rPr>
          <w:rFonts w:eastAsia="SimSun"/>
          <w:sz w:val="24"/>
          <w:szCs w:val="24"/>
          <w:lang w:eastAsia="en-US"/>
        </w:rPr>
        <w:t xml:space="preserve">a, 2019.gada 15.jūlija iesniegumu (Gulbenes novada pašvaldībā saņemts 2019.gada 16.jūlijā un reģistrēts ar </w:t>
      </w:r>
      <w:proofErr w:type="spellStart"/>
      <w:r w:rsidRPr="005332E8">
        <w:rPr>
          <w:rFonts w:eastAsia="SimSun"/>
          <w:sz w:val="24"/>
          <w:szCs w:val="24"/>
          <w:lang w:eastAsia="en-US"/>
        </w:rPr>
        <w:t>Nr.GND</w:t>
      </w:r>
      <w:proofErr w:type="spellEnd"/>
      <w:r w:rsidRPr="005332E8">
        <w:rPr>
          <w:rFonts w:eastAsia="SimSun"/>
          <w:sz w:val="24"/>
          <w:szCs w:val="24"/>
          <w:lang w:eastAsia="en-US"/>
        </w:rPr>
        <w:t>/5.13.1/19/</w:t>
      </w:r>
      <w:r w:rsidRPr="005332E8">
        <w:rPr>
          <w:rFonts w:eastAsia="SimSun"/>
          <w:color w:val="000000"/>
          <w:sz w:val="24"/>
          <w:szCs w:val="24"/>
          <w:lang w:eastAsia="en-US"/>
        </w:rPr>
        <w:t>1790-Z</w:t>
      </w:r>
      <w:r w:rsidRPr="005332E8">
        <w:rPr>
          <w:rFonts w:eastAsia="SimSun"/>
          <w:sz w:val="24"/>
          <w:szCs w:val="24"/>
          <w:lang w:eastAsia="en-US"/>
        </w:rPr>
        <w:t xml:space="preserve">) ar lūgumu pagarināt 2014.gada 11.augustā noslēgto zemes nomas līgumu Nr.BE/9.p.3/14/179 par zemes vienības </w:t>
      </w:r>
      <w:r w:rsidRPr="005332E8">
        <w:rPr>
          <w:rFonts w:cs="Arial"/>
          <w:sz w:val="24"/>
          <w:szCs w:val="24"/>
        </w:rPr>
        <w:t xml:space="preserve">ar kadastra apzīmējumu 5044 014 0458, 0,064 ha platībā, nomu, </w:t>
      </w:r>
      <w:r w:rsidRPr="005332E8">
        <w:rPr>
          <w:rFonts w:eastAsia="SimSun"/>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w:t>
      </w:r>
      <w:r w:rsidRPr="005332E8">
        <w:rPr>
          <w:rFonts w:eastAsia="SimSun"/>
          <w:color w:val="000000"/>
          <w:sz w:val="24"/>
          <w:szCs w:val="24"/>
          <w:lang w:eastAsia="en-US"/>
        </w:rPr>
        <w:t xml:space="preserve">jebkuru jautājumu, kas ir attiecīgās pašvaldības pārziņā, turklāt tikai dome var pieņemt lēmumus citos likumā paredzētajos gadījumos, </w:t>
      </w:r>
      <w:r w:rsidRPr="005332E8">
        <w:rPr>
          <w:color w:val="000000"/>
          <w:sz w:val="24"/>
          <w:szCs w:val="24"/>
        </w:rPr>
        <w:t>Ministru kabineta 2005.gada 30.augusta noteikumu Nr.644 „Noteikumi par neizpirktās lauku apvidus zemes nomas līguma noslēgšanas un nomas maksas aprēķināšanas kārtību” 5.1., 6. un 7.punktu</w:t>
      </w:r>
      <w:r w:rsidRPr="005332E8">
        <w:rPr>
          <w:rFonts w:eastAsia="SimSun"/>
          <w:color w:val="000000"/>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color w:val="000000"/>
          <w:sz w:val="24"/>
          <w:szCs w:val="24"/>
        </w:rPr>
      </w:pPr>
      <w:r w:rsidRPr="005332E8">
        <w:rPr>
          <w:color w:val="000000"/>
          <w:sz w:val="24"/>
          <w:szCs w:val="24"/>
        </w:rPr>
        <w:t xml:space="preserve">38.1. PIEŠĶIRT </w:t>
      </w:r>
      <w:r w:rsidR="00FF5CC8">
        <w:rPr>
          <w:rFonts w:eastAsia="SimSun"/>
          <w:sz w:val="24"/>
          <w:szCs w:val="24"/>
          <w:lang w:eastAsia="en-US"/>
        </w:rPr>
        <w:t>….</w:t>
      </w:r>
      <w:r w:rsidRPr="005332E8">
        <w:rPr>
          <w:rFonts w:cs="Arial"/>
          <w:color w:val="000000"/>
          <w:sz w:val="24"/>
          <w:szCs w:val="24"/>
        </w:rPr>
        <w:t xml:space="preserve">, </w:t>
      </w:r>
      <w:r w:rsidRPr="005332E8">
        <w:rPr>
          <w:color w:val="000000"/>
          <w:sz w:val="24"/>
          <w:szCs w:val="24"/>
        </w:rPr>
        <w:t xml:space="preserve">nomā Beļavas pagasta </w:t>
      </w:r>
      <w:r w:rsidRPr="005332E8">
        <w:rPr>
          <w:rFonts w:cs="Arial"/>
          <w:color w:val="000000"/>
          <w:sz w:val="24"/>
          <w:szCs w:val="24"/>
        </w:rPr>
        <w:t xml:space="preserve">nekustamajā īpašumā “Spārīte - 389”, kadastra numurs 5044 014 0458, ietilpstošo zemes vienību ar kadastra apzīmējumu 5044 014 0458, 0,064 ha platībā, </w:t>
      </w:r>
      <w:r w:rsidRPr="005332E8">
        <w:rPr>
          <w:color w:val="000000"/>
          <w:sz w:val="24"/>
          <w:szCs w:val="24"/>
        </w:rPr>
        <w:t>pagarinot nomas līguma termiņu līdz 2024.gada 31.augustam, lauksaimniecības vajadzībām, bez apbūves tiesībām.</w:t>
      </w:r>
    </w:p>
    <w:p w:rsidR="005332E8" w:rsidRPr="005332E8" w:rsidRDefault="005332E8" w:rsidP="005332E8">
      <w:pPr>
        <w:spacing w:line="360" w:lineRule="auto"/>
        <w:ind w:firstLine="567"/>
        <w:jc w:val="both"/>
        <w:rPr>
          <w:color w:val="000000"/>
          <w:sz w:val="24"/>
          <w:szCs w:val="24"/>
        </w:rPr>
      </w:pPr>
      <w:r w:rsidRPr="005332E8">
        <w:rPr>
          <w:rFonts w:eastAsia="SimSun" w:cs="Mangal"/>
          <w:color w:val="000000"/>
          <w:sz w:val="24"/>
          <w:szCs w:val="24"/>
          <w:lang w:eastAsia="zh-CN" w:bidi="hi-IN"/>
        </w:rPr>
        <w:t xml:space="preserve">38.2. </w:t>
      </w:r>
      <w:r w:rsidRPr="005332E8">
        <w:rPr>
          <w:color w:val="000000"/>
          <w:sz w:val="24"/>
          <w:szCs w:val="24"/>
        </w:rPr>
        <w:t>NOTEIKT nomas maksu atbilstoši Ministru kabineta 2005.gada 30.augusta noteikumu Nr.644 „Noteikumi par neizpirktās lauku apvidus zemes nomas līguma noslēgšanas un nomas maksas aprēķināšanas kārtību” 7.punktam.</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38.3. UZDOT Gulbenes novada Beļavas pagasta pārvaldes vadītājam Aivaram Rakstiņam noslēgt zemes nomas līgumu.</w:t>
      </w:r>
    </w:p>
    <w:p w:rsidR="005332E8" w:rsidRPr="005332E8" w:rsidRDefault="005332E8" w:rsidP="005332E8">
      <w:pPr>
        <w:suppressAutoHyphens/>
        <w:spacing w:line="360" w:lineRule="auto"/>
        <w:ind w:firstLine="567"/>
        <w:jc w:val="both"/>
        <w:rPr>
          <w:color w:val="000000"/>
          <w:sz w:val="24"/>
          <w:szCs w:val="24"/>
        </w:rPr>
      </w:pPr>
      <w:r w:rsidRPr="005332E8">
        <w:rPr>
          <w:rFonts w:eastAsia="SimSun"/>
          <w:color w:val="000000"/>
          <w:sz w:val="24"/>
          <w:szCs w:val="24"/>
          <w:lang w:eastAsia="zh-CN" w:bidi="hi-IN"/>
        </w:rPr>
        <w:t>38.4. NOTEIKT, ka šis lēmums zaudē spēku, ja viena mēneša laikā no tā spēkā stāšanās dienas nomnieks nav parakstījis zemes nomas līgumu.</w:t>
      </w:r>
      <w:r w:rsidRPr="005332E8">
        <w:rPr>
          <w:color w:val="000000"/>
          <w:sz w:val="24"/>
          <w:szCs w:val="24"/>
        </w:rPr>
        <w:t xml:space="preserve"> </w:t>
      </w:r>
    </w:p>
    <w:p w:rsidR="005332E8" w:rsidRPr="005332E8" w:rsidRDefault="005332E8" w:rsidP="005332E8">
      <w:pPr>
        <w:suppressAutoHyphens/>
        <w:spacing w:line="360" w:lineRule="auto"/>
        <w:ind w:firstLine="567"/>
        <w:jc w:val="both"/>
        <w:rPr>
          <w:color w:val="000000"/>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39. </w:t>
      </w:r>
      <w:r w:rsidRPr="005332E8">
        <w:rPr>
          <w:rFonts w:eastAsia="SimSun"/>
          <w:sz w:val="24"/>
          <w:szCs w:val="24"/>
          <w:lang w:eastAsia="en-US"/>
        </w:rPr>
        <w:t xml:space="preserve">Izskatot </w:t>
      </w:r>
      <w:r w:rsidR="00FF5CC8">
        <w:rPr>
          <w:rFonts w:eastAsia="SimSun"/>
          <w:b/>
          <w:sz w:val="24"/>
          <w:szCs w:val="24"/>
          <w:lang w:eastAsia="en-US"/>
        </w:rPr>
        <w:t>…</w:t>
      </w:r>
      <w:r w:rsidRPr="005332E8">
        <w:rPr>
          <w:rFonts w:eastAsia="SimSun"/>
          <w:sz w:val="24"/>
          <w:szCs w:val="24"/>
          <w:lang w:eastAsia="en-US"/>
        </w:rPr>
        <w:t xml:space="preserve">, </w:t>
      </w:r>
      <w:r w:rsidRPr="005332E8">
        <w:rPr>
          <w:rFonts w:eastAsia="SimSun"/>
          <w:color w:val="000000"/>
          <w:sz w:val="24"/>
          <w:szCs w:val="24"/>
          <w:lang w:eastAsia="en-US"/>
        </w:rPr>
        <w:t xml:space="preserve">2019.gada 15.jūlija iesniegumu (Gulbenes novada pašvaldībā saņemts 2019.gada 15.jūlijā un reģistrēts ar </w:t>
      </w:r>
      <w:proofErr w:type="spellStart"/>
      <w:r w:rsidRPr="005332E8">
        <w:rPr>
          <w:rFonts w:eastAsia="SimSun"/>
          <w:color w:val="000000"/>
          <w:sz w:val="24"/>
          <w:szCs w:val="24"/>
          <w:lang w:eastAsia="en-US"/>
        </w:rPr>
        <w:t>Nr.GND</w:t>
      </w:r>
      <w:proofErr w:type="spellEnd"/>
      <w:r w:rsidRPr="005332E8">
        <w:rPr>
          <w:rFonts w:eastAsia="SimSun"/>
          <w:color w:val="000000"/>
          <w:sz w:val="24"/>
          <w:szCs w:val="24"/>
          <w:lang w:eastAsia="en-US"/>
        </w:rPr>
        <w:t xml:space="preserve">/5.13.1/19/1779-M) ar lūgumu piešķirt nomā zemes vienību </w:t>
      </w:r>
      <w:r w:rsidRPr="005332E8">
        <w:rPr>
          <w:rFonts w:cs="Arial"/>
          <w:color w:val="000000"/>
          <w:sz w:val="24"/>
          <w:szCs w:val="24"/>
        </w:rPr>
        <w:t xml:space="preserve">ar kadastra apzīmējumu 5044 014 0310, 0,064 ha platībā, </w:t>
      </w:r>
      <w:r w:rsidRPr="005332E8">
        <w:rPr>
          <w:rFonts w:eastAsia="SimSun"/>
          <w:color w:val="000000"/>
          <w:sz w:val="24"/>
          <w:szCs w:val="24"/>
          <w:lang w:eastAsia="en-US"/>
        </w:rPr>
        <w:t xml:space="preserve">pamatojoties uz likuma „Par pašvaldībām” 14.panta otrās daļas 3.punktu, kas nosaka, ka, lai izpildītu savas funkcijas, </w:t>
      </w:r>
      <w:r w:rsidRPr="005332E8">
        <w:rPr>
          <w:rFonts w:eastAsia="SimSun"/>
          <w:color w:val="000000"/>
          <w:sz w:val="24"/>
          <w:szCs w:val="24"/>
          <w:lang w:eastAsia="en-US"/>
        </w:rPr>
        <w:lastRenderedPageBreak/>
        <w:t xml:space="preserve">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color w:val="000000"/>
          <w:sz w:val="24"/>
          <w:szCs w:val="24"/>
          <w:lang w:eastAsia="en-US"/>
        </w:rPr>
        <w:t xml:space="preserve">, </w:t>
      </w:r>
      <w:r w:rsidRPr="005332E8">
        <w:rPr>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color w:val="000000"/>
          <w:sz w:val="24"/>
          <w:szCs w:val="24"/>
          <w:vertAlign w:val="superscript"/>
        </w:rPr>
        <w:t>1</w:t>
      </w:r>
      <w:r w:rsidRPr="005332E8">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bCs/>
          <w:color w:val="000000"/>
          <w:sz w:val="24"/>
          <w:szCs w:val="24"/>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 xml:space="preserve">39.1. PIEŠĶIRT </w:t>
      </w:r>
      <w:r w:rsidR="00FF5CC8">
        <w:rPr>
          <w:rFonts w:eastAsia="SimSun"/>
          <w:bCs/>
          <w:sz w:val="24"/>
          <w:szCs w:val="24"/>
          <w:lang w:eastAsia="en-US"/>
        </w:rPr>
        <w:t>….</w:t>
      </w:r>
      <w:r w:rsidRPr="005332E8">
        <w:rPr>
          <w:rFonts w:eastAsia="SimSun"/>
          <w:color w:val="000000"/>
          <w:sz w:val="24"/>
          <w:szCs w:val="24"/>
          <w:lang w:eastAsia="en-US"/>
        </w:rPr>
        <w:t>,</w:t>
      </w:r>
      <w:r w:rsidRPr="005332E8">
        <w:rPr>
          <w:color w:val="000000"/>
          <w:sz w:val="24"/>
          <w:szCs w:val="24"/>
        </w:rPr>
        <w:t xml:space="preserve"> nomā </w:t>
      </w:r>
      <w:r w:rsidRPr="005332E8">
        <w:rPr>
          <w:rFonts w:cs="Arial"/>
          <w:color w:val="000000"/>
          <w:sz w:val="24"/>
          <w:szCs w:val="24"/>
        </w:rPr>
        <w:t xml:space="preserve">Beļavas pagasta nekustamajā īpašumā “Spārīte - 179”, kadastra numurs 5044 014 0310, ietilpstošo </w:t>
      </w:r>
      <w:r w:rsidRPr="005332E8">
        <w:rPr>
          <w:rFonts w:eastAsia="SimSun"/>
          <w:color w:val="000000"/>
          <w:sz w:val="24"/>
          <w:szCs w:val="24"/>
          <w:lang w:eastAsia="en-US"/>
        </w:rPr>
        <w:t xml:space="preserve">zemes vienību ar </w:t>
      </w:r>
      <w:r w:rsidRPr="005332E8">
        <w:rPr>
          <w:rFonts w:cs="Arial"/>
          <w:color w:val="000000"/>
          <w:sz w:val="24"/>
          <w:szCs w:val="24"/>
        </w:rPr>
        <w:t xml:space="preserve">kadastra apzīmējumu 5044 014 0310, 0,064 ha platībā, </w:t>
      </w:r>
      <w:r w:rsidRPr="005332E8">
        <w:rPr>
          <w:color w:val="000000"/>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color w:val="000000"/>
          <w:sz w:val="24"/>
          <w:szCs w:val="24"/>
        </w:rPr>
      </w:pPr>
      <w:r w:rsidRPr="005332E8">
        <w:rPr>
          <w:rFonts w:eastAsia="SimSun" w:cs="Mangal"/>
          <w:color w:val="000000"/>
          <w:sz w:val="24"/>
          <w:szCs w:val="24"/>
          <w:lang w:eastAsia="zh-CN" w:bidi="hi-IN"/>
        </w:rPr>
        <w:t xml:space="preserve">39.2. NOTEIKT </w:t>
      </w:r>
      <w:r w:rsidRPr="005332E8">
        <w:rPr>
          <w:rFonts w:eastAsia="SimSun"/>
          <w:sz w:val="24"/>
          <w:szCs w:val="24"/>
          <w:lang w:eastAsia="en-US"/>
        </w:rPr>
        <w:t xml:space="preserve">nomas maksu atbilstoši </w:t>
      </w:r>
      <w:r w:rsidRPr="005332E8">
        <w:rPr>
          <w:color w:val="000000"/>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color w:val="000000"/>
          <w:sz w:val="24"/>
          <w:szCs w:val="24"/>
        </w:rPr>
        <w:t xml:space="preserve"> jeb 12,80 EUR (divpadsmit </w:t>
      </w:r>
      <w:proofErr w:type="spellStart"/>
      <w:r w:rsidRPr="005332E8">
        <w:rPr>
          <w:i/>
          <w:color w:val="000000"/>
          <w:sz w:val="24"/>
          <w:szCs w:val="24"/>
        </w:rPr>
        <w:t>euro</w:t>
      </w:r>
      <w:proofErr w:type="spellEnd"/>
      <w:r w:rsidRPr="005332E8">
        <w:rPr>
          <w:i/>
          <w:color w:val="000000"/>
          <w:sz w:val="24"/>
          <w:szCs w:val="24"/>
        </w:rPr>
        <w:t xml:space="preserve">, </w:t>
      </w:r>
      <w:r w:rsidRPr="005332E8">
        <w:rPr>
          <w:iCs/>
          <w:color w:val="000000"/>
          <w:sz w:val="24"/>
          <w:szCs w:val="24"/>
        </w:rPr>
        <w:t>astoņdesmit centi)</w:t>
      </w:r>
      <w:r w:rsidRPr="005332E8">
        <w:rPr>
          <w:color w:val="000000"/>
          <w:sz w:val="24"/>
          <w:szCs w:val="24"/>
        </w:rPr>
        <w:t xml:space="preserve"> (bez PVN) gadā.</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39.3.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color w:val="000000"/>
          <w:sz w:val="24"/>
          <w:szCs w:val="24"/>
          <w:lang w:eastAsia="zh-CN" w:bidi="hi-IN"/>
        </w:rPr>
      </w:pPr>
      <w:r w:rsidRPr="005332E8">
        <w:rPr>
          <w:rFonts w:eastAsia="SimSun"/>
          <w:color w:val="000000"/>
          <w:sz w:val="24"/>
          <w:szCs w:val="24"/>
          <w:lang w:eastAsia="zh-CN" w:bidi="hi-IN"/>
        </w:rPr>
        <w:t>39.4.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40. </w:t>
      </w:r>
      <w:r w:rsidRPr="005332E8">
        <w:rPr>
          <w:rFonts w:eastAsia="SimSun"/>
          <w:sz w:val="24"/>
          <w:szCs w:val="24"/>
          <w:lang w:eastAsia="en-US"/>
        </w:rPr>
        <w:t xml:space="preserve">Izskatot </w:t>
      </w:r>
      <w:r w:rsidR="00FF5CC8">
        <w:rPr>
          <w:rFonts w:eastAsia="SimSun"/>
          <w:b/>
          <w:sz w:val="24"/>
          <w:szCs w:val="24"/>
          <w:lang w:eastAsia="en-US"/>
        </w:rPr>
        <w:t>….</w:t>
      </w:r>
      <w:r w:rsidRPr="005332E8">
        <w:rPr>
          <w:rFonts w:eastAsia="SimSun"/>
          <w:sz w:val="24"/>
          <w:szCs w:val="24"/>
          <w:lang w:eastAsia="en-US"/>
        </w:rPr>
        <w:t xml:space="preserve"> </w:t>
      </w:r>
      <w:r w:rsidRPr="005332E8">
        <w:rPr>
          <w:rFonts w:eastAsia="SimSun"/>
          <w:color w:val="000000"/>
          <w:sz w:val="24"/>
          <w:szCs w:val="24"/>
          <w:lang w:eastAsia="en-US"/>
        </w:rPr>
        <w:t xml:space="preserve">2019.gada 16.jūlija iesniegumu (Gulbenes novada pašvaldībā saņemts 2019.gada 16.jūlijā un reģistrēts ar </w:t>
      </w:r>
      <w:proofErr w:type="spellStart"/>
      <w:r w:rsidRPr="005332E8">
        <w:rPr>
          <w:rFonts w:eastAsia="SimSun"/>
          <w:color w:val="000000"/>
          <w:sz w:val="24"/>
          <w:szCs w:val="24"/>
          <w:lang w:eastAsia="en-US"/>
        </w:rPr>
        <w:t>Nr.GND</w:t>
      </w:r>
      <w:proofErr w:type="spellEnd"/>
      <w:r w:rsidRPr="005332E8">
        <w:rPr>
          <w:rFonts w:eastAsia="SimSun"/>
          <w:color w:val="000000"/>
          <w:sz w:val="24"/>
          <w:szCs w:val="24"/>
          <w:lang w:eastAsia="en-US"/>
        </w:rPr>
        <w:t xml:space="preserve">/5.13.1/19/1794-L) ar lūgumu piešķirt nomā zemes vienību </w:t>
      </w:r>
      <w:r w:rsidRPr="005332E8">
        <w:rPr>
          <w:rFonts w:cs="Arial"/>
          <w:color w:val="000000"/>
          <w:sz w:val="24"/>
          <w:szCs w:val="24"/>
        </w:rPr>
        <w:t xml:space="preserve">ar kadastra apzīmējumu 5044 014 0221, 0,064 ha platībā, </w:t>
      </w:r>
      <w:r w:rsidRPr="005332E8">
        <w:rPr>
          <w:rFonts w:eastAsia="SimSun"/>
          <w:color w:val="000000"/>
          <w:sz w:val="24"/>
          <w:szCs w:val="24"/>
          <w:lang w:eastAsia="en-US"/>
        </w:rPr>
        <w:t xml:space="preserve">pamatojoties uz likuma „Par </w:t>
      </w:r>
      <w:r w:rsidRPr="005332E8">
        <w:rPr>
          <w:rFonts w:eastAsia="SimSun"/>
          <w:color w:val="000000"/>
          <w:sz w:val="24"/>
          <w:szCs w:val="24"/>
          <w:lang w:eastAsia="en-US"/>
        </w:rPr>
        <w:lastRenderedPageBreak/>
        <w:t xml:space="preserve">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color w:val="000000"/>
          <w:sz w:val="24"/>
          <w:szCs w:val="24"/>
          <w:lang w:eastAsia="en-US"/>
        </w:rPr>
        <w:t xml:space="preserve">, </w:t>
      </w:r>
      <w:r w:rsidRPr="005332E8">
        <w:rPr>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color w:val="000000"/>
          <w:sz w:val="24"/>
          <w:szCs w:val="24"/>
          <w:vertAlign w:val="superscript"/>
        </w:rPr>
        <w:t>1</w:t>
      </w:r>
      <w:r w:rsidRPr="005332E8">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bCs/>
          <w:color w:val="000000"/>
          <w:sz w:val="24"/>
          <w:szCs w:val="24"/>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 xml:space="preserve">40.1. PIEŠĶIRT </w:t>
      </w:r>
      <w:r w:rsidR="00FF5CC8">
        <w:rPr>
          <w:rFonts w:eastAsia="SimSun"/>
          <w:bCs/>
          <w:sz w:val="24"/>
          <w:szCs w:val="24"/>
          <w:lang w:eastAsia="en-US"/>
        </w:rPr>
        <w:t>….</w:t>
      </w:r>
      <w:r w:rsidRPr="005332E8">
        <w:rPr>
          <w:rFonts w:eastAsia="SimSun"/>
          <w:color w:val="000000"/>
          <w:sz w:val="24"/>
          <w:szCs w:val="24"/>
          <w:lang w:eastAsia="en-US"/>
        </w:rPr>
        <w:t>,</w:t>
      </w:r>
      <w:r w:rsidRPr="005332E8">
        <w:rPr>
          <w:color w:val="000000"/>
          <w:sz w:val="24"/>
          <w:szCs w:val="24"/>
        </w:rPr>
        <w:t xml:space="preserve"> nomā </w:t>
      </w:r>
      <w:r w:rsidRPr="005332E8">
        <w:rPr>
          <w:rFonts w:cs="Arial"/>
          <w:color w:val="000000"/>
          <w:sz w:val="24"/>
          <w:szCs w:val="24"/>
        </w:rPr>
        <w:t xml:space="preserve">Beļavas pagasta nekustamajā īpašumā “Spārīte - 62”, kadastra numurs 5044 014 0221, ietilpstošo </w:t>
      </w:r>
      <w:r w:rsidRPr="005332E8">
        <w:rPr>
          <w:rFonts w:eastAsia="SimSun"/>
          <w:color w:val="000000"/>
          <w:sz w:val="24"/>
          <w:szCs w:val="24"/>
          <w:lang w:eastAsia="en-US"/>
        </w:rPr>
        <w:t xml:space="preserve">zemes vienību ar </w:t>
      </w:r>
      <w:r w:rsidRPr="005332E8">
        <w:rPr>
          <w:rFonts w:cs="Arial"/>
          <w:color w:val="000000"/>
          <w:sz w:val="24"/>
          <w:szCs w:val="24"/>
        </w:rPr>
        <w:t xml:space="preserve">kadastra apzīmējumu 5044 014 0221, 0,064 ha platībā, </w:t>
      </w:r>
      <w:r w:rsidRPr="005332E8">
        <w:rPr>
          <w:color w:val="000000"/>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color w:val="000000"/>
          <w:sz w:val="24"/>
          <w:szCs w:val="24"/>
        </w:rPr>
      </w:pPr>
      <w:r w:rsidRPr="005332E8">
        <w:rPr>
          <w:rFonts w:eastAsia="SimSun" w:cs="Mangal"/>
          <w:color w:val="000000"/>
          <w:sz w:val="24"/>
          <w:szCs w:val="24"/>
          <w:lang w:eastAsia="zh-CN" w:bidi="hi-IN"/>
        </w:rPr>
        <w:t xml:space="preserve">40.2. NOTEIKT </w:t>
      </w:r>
      <w:r w:rsidRPr="005332E8">
        <w:rPr>
          <w:rFonts w:eastAsia="SimSun"/>
          <w:sz w:val="24"/>
          <w:szCs w:val="24"/>
          <w:lang w:eastAsia="en-US"/>
        </w:rPr>
        <w:t xml:space="preserve">nomas maksu atbilstoši </w:t>
      </w:r>
      <w:r w:rsidRPr="005332E8">
        <w:rPr>
          <w:color w:val="000000"/>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color w:val="000000"/>
          <w:sz w:val="24"/>
          <w:szCs w:val="24"/>
        </w:rPr>
        <w:t xml:space="preserve"> jeb 12,80 EUR (divpadsmit </w:t>
      </w:r>
      <w:proofErr w:type="spellStart"/>
      <w:r w:rsidRPr="005332E8">
        <w:rPr>
          <w:i/>
          <w:color w:val="000000"/>
          <w:sz w:val="24"/>
          <w:szCs w:val="24"/>
        </w:rPr>
        <w:t>euro</w:t>
      </w:r>
      <w:proofErr w:type="spellEnd"/>
      <w:r w:rsidRPr="005332E8">
        <w:rPr>
          <w:i/>
          <w:color w:val="000000"/>
          <w:sz w:val="24"/>
          <w:szCs w:val="24"/>
        </w:rPr>
        <w:t xml:space="preserve">, </w:t>
      </w:r>
      <w:r w:rsidRPr="005332E8">
        <w:rPr>
          <w:iCs/>
          <w:color w:val="000000"/>
          <w:sz w:val="24"/>
          <w:szCs w:val="24"/>
        </w:rPr>
        <w:t>astoņdesmit centi)</w:t>
      </w:r>
      <w:r w:rsidRPr="005332E8">
        <w:rPr>
          <w:color w:val="000000"/>
          <w:sz w:val="24"/>
          <w:szCs w:val="24"/>
        </w:rPr>
        <w:t xml:space="preserve"> (bez PVN) gadā.</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40.3.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color w:val="000000"/>
          <w:sz w:val="24"/>
          <w:szCs w:val="24"/>
          <w:lang w:eastAsia="zh-CN" w:bidi="hi-IN"/>
        </w:rPr>
      </w:pPr>
      <w:r w:rsidRPr="005332E8">
        <w:rPr>
          <w:rFonts w:eastAsia="SimSun"/>
          <w:color w:val="000000"/>
          <w:sz w:val="24"/>
          <w:szCs w:val="24"/>
          <w:lang w:eastAsia="zh-CN" w:bidi="hi-IN"/>
        </w:rPr>
        <w:t>40.4. NOTEIKT, ka šis lēmums zaudē spēku, ja viena mēneša laikā no tā spēkā stāšanās dienas nomnieks nav parakstījis zemes nomas līgumu.</w:t>
      </w:r>
    </w:p>
    <w:p w:rsidR="005332E8" w:rsidRPr="005332E8" w:rsidRDefault="005332E8" w:rsidP="005332E8">
      <w:pPr>
        <w:spacing w:line="360" w:lineRule="auto"/>
        <w:ind w:firstLine="567"/>
        <w:jc w:val="both"/>
        <w:rPr>
          <w:rFonts w:eastAsia="SimSun"/>
          <w:sz w:val="24"/>
          <w:szCs w:val="24"/>
          <w:lang w:eastAsia="en-US"/>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41. Izskatot </w:t>
      </w:r>
      <w:r w:rsidR="00FF5CC8">
        <w:rPr>
          <w:rFonts w:eastAsia="SimSun"/>
          <w:b/>
          <w:sz w:val="24"/>
          <w:szCs w:val="24"/>
          <w:lang w:eastAsia="en-US"/>
        </w:rPr>
        <w:t>….</w:t>
      </w:r>
      <w:r w:rsidRPr="005332E8">
        <w:rPr>
          <w:rFonts w:eastAsia="SimSun"/>
          <w:sz w:val="24"/>
          <w:szCs w:val="24"/>
          <w:lang w:eastAsia="en-US"/>
        </w:rPr>
        <w:t xml:space="preserve">, </w:t>
      </w:r>
      <w:r w:rsidRPr="005332E8">
        <w:rPr>
          <w:rFonts w:eastAsia="SimSun"/>
          <w:color w:val="000000"/>
          <w:sz w:val="24"/>
          <w:szCs w:val="24"/>
          <w:lang w:eastAsia="en-US"/>
        </w:rPr>
        <w:t xml:space="preserve">2019.gada 17.jūlija iesniegumu (Gulbenes novada pašvaldībā saņemts 2019.gada 17.jūlijā un reģistrēts ar </w:t>
      </w:r>
      <w:proofErr w:type="spellStart"/>
      <w:r w:rsidRPr="005332E8">
        <w:rPr>
          <w:rFonts w:eastAsia="SimSun"/>
          <w:color w:val="000000"/>
          <w:sz w:val="24"/>
          <w:szCs w:val="24"/>
          <w:lang w:eastAsia="en-US"/>
        </w:rPr>
        <w:t>Nr.GND</w:t>
      </w:r>
      <w:proofErr w:type="spellEnd"/>
      <w:r w:rsidRPr="005332E8">
        <w:rPr>
          <w:rFonts w:eastAsia="SimSun"/>
          <w:color w:val="000000"/>
          <w:sz w:val="24"/>
          <w:szCs w:val="24"/>
          <w:lang w:eastAsia="en-US"/>
        </w:rPr>
        <w:t xml:space="preserve">/5.13.1/19/1802-G) </w:t>
      </w:r>
      <w:r w:rsidRPr="005332E8">
        <w:rPr>
          <w:rFonts w:eastAsia="SimSun"/>
          <w:sz w:val="24"/>
          <w:szCs w:val="24"/>
          <w:lang w:eastAsia="en-US"/>
        </w:rPr>
        <w:t xml:space="preserve">ar lūgumu pagarināt 2014.gada </w:t>
      </w:r>
      <w:r w:rsidRPr="005332E8">
        <w:rPr>
          <w:rFonts w:eastAsia="SimSun"/>
          <w:sz w:val="24"/>
          <w:szCs w:val="24"/>
          <w:lang w:eastAsia="en-US"/>
        </w:rPr>
        <w:lastRenderedPageBreak/>
        <w:t xml:space="preserve">8.oktobrī noslēgto zemes nomas līgumu Nr.BE/9.p.3/14/198 par zemes vienības </w:t>
      </w:r>
      <w:r w:rsidRPr="005332E8">
        <w:rPr>
          <w:rFonts w:cs="Arial"/>
          <w:sz w:val="24"/>
          <w:szCs w:val="24"/>
        </w:rPr>
        <w:t xml:space="preserve">ar kadastra apzīmējumu </w:t>
      </w:r>
      <w:r w:rsidRPr="005332E8">
        <w:rPr>
          <w:rFonts w:cs="Arial"/>
          <w:color w:val="000000"/>
          <w:sz w:val="24"/>
          <w:szCs w:val="24"/>
        </w:rPr>
        <w:t>5044 014 0383, 0,109 ha platībā</w:t>
      </w:r>
      <w:r w:rsidRPr="005332E8">
        <w:rPr>
          <w:rFonts w:cs="Arial"/>
          <w:sz w:val="24"/>
          <w:szCs w:val="24"/>
        </w:rPr>
        <w:t>, nomu</w:t>
      </w:r>
      <w:r w:rsidRPr="005332E8">
        <w:rPr>
          <w:rFonts w:cs="Arial"/>
          <w:color w:val="000000"/>
          <w:sz w:val="24"/>
          <w:szCs w:val="24"/>
        </w:rPr>
        <w:t xml:space="preserve">, </w:t>
      </w:r>
      <w:r w:rsidRPr="005332E8">
        <w:rPr>
          <w:rFonts w:eastAsia="SimSun"/>
          <w:color w:val="000000"/>
          <w:sz w:val="24"/>
          <w:szCs w:val="24"/>
          <w:lang w:eastAsia="en-US"/>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color w:val="000000"/>
          <w:sz w:val="24"/>
          <w:szCs w:val="24"/>
          <w:lang w:eastAsia="en-US"/>
        </w:rPr>
        <w:t xml:space="preserve">, </w:t>
      </w:r>
      <w:r w:rsidRPr="005332E8">
        <w:rPr>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color w:val="000000"/>
          <w:sz w:val="24"/>
          <w:szCs w:val="24"/>
          <w:vertAlign w:val="superscript"/>
        </w:rPr>
        <w:t>1</w:t>
      </w:r>
      <w:r w:rsidRPr="005332E8">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bCs/>
          <w:color w:val="000000"/>
          <w:sz w:val="24"/>
          <w:szCs w:val="24"/>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 xml:space="preserve">41.1. PIEŠĶIRT </w:t>
      </w:r>
      <w:r w:rsidR="00FF5CC8">
        <w:rPr>
          <w:rFonts w:eastAsia="SimSun"/>
          <w:bCs/>
          <w:sz w:val="24"/>
          <w:szCs w:val="24"/>
          <w:lang w:eastAsia="en-US"/>
        </w:rPr>
        <w:t>…</w:t>
      </w:r>
      <w:r w:rsidRPr="005332E8">
        <w:rPr>
          <w:rFonts w:eastAsia="SimSun"/>
          <w:color w:val="000000"/>
          <w:sz w:val="24"/>
          <w:szCs w:val="24"/>
          <w:lang w:eastAsia="en-US"/>
        </w:rPr>
        <w:t>,</w:t>
      </w:r>
      <w:r w:rsidRPr="005332E8">
        <w:rPr>
          <w:color w:val="000000"/>
          <w:sz w:val="24"/>
          <w:szCs w:val="24"/>
        </w:rPr>
        <w:t xml:space="preserve"> nomā </w:t>
      </w:r>
      <w:r w:rsidRPr="005332E8">
        <w:rPr>
          <w:rFonts w:cs="Arial"/>
          <w:color w:val="000000"/>
          <w:sz w:val="24"/>
          <w:szCs w:val="24"/>
        </w:rPr>
        <w:t xml:space="preserve">Beļavas pagasta nekustamajā īpašumā “Spārīte - 312”, kadastra numurs 5044 014 0383, ietilpstošo </w:t>
      </w:r>
      <w:r w:rsidRPr="005332E8">
        <w:rPr>
          <w:rFonts w:eastAsia="SimSun"/>
          <w:color w:val="000000"/>
          <w:sz w:val="24"/>
          <w:szCs w:val="24"/>
          <w:lang w:eastAsia="en-US"/>
        </w:rPr>
        <w:t xml:space="preserve">zemes vienību ar </w:t>
      </w:r>
      <w:r w:rsidRPr="005332E8">
        <w:rPr>
          <w:rFonts w:cs="Arial"/>
          <w:color w:val="000000"/>
          <w:sz w:val="24"/>
          <w:szCs w:val="24"/>
        </w:rPr>
        <w:t xml:space="preserve">kadastra apzīmējumu 5044 014 0383, 0,109 platībā, </w:t>
      </w:r>
      <w:r w:rsidRPr="005332E8">
        <w:rPr>
          <w:color w:val="000000"/>
          <w:sz w:val="24"/>
          <w:szCs w:val="24"/>
        </w:rPr>
        <w:t>pagarinot līguma termiņu līdz 2024.gada 31.augustam, lauksaimniecības vajadzībām, bez apbūves tiesībām.</w:t>
      </w:r>
    </w:p>
    <w:p w:rsidR="005332E8" w:rsidRPr="005332E8" w:rsidRDefault="005332E8" w:rsidP="005332E8">
      <w:pPr>
        <w:spacing w:line="360" w:lineRule="auto"/>
        <w:ind w:firstLine="567"/>
        <w:jc w:val="both"/>
        <w:rPr>
          <w:color w:val="000000"/>
          <w:sz w:val="24"/>
          <w:szCs w:val="24"/>
        </w:rPr>
      </w:pPr>
      <w:r w:rsidRPr="005332E8">
        <w:rPr>
          <w:rFonts w:eastAsia="SimSun" w:cs="Mangal"/>
          <w:color w:val="000000"/>
          <w:sz w:val="24"/>
          <w:szCs w:val="24"/>
          <w:lang w:eastAsia="zh-CN" w:bidi="hi-IN"/>
        </w:rPr>
        <w:t xml:space="preserve">41.2. NOTEIKT </w:t>
      </w:r>
      <w:r w:rsidRPr="005332E8">
        <w:rPr>
          <w:rFonts w:eastAsia="SimSun"/>
          <w:sz w:val="24"/>
          <w:szCs w:val="24"/>
          <w:lang w:eastAsia="en-US"/>
        </w:rPr>
        <w:t xml:space="preserve">nomas maksu atbilstoši </w:t>
      </w:r>
      <w:r w:rsidRPr="005332E8">
        <w:rPr>
          <w:color w:val="000000"/>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r w:rsidRPr="005332E8">
        <w:rPr>
          <w:color w:val="000000"/>
          <w:sz w:val="24"/>
          <w:szCs w:val="24"/>
        </w:rPr>
        <w:t>.</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41.3.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color w:val="000000"/>
          <w:sz w:val="24"/>
          <w:szCs w:val="24"/>
          <w:lang w:eastAsia="zh-CN" w:bidi="hi-IN"/>
        </w:rPr>
      </w:pPr>
      <w:r w:rsidRPr="005332E8">
        <w:rPr>
          <w:rFonts w:eastAsia="SimSun"/>
          <w:color w:val="000000"/>
          <w:sz w:val="24"/>
          <w:szCs w:val="24"/>
          <w:lang w:eastAsia="zh-CN" w:bidi="hi-IN"/>
        </w:rPr>
        <w:t>41.4.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sz w:val="24"/>
          <w:szCs w:val="24"/>
        </w:rPr>
      </w:pPr>
      <w:r w:rsidRPr="005332E8">
        <w:rPr>
          <w:rFonts w:eastAsia="SimSun"/>
          <w:color w:val="000000"/>
          <w:sz w:val="24"/>
          <w:szCs w:val="24"/>
          <w:lang w:eastAsia="zh-CN" w:bidi="hi-IN"/>
        </w:rPr>
        <w:t xml:space="preserve">41.5. UZDOT Gulbenes novada pašvaldības Īpašumu pārraudzības nodaļai nodrošināt </w:t>
      </w:r>
      <w:r w:rsidRPr="005332E8">
        <w:rPr>
          <w:sz w:val="24"/>
          <w:szCs w:val="24"/>
        </w:rPr>
        <w:t xml:space="preserve">10 darbdienu laikā pēc tam, kad stājies spēkā zemes nomas līgums, nodrošina informācijas publicēšanu Gulbenes novada pašvaldības mājaslapā </w:t>
      </w:r>
      <w:hyperlink r:id="rId27" w:history="1">
        <w:r w:rsidRPr="005332E8">
          <w:rPr>
            <w:color w:val="0000FF"/>
            <w:sz w:val="24"/>
            <w:szCs w:val="24"/>
            <w:u w:val="single"/>
          </w:rPr>
          <w:t>www.gulbene.lv</w:t>
        </w:r>
      </w:hyperlink>
      <w:r w:rsidRPr="005332E8">
        <w:rPr>
          <w:sz w:val="24"/>
          <w:szCs w:val="24"/>
        </w:rPr>
        <w:t xml:space="preserve"> internetā.</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sz w:val="24"/>
          <w:szCs w:val="24"/>
          <w:lang w:eastAsia="zh-CN" w:bidi="hi-IN"/>
        </w:rPr>
        <w:t xml:space="preserve">42. Sakarā ar nepieciešamību sakārtot Gulbenes novada pašvaldībai piederošā nekustamā īpašuma </w:t>
      </w:r>
      <w:r w:rsidRPr="005332E8">
        <w:rPr>
          <w:sz w:val="24"/>
          <w:szCs w:val="24"/>
        </w:rPr>
        <w:t xml:space="preserve">Ozolu iela 21A, Gulbene, Gulbenes novads, kadastra apzīmējums 5001 002 0177, </w:t>
      </w:r>
      <w:r w:rsidRPr="005332E8">
        <w:rPr>
          <w:rFonts w:eastAsia="SimSun" w:cs="Mangal"/>
          <w:sz w:val="24"/>
          <w:szCs w:val="24"/>
          <w:lang w:eastAsia="zh-CN" w:bidi="hi-IN"/>
        </w:rPr>
        <w:t>dokumentāciju</w:t>
      </w:r>
      <w:r w:rsidRPr="005332E8">
        <w:rPr>
          <w:sz w:val="24"/>
          <w:szCs w:val="24"/>
        </w:rPr>
        <w:t xml:space="preserve">, </w:t>
      </w:r>
      <w:r w:rsidRPr="005332E8">
        <w:rPr>
          <w:rFonts w:eastAsia="SimSun" w:cs="Mangal"/>
          <w:sz w:val="24"/>
          <w:szCs w:val="24"/>
          <w:lang w:eastAsia="zh-CN" w:bidi="hi-IN"/>
        </w:rPr>
        <w:t xml:space="preserve">pamatojoties uz likuma </w:t>
      </w:r>
      <w:r w:rsidRPr="005332E8">
        <w:rPr>
          <w:rFonts w:eastAsia="SimSun"/>
          <w:sz w:val="24"/>
          <w:szCs w:val="24"/>
          <w:lang w:eastAsia="en-US"/>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w:t>
      </w:r>
      <w:r w:rsidRPr="005332E8">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5332E8">
        <w:rPr>
          <w:color w:val="000000" w:themeColor="text1"/>
          <w:sz w:val="24"/>
          <w:szCs w:val="24"/>
        </w:rPr>
        <w:t xml:space="preserve">Ministru kabineta 2018.gada  29.jūnija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w:t>
      </w:r>
      <w:r w:rsidRPr="005332E8">
        <w:rPr>
          <w:b/>
          <w:i/>
          <w:color w:val="000000" w:themeColor="text1"/>
          <w:sz w:val="24"/>
          <w:szCs w:val="24"/>
        </w:rPr>
        <w:t xml:space="preserve"> </w:t>
      </w:r>
      <w:r w:rsidRPr="005332E8">
        <w:rPr>
          <w:sz w:val="24"/>
          <w:szCs w:val="24"/>
          <w:lang w:eastAsia="en-US"/>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SimSun"/>
          <w:sz w:val="24"/>
          <w:szCs w:val="24"/>
          <w:lang w:eastAsia="zh-CN" w:bidi="hi-IN"/>
        </w:rPr>
        <w:t xml:space="preserve">42.1.GROZĪT </w:t>
      </w:r>
      <w:r w:rsidRPr="005332E8">
        <w:rPr>
          <w:sz w:val="24"/>
          <w:szCs w:val="24"/>
        </w:rPr>
        <w:t xml:space="preserve">2019.gada 17.jūlijā </w:t>
      </w:r>
      <w:r w:rsidRPr="005332E8">
        <w:rPr>
          <w:rFonts w:eastAsia="SimSun"/>
          <w:sz w:val="24"/>
          <w:szCs w:val="24"/>
          <w:lang w:eastAsia="zh-CN" w:bidi="hi-IN"/>
        </w:rPr>
        <w:t>starp Gulbenes novada pa, reģistrācijas Nr.90009116327, juridiskā adrese: Ābeļu iela 2, Gulbene, Gulbenes novads, un</w:t>
      </w:r>
      <w:r w:rsidRPr="005332E8">
        <w:rPr>
          <w:sz w:val="24"/>
          <w:szCs w:val="24"/>
        </w:rPr>
        <w:t xml:space="preserve"> </w:t>
      </w:r>
      <w:r w:rsidR="00FF5CC8">
        <w:rPr>
          <w:sz w:val="24"/>
          <w:szCs w:val="24"/>
        </w:rPr>
        <w:t>..</w:t>
      </w:r>
      <w:r w:rsidRPr="005332E8">
        <w:rPr>
          <w:sz w:val="24"/>
          <w:szCs w:val="24"/>
        </w:rPr>
        <w:t xml:space="preserve">, noslēgtajā zemes nomas līgumā Nr.GU/9.3/19/69 </w:t>
      </w:r>
      <w:r w:rsidRPr="005332E8">
        <w:rPr>
          <w:rFonts w:eastAsia="Calibri"/>
          <w:sz w:val="24"/>
          <w:szCs w:val="24"/>
        </w:rPr>
        <w:t>1.1.punktu, izsakot šādā redakcijā:</w:t>
      </w:r>
    </w:p>
    <w:p w:rsidR="005332E8" w:rsidRPr="005332E8" w:rsidRDefault="005332E8" w:rsidP="005332E8">
      <w:pPr>
        <w:tabs>
          <w:tab w:val="left" w:pos="540"/>
        </w:tabs>
        <w:spacing w:line="360" w:lineRule="auto"/>
        <w:ind w:firstLine="567"/>
        <w:contextualSpacing/>
        <w:jc w:val="both"/>
        <w:rPr>
          <w:sz w:val="24"/>
          <w:szCs w:val="24"/>
          <w:lang w:eastAsia="en-US"/>
        </w:rPr>
      </w:pPr>
      <w:r w:rsidRPr="005332E8">
        <w:rPr>
          <w:sz w:val="24"/>
          <w:szCs w:val="24"/>
          <w:lang w:eastAsia="en-US"/>
        </w:rPr>
        <w:t>“Iznomātājs nodod, bet Nomnieks pieņem atlīdzības lietošanā, t.i., nomā, zemes vienības</w:t>
      </w:r>
      <w:r w:rsidRPr="005332E8">
        <w:rPr>
          <w:b/>
          <w:sz w:val="24"/>
          <w:szCs w:val="24"/>
          <w:lang w:eastAsia="en-US"/>
        </w:rPr>
        <w:t xml:space="preserve"> </w:t>
      </w:r>
      <w:r w:rsidRPr="005332E8">
        <w:rPr>
          <w:bCs/>
          <w:sz w:val="24"/>
          <w:szCs w:val="24"/>
          <w:lang w:eastAsia="en-US"/>
        </w:rPr>
        <w:t xml:space="preserve">Ozolu iela 21A, Gulbene, </w:t>
      </w:r>
      <w:r w:rsidRPr="005332E8">
        <w:rPr>
          <w:sz w:val="24"/>
          <w:szCs w:val="24"/>
          <w:lang w:eastAsia="en-US"/>
        </w:rPr>
        <w:t>kadastra apzīmējums 5001 002 0177, daļu ar kopējo platību 669 m</w:t>
      </w:r>
      <w:r w:rsidRPr="005332E8">
        <w:rPr>
          <w:sz w:val="24"/>
          <w:szCs w:val="24"/>
          <w:vertAlign w:val="superscript"/>
          <w:lang w:eastAsia="en-US"/>
        </w:rPr>
        <w:t>2</w:t>
      </w:r>
      <w:r w:rsidRPr="005332E8">
        <w:rPr>
          <w:sz w:val="24"/>
          <w:szCs w:val="24"/>
          <w:lang w:eastAsia="en-US"/>
        </w:rPr>
        <w:t xml:space="preserve">, turpmāk - </w:t>
      </w:r>
      <w:r w:rsidRPr="005332E8">
        <w:rPr>
          <w:color w:val="000000"/>
          <w:sz w:val="24"/>
          <w:szCs w:val="24"/>
          <w:lang w:eastAsia="en-US"/>
        </w:rPr>
        <w:t>Zemesgabals</w:t>
      </w:r>
      <w:r w:rsidRPr="005332E8">
        <w:rPr>
          <w:sz w:val="24"/>
          <w:szCs w:val="24"/>
          <w:lang w:eastAsia="en-US"/>
        </w:rPr>
        <w:t xml:space="preserve">, atbilstoši </w:t>
      </w:r>
      <w:proofErr w:type="spellStart"/>
      <w:r w:rsidRPr="005332E8">
        <w:rPr>
          <w:sz w:val="24"/>
          <w:szCs w:val="24"/>
          <w:lang w:eastAsia="en-US"/>
        </w:rPr>
        <w:t>izkopējumam</w:t>
      </w:r>
      <w:proofErr w:type="spellEnd"/>
      <w:r w:rsidRPr="005332E8">
        <w:rPr>
          <w:sz w:val="24"/>
          <w:szCs w:val="24"/>
          <w:lang w:eastAsia="en-US"/>
        </w:rPr>
        <w:t xml:space="preserve"> no kadastra kartes (pielikums)</w:t>
      </w:r>
      <w:r w:rsidRPr="005332E8">
        <w:rPr>
          <w:i/>
          <w:iCs/>
          <w:sz w:val="24"/>
          <w:szCs w:val="24"/>
          <w:lang w:eastAsia="en-US"/>
        </w:rPr>
        <w:t xml:space="preserve">, </w:t>
      </w:r>
      <w:r w:rsidRPr="005332E8">
        <w:rPr>
          <w:sz w:val="24"/>
          <w:szCs w:val="24"/>
          <w:lang w:eastAsia="en-US"/>
        </w:rPr>
        <w:t>kas ir Līguma neatņemama sastāvdaļa.</w:t>
      </w:r>
    </w:p>
    <w:p w:rsidR="005332E8" w:rsidRPr="005332E8" w:rsidRDefault="005332E8" w:rsidP="005332E8">
      <w:pPr>
        <w:spacing w:after="160" w:line="360" w:lineRule="auto"/>
        <w:ind w:firstLine="567"/>
        <w:contextualSpacing/>
        <w:jc w:val="both"/>
        <w:rPr>
          <w:color w:val="000000" w:themeColor="text1"/>
          <w:sz w:val="24"/>
          <w:szCs w:val="24"/>
        </w:rPr>
      </w:pPr>
      <w:r w:rsidRPr="005332E8">
        <w:rPr>
          <w:color w:val="000000" w:themeColor="text1"/>
          <w:sz w:val="24"/>
          <w:szCs w:val="24"/>
        </w:rPr>
        <w:t>42.2.NOTEIKT nomas maksu atbilstoši Ministru kabineta</w:t>
      </w:r>
      <w:r w:rsidRPr="005332E8">
        <w:rPr>
          <w:i/>
          <w:color w:val="000000" w:themeColor="text1"/>
          <w:sz w:val="24"/>
          <w:szCs w:val="24"/>
        </w:rPr>
        <w:t xml:space="preserve"> </w:t>
      </w:r>
      <w:r w:rsidRPr="005332E8">
        <w:rPr>
          <w:color w:val="000000" w:themeColor="text1"/>
          <w:sz w:val="24"/>
          <w:szCs w:val="24"/>
        </w:rPr>
        <w:t>2018.gada 29.jūnija noteikumu Nr.350 “Publiskas personas zemes nomas un apbūves tiesības noteikumi” 5. un 17.punktiem.</w:t>
      </w:r>
    </w:p>
    <w:p w:rsidR="005332E8" w:rsidRPr="005332E8" w:rsidRDefault="005332E8" w:rsidP="005332E8">
      <w:pPr>
        <w:spacing w:after="160" w:line="360" w:lineRule="auto"/>
        <w:ind w:firstLine="567"/>
        <w:contextualSpacing/>
        <w:jc w:val="both"/>
        <w:rPr>
          <w:sz w:val="24"/>
          <w:szCs w:val="24"/>
        </w:rPr>
      </w:pPr>
      <w:r w:rsidRPr="005332E8">
        <w:rPr>
          <w:color w:val="000000" w:themeColor="text1"/>
          <w:sz w:val="24"/>
          <w:szCs w:val="24"/>
        </w:rPr>
        <w:t xml:space="preserve">42.3.UZDOT Gulbenes novada Gulbenes pilsētas pārvaldes vadītājam Gintam Āboliņam </w:t>
      </w:r>
      <w:r w:rsidRPr="005332E8">
        <w:rPr>
          <w:sz w:val="24"/>
          <w:szCs w:val="24"/>
        </w:rPr>
        <w:t>noslēgt vienošanos par grozījumiem zemes nomas līgumā.</w:t>
      </w:r>
    </w:p>
    <w:p w:rsidR="005332E8" w:rsidRPr="005332E8" w:rsidRDefault="005332E8" w:rsidP="005332E8">
      <w:pPr>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43. Izskatot </w:t>
      </w:r>
      <w:r w:rsidR="00FF5CC8">
        <w:rPr>
          <w:rFonts w:eastAsia="Calibri"/>
          <w:b/>
          <w:sz w:val="24"/>
          <w:szCs w:val="24"/>
        </w:rPr>
        <w:t>…</w:t>
      </w:r>
      <w:r w:rsidRPr="005332E8">
        <w:rPr>
          <w:rFonts w:eastAsia="Calibri"/>
          <w:sz w:val="24"/>
          <w:szCs w:val="24"/>
        </w:rPr>
        <w:t xml:space="preserve">, 2019.gada 21.jūnija iesniegumu (Gulbenes novada pašvaldībā saņemts 2019.gada 21.jūnijā un reģistrēts ar </w:t>
      </w:r>
      <w:proofErr w:type="spellStart"/>
      <w:r w:rsidRPr="005332E8">
        <w:rPr>
          <w:rFonts w:eastAsia="Calibri"/>
          <w:sz w:val="24"/>
          <w:szCs w:val="24"/>
        </w:rPr>
        <w:t>Nr.GND</w:t>
      </w:r>
      <w:proofErr w:type="spellEnd"/>
      <w:r w:rsidRPr="005332E8">
        <w:rPr>
          <w:rFonts w:eastAsia="Calibri"/>
          <w:sz w:val="24"/>
          <w:szCs w:val="24"/>
        </w:rPr>
        <w:t>/5.13.1/19/1634-L) ar lūgumu noslēgt zemes nomas līgumu par zemes vienības Miera iela 41A, Gulbene, Gulbenes novads, kadastra apzīmējums 5001 009 0071, daļas 392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w:t>
      </w:r>
      <w:r w:rsidRPr="005332E8">
        <w:rPr>
          <w:rFonts w:eastAsia="Calibri"/>
          <w:sz w:val="24"/>
          <w:szCs w:val="24"/>
        </w:rPr>
        <w:lastRenderedPageBreak/>
        <w:t xml:space="preserve">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43.1. PIEŠĶIRT </w:t>
      </w:r>
      <w:r w:rsidR="00FF5CC8">
        <w:rPr>
          <w:rFonts w:eastAsia="Calibri"/>
          <w:sz w:val="24"/>
          <w:szCs w:val="24"/>
        </w:rPr>
        <w:t>….</w:t>
      </w:r>
      <w:r w:rsidRPr="005332E8">
        <w:rPr>
          <w:rFonts w:eastAsia="Calibri"/>
          <w:sz w:val="24"/>
          <w:szCs w:val="24"/>
        </w:rPr>
        <w:t>, nomā zemes vienības Miera iela 41A, Gulbene, Gulbenes novads, kadastra apzīmējums 5001 009 0071, daļu 392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43.2. NOTEIKT nomas maksu atbilstoši Gulbenes novada pašvaldības 2019.gada 28.februāra saistošo noteikumu Nr.6 “Par Gulbenes novada pašvaldībai piederoša vai piekrītoša neapbūvēta zemesgabala nomas maksas apmēru” 3.1.apakšpunktam.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43.3.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43.4.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p>
    <w:p w:rsidR="005332E8" w:rsidRPr="005332E8" w:rsidRDefault="005332E8" w:rsidP="005332E8">
      <w:pPr>
        <w:spacing w:line="360" w:lineRule="auto"/>
        <w:ind w:firstLine="567"/>
        <w:jc w:val="both"/>
        <w:rPr>
          <w:rFonts w:eastAsia="Calibri"/>
          <w:sz w:val="24"/>
          <w:szCs w:val="24"/>
          <w:lang w:eastAsia="en-US"/>
        </w:rPr>
      </w:pPr>
      <w:bookmarkStart w:id="13" w:name="_Hlk15549147"/>
      <w:r w:rsidRPr="005332E8">
        <w:rPr>
          <w:rFonts w:eastAsia="Calibri"/>
          <w:sz w:val="24"/>
          <w:szCs w:val="24"/>
        </w:rPr>
        <w:t xml:space="preserve">44. Izskatot </w:t>
      </w:r>
      <w:r w:rsidR="00FF5CC8">
        <w:rPr>
          <w:rFonts w:eastAsia="Calibri"/>
          <w:b/>
          <w:sz w:val="24"/>
          <w:szCs w:val="24"/>
        </w:rPr>
        <w:t>….</w:t>
      </w:r>
      <w:r w:rsidRPr="005332E8">
        <w:rPr>
          <w:rFonts w:eastAsia="Calibri"/>
          <w:sz w:val="24"/>
          <w:szCs w:val="24"/>
        </w:rPr>
        <w:t xml:space="preserve">, 2019.gada 8.jūlija iesniegumu (Gulbenes novada pašvaldībā saņemts 2019.gada 8.jūlijā un reģistrēts ar </w:t>
      </w:r>
      <w:proofErr w:type="spellStart"/>
      <w:r w:rsidRPr="005332E8">
        <w:rPr>
          <w:rFonts w:eastAsia="Calibri"/>
          <w:sz w:val="24"/>
          <w:szCs w:val="24"/>
        </w:rPr>
        <w:t>Nr.GND</w:t>
      </w:r>
      <w:proofErr w:type="spellEnd"/>
      <w:r w:rsidRPr="005332E8">
        <w:rPr>
          <w:rFonts w:eastAsia="Calibri"/>
          <w:sz w:val="24"/>
          <w:szCs w:val="24"/>
        </w:rPr>
        <w:t>/5.13.1/19/1725-P) ar lūgumu noslēgt zemes nomas līgumu par zemes vienības Viestura iela 43A, Gulbene, Gulbenes novads, kadastra apzīmējums 5001 009 0282, daļas 670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lastRenderedPageBreak/>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44.1. PIEŠĶIRT </w:t>
      </w:r>
      <w:r w:rsidR="00FF5CC8">
        <w:rPr>
          <w:rFonts w:eastAsia="Calibri"/>
          <w:sz w:val="24"/>
          <w:szCs w:val="24"/>
        </w:rPr>
        <w:t>…</w:t>
      </w:r>
      <w:r w:rsidRPr="005332E8">
        <w:rPr>
          <w:rFonts w:eastAsia="Calibri"/>
          <w:sz w:val="24"/>
          <w:szCs w:val="24"/>
        </w:rPr>
        <w:t>, nomā zemes vienības Viestura iela 43A, Gulbene, Gulbenes novads, kadastra apzīmējums 5001 009 0282, daļu 670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44.2.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44.3.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44.4. NOTEIKT, ka šis lēmums zaudē spēku, ja viena mēneša laikā no tā spēkā stāšanās dienas nomnieks nav parakstījis zemes nomas līgumu.</w:t>
      </w:r>
    </w:p>
    <w:bookmarkEnd w:id="13"/>
    <w:p w:rsidR="005332E8" w:rsidRPr="005332E8" w:rsidRDefault="005332E8" w:rsidP="005332E8">
      <w:pPr>
        <w:widowControl w:val="0"/>
        <w:suppressAutoHyphens/>
        <w:spacing w:line="360" w:lineRule="auto"/>
        <w:ind w:firstLine="567"/>
        <w:jc w:val="both"/>
        <w:rPr>
          <w:rFonts w:eastAsia="SimSun"/>
          <w:sz w:val="24"/>
          <w:szCs w:val="24"/>
          <w:lang w:eastAsia="zh-CN" w:bidi="hi-IN"/>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45.Izskatot </w:t>
      </w:r>
      <w:r w:rsidR="00FF5CC8">
        <w:rPr>
          <w:rFonts w:eastAsia="Calibri"/>
          <w:b/>
          <w:sz w:val="24"/>
          <w:szCs w:val="24"/>
        </w:rPr>
        <w:t>…</w:t>
      </w:r>
      <w:r w:rsidRPr="005332E8">
        <w:rPr>
          <w:rFonts w:eastAsia="Calibri"/>
          <w:sz w:val="24"/>
          <w:szCs w:val="24"/>
        </w:rPr>
        <w:t xml:space="preserve">, 2019.gada 8.jūlija iesniegumu (Gulbenes novada pašvaldībā saņemts 2019.gada 8.jūlijā un reģistrēts ar </w:t>
      </w:r>
      <w:proofErr w:type="spellStart"/>
      <w:r w:rsidRPr="005332E8">
        <w:rPr>
          <w:rFonts w:eastAsia="Calibri"/>
          <w:sz w:val="24"/>
          <w:szCs w:val="24"/>
        </w:rPr>
        <w:t>Nr.GND</w:t>
      </w:r>
      <w:proofErr w:type="spellEnd"/>
      <w:r w:rsidRPr="005332E8">
        <w:rPr>
          <w:rFonts w:eastAsia="Calibri"/>
          <w:sz w:val="24"/>
          <w:szCs w:val="24"/>
        </w:rPr>
        <w:t>/5.13.1/19/1726-A) ar lūgumu noslēgt zemes nomas līgumu par zemes vienības Alkšņu iela 1B, Gulbene, Gulbenes novads, kadastra apzīmējums 5001 009 0139, daļas 1480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45.1. PIEŠĶIRT </w:t>
      </w:r>
      <w:r w:rsidR="00FF5CC8">
        <w:rPr>
          <w:rFonts w:eastAsia="Calibri"/>
          <w:sz w:val="24"/>
          <w:szCs w:val="24"/>
        </w:rPr>
        <w:t>….</w:t>
      </w:r>
      <w:r w:rsidRPr="005332E8">
        <w:rPr>
          <w:rFonts w:eastAsia="Calibri"/>
          <w:sz w:val="24"/>
          <w:szCs w:val="24"/>
        </w:rPr>
        <w:t>, nomā zemes vienības Alkšņu iela 1B, Gulbene, Gulbenes novads, kadastra apzīmējums 5001 009 0139, daļu 1480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45.2. NOTEIKT nomas maksu atbilstoši Gulbenes novada pašvaldības 2019.gada 28.februāra saistošo noteikumu Nr.6 “Par Gulbenes novada pašvaldībai piederoša vai piekrītoša neapbūvēta zemesgabala nomas maksas apmēru” 3.2.apakšpunktam.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lastRenderedPageBreak/>
        <w:t>45.3.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45.4.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jc w:val="both"/>
        <w:rPr>
          <w:rFonts w:eastAsia="Calibri"/>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46.Izskatot </w:t>
      </w:r>
      <w:r w:rsidR="00FF5CC8">
        <w:rPr>
          <w:rFonts w:eastAsia="Calibri"/>
          <w:b/>
          <w:sz w:val="24"/>
          <w:szCs w:val="24"/>
        </w:rPr>
        <w:t>….</w:t>
      </w:r>
      <w:r w:rsidRPr="005332E8">
        <w:rPr>
          <w:rFonts w:eastAsia="Calibri"/>
          <w:sz w:val="24"/>
          <w:szCs w:val="24"/>
        </w:rPr>
        <w:t xml:space="preserve">, 2019.gada 8.jūlija iesniegumu (Gulbenes novada pašvaldībā saņemts 2019.gada 8.jūlijā un reģistrēts ar </w:t>
      </w:r>
      <w:proofErr w:type="spellStart"/>
      <w:r w:rsidRPr="005332E8">
        <w:rPr>
          <w:rFonts w:eastAsia="Calibri"/>
          <w:sz w:val="24"/>
          <w:szCs w:val="24"/>
        </w:rPr>
        <w:t>Nr.GND</w:t>
      </w:r>
      <w:proofErr w:type="spellEnd"/>
      <w:r w:rsidRPr="005332E8">
        <w:rPr>
          <w:rFonts w:eastAsia="Calibri"/>
          <w:sz w:val="24"/>
          <w:szCs w:val="24"/>
        </w:rPr>
        <w:t>/5.13.1/19/1727-C) ar lūgumu noslēgt zemes nomas līgumu par zemes vienības Tilta iela 30, Gulbene, Gulbenes novads, kadastra apzīmējums 5001 006 0101, daļas 195 m</w:t>
      </w:r>
      <w:r w:rsidRPr="005332E8">
        <w:rPr>
          <w:rFonts w:eastAsia="Calibri"/>
          <w:sz w:val="24"/>
          <w:szCs w:val="24"/>
          <w:vertAlign w:val="superscript"/>
        </w:rPr>
        <w:t>2</w:t>
      </w:r>
      <w:r w:rsidRPr="005332E8">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3.1.apakšpunktu,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 xml:space="preserve">46.1. PIEŠĶIRT </w:t>
      </w:r>
      <w:r w:rsidR="00FF5CC8">
        <w:rPr>
          <w:rFonts w:eastAsia="Calibri"/>
          <w:sz w:val="24"/>
          <w:szCs w:val="24"/>
        </w:rPr>
        <w:t>…</w:t>
      </w:r>
      <w:r w:rsidRPr="005332E8">
        <w:rPr>
          <w:rFonts w:eastAsia="Calibri"/>
          <w:sz w:val="24"/>
          <w:szCs w:val="24"/>
        </w:rPr>
        <w:t>, nomā zemes vienības Tilta iela 30, Gulbene, Gulbenes novads, kadastra apzīmējums 5001 006 0101, daļu 195 m</w:t>
      </w:r>
      <w:r w:rsidRPr="005332E8">
        <w:rPr>
          <w:rFonts w:eastAsia="Calibri"/>
          <w:sz w:val="24"/>
          <w:szCs w:val="24"/>
          <w:vertAlign w:val="superscript"/>
        </w:rPr>
        <w:t>2</w:t>
      </w:r>
      <w:r w:rsidRPr="005332E8">
        <w:rPr>
          <w:rFonts w:eastAsia="Calibri"/>
          <w:sz w:val="24"/>
          <w:szCs w:val="24"/>
        </w:rPr>
        <w:t xml:space="preserve"> platībā, nosakot līguma termiņu no 2019.gada 1.augusta līdz 2024.gada 31.jūlijam, sakņu dārza ierīkošanai, bez apbūves tiesībām.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46.2. NOTEIKT nomas maksu atbilstoši Gulbenes novada pašvaldības 2019.gada 28.februāra saistošo noteikumu Nr.6 “Par Gulbenes novada pašvaldībai piederoša vai piekrītoša neapbūvēta zemesgabala nomas maksas apmēru” 3.1.apakšpunktam.</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46.3. UZDOT Gulbenes novada Gulbenes pilsētas pārvaldes vadītājam Gintam Āboliņam noslēgt zemes nomas līgumu.</w:t>
      </w:r>
    </w:p>
    <w:p w:rsidR="005332E8" w:rsidRPr="005332E8" w:rsidRDefault="005332E8" w:rsidP="005332E8">
      <w:pPr>
        <w:widowControl w:val="0"/>
        <w:suppressAutoHyphens/>
        <w:spacing w:line="360" w:lineRule="auto"/>
        <w:ind w:firstLine="567"/>
        <w:jc w:val="both"/>
        <w:rPr>
          <w:rFonts w:eastAsia="Calibri"/>
          <w:sz w:val="24"/>
          <w:szCs w:val="24"/>
        </w:rPr>
      </w:pPr>
      <w:r w:rsidRPr="005332E8">
        <w:rPr>
          <w:rFonts w:eastAsia="Calibri"/>
          <w:sz w:val="24"/>
          <w:szCs w:val="24"/>
        </w:rPr>
        <w:t>46.4. NOTEIKT, ka šis lēmums zaudē spēku, ja viena mēneša laikā no tā spēkā stāšanās dienas nomnieks nav parakstījis zemes nomas līgumu.</w:t>
      </w:r>
    </w:p>
    <w:p w:rsidR="005332E8" w:rsidRPr="005332E8" w:rsidRDefault="005332E8" w:rsidP="005332E8">
      <w:pPr>
        <w:widowControl w:val="0"/>
        <w:suppressAutoHyphens/>
        <w:spacing w:line="360" w:lineRule="auto"/>
        <w:ind w:firstLine="567"/>
        <w:jc w:val="both"/>
        <w:rPr>
          <w:rFonts w:eastAsia="Calibri"/>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sz w:val="24"/>
          <w:szCs w:val="24"/>
          <w:lang w:eastAsia="en-US"/>
        </w:rPr>
        <w:t xml:space="preserve">47. Izskatot </w:t>
      </w:r>
      <w:r w:rsidR="00FF5CC8">
        <w:rPr>
          <w:rFonts w:eastAsia="SimSun"/>
          <w:b/>
          <w:sz w:val="24"/>
          <w:szCs w:val="24"/>
          <w:lang w:eastAsia="en-US"/>
        </w:rPr>
        <w:t>….</w:t>
      </w:r>
      <w:r w:rsidRPr="005332E8">
        <w:rPr>
          <w:rFonts w:eastAsia="SimSun"/>
          <w:sz w:val="24"/>
          <w:szCs w:val="24"/>
          <w:lang w:eastAsia="en-US"/>
        </w:rPr>
        <w:t xml:space="preserve">, </w:t>
      </w:r>
      <w:r w:rsidRPr="005332E8">
        <w:rPr>
          <w:rFonts w:eastAsia="SimSun"/>
          <w:color w:val="000000"/>
          <w:sz w:val="24"/>
          <w:szCs w:val="24"/>
          <w:lang w:eastAsia="en-US"/>
        </w:rPr>
        <w:t xml:space="preserve">2019.gada 19.jūlija iesniegumu (Gulbenes novada pašvaldībā saņemts 2019.gada 19.jūlijā un reģistrēts ar </w:t>
      </w:r>
      <w:proofErr w:type="spellStart"/>
      <w:r w:rsidRPr="005332E8">
        <w:rPr>
          <w:rFonts w:eastAsia="SimSun"/>
          <w:color w:val="000000"/>
          <w:sz w:val="24"/>
          <w:szCs w:val="24"/>
          <w:lang w:eastAsia="en-US"/>
        </w:rPr>
        <w:t>Nr.GND</w:t>
      </w:r>
      <w:proofErr w:type="spellEnd"/>
      <w:r w:rsidRPr="005332E8">
        <w:rPr>
          <w:rFonts w:eastAsia="SimSun"/>
          <w:color w:val="000000"/>
          <w:sz w:val="24"/>
          <w:szCs w:val="24"/>
          <w:lang w:eastAsia="en-US"/>
        </w:rPr>
        <w:t xml:space="preserve">/5.13.1/19/1812-K) ar lūgumu piešķirt nomā zemes vienību </w:t>
      </w:r>
      <w:r w:rsidRPr="005332E8">
        <w:rPr>
          <w:rFonts w:cs="Arial"/>
          <w:color w:val="000000"/>
          <w:sz w:val="24"/>
          <w:szCs w:val="24"/>
        </w:rPr>
        <w:t xml:space="preserve">ar kadastra apzīmējumu 5044 014 0326, 0,064 ha platībā, </w:t>
      </w:r>
      <w:r w:rsidRPr="005332E8">
        <w:rPr>
          <w:rFonts w:eastAsia="SimSun"/>
          <w:color w:val="000000"/>
          <w:sz w:val="24"/>
          <w:szCs w:val="24"/>
          <w:lang w:eastAsia="en-US"/>
        </w:rPr>
        <w:t xml:space="preserve">pamatojoties uz likuma „Par </w:t>
      </w:r>
      <w:r w:rsidRPr="005332E8">
        <w:rPr>
          <w:rFonts w:eastAsia="SimSun"/>
          <w:color w:val="000000"/>
          <w:sz w:val="24"/>
          <w:szCs w:val="24"/>
          <w:lang w:eastAsia="en-US"/>
        </w:rPr>
        <w:lastRenderedPageBreak/>
        <w:t xml:space="preserve">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w:t>
      </w:r>
      <w:r w:rsidRPr="005332E8">
        <w:rPr>
          <w:color w:val="000000"/>
          <w:sz w:val="24"/>
          <w:szCs w:val="24"/>
        </w:rPr>
        <w:t>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w:t>
      </w:r>
      <w:r w:rsidRPr="005332E8">
        <w:rPr>
          <w:rFonts w:eastAsia="SimSun"/>
          <w:color w:val="000000"/>
          <w:sz w:val="24"/>
          <w:szCs w:val="24"/>
          <w:lang w:eastAsia="en-US"/>
        </w:rPr>
        <w:t xml:space="preserve">, </w:t>
      </w:r>
      <w:r w:rsidRPr="005332E8">
        <w:rPr>
          <w:color w:val="000000"/>
          <w:sz w:val="24"/>
          <w:szCs w:val="24"/>
        </w:rPr>
        <w:t>Gulbenes novada pašvaldības 2019.gada 28.februāra saistošajiem noteikumiem Nr.6 “Par Gulbenes novada pašvaldībai piederoša vai piekrītoša neapbūvēta zemesgabala nomas maksas apmēru”, Publiskas personas finanšu līdzekļu un mantas izšķērdēšanas novēršanas likuma 6.</w:t>
      </w:r>
      <w:r w:rsidRPr="005332E8">
        <w:rPr>
          <w:color w:val="000000"/>
          <w:sz w:val="24"/>
          <w:szCs w:val="24"/>
          <w:vertAlign w:val="superscript"/>
        </w:rPr>
        <w:t>1</w:t>
      </w:r>
      <w:r w:rsidRPr="005332E8">
        <w:rPr>
          <w:color w:val="000000"/>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5332E8">
        <w:rPr>
          <w:bCs/>
          <w:color w:val="000000"/>
          <w:sz w:val="24"/>
          <w:szCs w:val="24"/>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 xml:space="preserve">47.1. PIEŠĶIRT </w:t>
      </w:r>
      <w:r w:rsidR="00FF5CC8">
        <w:rPr>
          <w:rFonts w:eastAsia="SimSun"/>
          <w:bCs/>
          <w:sz w:val="24"/>
          <w:szCs w:val="24"/>
          <w:lang w:eastAsia="en-US"/>
        </w:rPr>
        <w:t>….</w:t>
      </w:r>
      <w:r w:rsidRPr="005332E8">
        <w:rPr>
          <w:rFonts w:eastAsia="SimSun"/>
          <w:color w:val="000000"/>
          <w:sz w:val="24"/>
          <w:szCs w:val="24"/>
          <w:lang w:eastAsia="en-US"/>
        </w:rPr>
        <w:t>,</w:t>
      </w:r>
      <w:r w:rsidRPr="005332E8">
        <w:rPr>
          <w:color w:val="000000"/>
          <w:sz w:val="24"/>
          <w:szCs w:val="24"/>
        </w:rPr>
        <w:t xml:space="preserve"> nomā </w:t>
      </w:r>
      <w:r w:rsidRPr="005332E8">
        <w:rPr>
          <w:rFonts w:cs="Arial"/>
          <w:color w:val="000000"/>
          <w:sz w:val="24"/>
          <w:szCs w:val="24"/>
        </w:rPr>
        <w:t xml:space="preserve">Beļavas pagasta nekustamajā īpašumā “Spārīte - 200”, kadastra numurs 5044 014 0326, ietilpstošo </w:t>
      </w:r>
      <w:r w:rsidRPr="005332E8">
        <w:rPr>
          <w:rFonts w:eastAsia="SimSun"/>
          <w:color w:val="000000"/>
          <w:sz w:val="24"/>
          <w:szCs w:val="24"/>
          <w:lang w:eastAsia="en-US"/>
        </w:rPr>
        <w:t xml:space="preserve">zemes vienību ar </w:t>
      </w:r>
      <w:r w:rsidRPr="005332E8">
        <w:rPr>
          <w:rFonts w:cs="Arial"/>
          <w:color w:val="000000"/>
          <w:sz w:val="24"/>
          <w:szCs w:val="24"/>
        </w:rPr>
        <w:t xml:space="preserve">kadastra apzīmējumu 5044 014 0326, 0,064 ha platībā, </w:t>
      </w:r>
      <w:r w:rsidRPr="005332E8">
        <w:rPr>
          <w:color w:val="000000"/>
          <w:sz w:val="24"/>
          <w:szCs w:val="24"/>
        </w:rPr>
        <w:t>nosakot līguma termiņu no 2019.gada 1.augusta līdz 2024.gada 31.jūlijam, lauksaimniecības vajadzībām, bez apbūves tiesībām.</w:t>
      </w:r>
    </w:p>
    <w:p w:rsidR="005332E8" w:rsidRPr="005332E8" w:rsidRDefault="005332E8" w:rsidP="005332E8">
      <w:pPr>
        <w:spacing w:line="360" w:lineRule="auto"/>
        <w:ind w:firstLine="567"/>
        <w:jc w:val="both"/>
        <w:rPr>
          <w:color w:val="000000"/>
          <w:sz w:val="24"/>
          <w:szCs w:val="24"/>
        </w:rPr>
      </w:pPr>
      <w:r w:rsidRPr="005332E8">
        <w:rPr>
          <w:rFonts w:eastAsia="SimSun" w:cs="Mangal"/>
          <w:color w:val="000000"/>
          <w:sz w:val="24"/>
          <w:szCs w:val="24"/>
          <w:lang w:eastAsia="zh-CN" w:bidi="hi-IN"/>
        </w:rPr>
        <w:t xml:space="preserve">47.2. NOTEIKT </w:t>
      </w:r>
      <w:r w:rsidRPr="005332E8">
        <w:rPr>
          <w:rFonts w:eastAsia="SimSun"/>
          <w:sz w:val="24"/>
          <w:szCs w:val="24"/>
          <w:lang w:eastAsia="en-US"/>
        </w:rPr>
        <w:t xml:space="preserve">nomas maksu atbilstoši </w:t>
      </w:r>
      <w:r w:rsidRPr="005332E8">
        <w:rPr>
          <w:color w:val="000000"/>
          <w:sz w:val="24"/>
          <w:szCs w:val="24"/>
        </w:rPr>
        <w:t>Gulbenes novada pašvaldības 2019.gada 28.februāra saistošo noteikumu Nr.6 “Par Gulbenes novada pašvaldībai piederoša vai piekrītoša neapbūvēta zemesgabala nomas maksas apmēru” 2.1</w:t>
      </w:r>
      <w:r w:rsidRPr="005332E8">
        <w:rPr>
          <w:rFonts w:eastAsia="SimSun"/>
          <w:sz w:val="24"/>
          <w:szCs w:val="24"/>
          <w:lang w:eastAsia="en-US"/>
        </w:rPr>
        <w:t>.apakšpunktam.</w:t>
      </w:r>
    </w:p>
    <w:p w:rsidR="005332E8" w:rsidRPr="005332E8" w:rsidRDefault="005332E8" w:rsidP="005332E8">
      <w:pPr>
        <w:spacing w:line="360" w:lineRule="auto"/>
        <w:ind w:firstLine="567"/>
        <w:jc w:val="both"/>
        <w:rPr>
          <w:color w:val="000000"/>
          <w:sz w:val="24"/>
          <w:szCs w:val="24"/>
        </w:rPr>
      </w:pPr>
      <w:r w:rsidRPr="005332E8">
        <w:rPr>
          <w:color w:val="000000"/>
          <w:sz w:val="24"/>
          <w:szCs w:val="24"/>
        </w:rPr>
        <w:t>47.3. UZDOT Gulbenes novada Beļavas pagasta pārvaldes vadītājam Aivaram Rakstiņam noslēgt zemes nomas līgumu.</w:t>
      </w:r>
    </w:p>
    <w:p w:rsidR="005332E8" w:rsidRPr="005332E8" w:rsidRDefault="005332E8" w:rsidP="005332E8">
      <w:pPr>
        <w:widowControl w:val="0"/>
        <w:suppressAutoHyphens/>
        <w:spacing w:line="360" w:lineRule="auto"/>
        <w:ind w:firstLine="567"/>
        <w:jc w:val="both"/>
        <w:rPr>
          <w:rFonts w:eastAsia="SimSun"/>
          <w:color w:val="000000"/>
          <w:sz w:val="24"/>
          <w:szCs w:val="24"/>
          <w:lang w:eastAsia="zh-CN" w:bidi="hi-IN"/>
        </w:rPr>
      </w:pPr>
      <w:r w:rsidRPr="005332E8">
        <w:rPr>
          <w:rFonts w:eastAsia="SimSun"/>
          <w:color w:val="000000"/>
          <w:sz w:val="24"/>
          <w:szCs w:val="24"/>
          <w:lang w:eastAsia="zh-CN" w:bidi="hi-IN"/>
        </w:rPr>
        <w:t>47.4. NOTEIKT, ka šis lēmums zaudē spēku, ja viena mēneša laikā no tā spēkā stāšanās dienas nomnieks nav parakstījis zemes nomas līgumu.</w:t>
      </w:r>
    </w:p>
    <w:p w:rsidR="005332E8" w:rsidRPr="005332E8" w:rsidRDefault="005332E8" w:rsidP="005332E8">
      <w:pPr>
        <w:jc w:val="center"/>
        <w:rPr>
          <w:b/>
          <w:sz w:val="24"/>
          <w:szCs w:val="24"/>
        </w:rPr>
      </w:pPr>
      <w:r w:rsidRPr="005332E8">
        <w:rPr>
          <w:b/>
          <w:sz w:val="24"/>
          <w:szCs w:val="24"/>
        </w:rPr>
        <w:t>21.§</w:t>
      </w:r>
    </w:p>
    <w:p w:rsidR="005332E8" w:rsidRPr="005332E8" w:rsidRDefault="005332E8" w:rsidP="005332E8">
      <w:pPr>
        <w:pBdr>
          <w:bottom w:val="single" w:sz="12" w:space="1" w:color="auto"/>
        </w:pBdr>
        <w:jc w:val="center"/>
        <w:rPr>
          <w:b/>
          <w:sz w:val="24"/>
          <w:szCs w:val="24"/>
        </w:rPr>
      </w:pPr>
      <w:r w:rsidRPr="005332E8">
        <w:rPr>
          <w:b/>
          <w:sz w:val="24"/>
          <w:szCs w:val="24"/>
        </w:rPr>
        <w:t>Par nekustamā īpašuma pircēja apstiprināšanu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A.Deksne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spacing w:line="360" w:lineRule="auto"/>
        <w:rPr>
          <w:sz w:val="16"/>
          <w:szCs w:val="16"/>
        </w:rPr>
      </w:pPr>
    </w:p>
    <w:p w:rsidR="005332E8" w:rsidRPr="005332E8" w:rsidRDefault="005332E8" w:rsidP="005332E8">
      <w:pPr>
        <w:widowControl w:val="0"/>
        <w:spacing w:line="360" w:lineRule="auto"/>
        <w:ind w:firstLine="567"/>
        <w:jc w:val="both"/>
        <w:rPr>
          <w:sz w:val="24"/>
          <w:szCs w:val="24"/>
        </w:rPr>
      </w:pPr>
      <w:r w:rsidRPr="005332E8">
        <w:rPr>
          <w:sz w:val="24"/>
          <w:szCs w:val="24"/>
        </w:rPr>
        <w:lastRenderedPageBreak/>
        <w:t xml:space="preserve">Gulbenes novada dome 2019.gada 28.martā pieņēma lēmumu “Par nekustamā īpašuma atsavināšanu” (protokols Nr.4, 8.§, 2.p.), ar kuru nolēma nodot atsavināšanai </w:t>
      </w:r>
      <w:r w:rsidRPr="005332E8">
        <w:rPr>
          <w:rFonts w:eastAsia="SimSun" w:cs="Mangal"/>
          <w:sz w:val="24"/>
          <w:szCs w:val="24"/>
          <w:lang w:eastAsia="zh-CN" w:bidi="hi-IN"/>
        </w:rPr>
        <w:t xml:space="preserve">nekustamo īpašumu </w:t>
      </w:r>
      <w:r w:rsidRPr="005332E8">
        <w:rPr>
          <w:sz w:val="24"/>
          <w:szCs w:val="24"/>
        </w:rPr>
        <w:t xml:space="preserve">Skolas iela 5 k-9 – 28, Gulbene, Gulbenes novads, kadastra numurs 5001 900 1066, par brīvu cenu </w:t>
      </w:r>
      <w:r w:rsidR="00FF5CC8">
        <w:rPr>
          <w:sz w:val="24"/>
          <w:szCs w:val="24"/>
        </w:rPr>
        <w:t>…</w:t>
      </w:r>
      <w:r w:rsidRPr="005332E8">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5332E8" w:rsidRPr="005332E8" w:rsidRDefault="005332E8" w:rsidP="005332E8">
      <w:pPr>
        <w:spacing w:line="360" w:lineRule="auto"/>
        <w:ind w:firstLine="567"/>
        <w:jc w:val="both"/>
        <w:rPr>
          <w:sz w:val="24"/>
          <w:szCs w:val="24"/>
        </w:rPr>
      </w:pPr>
      <w:r w:rsidRPr="005332E8">
        <w:rPr>
          <w:sz w:val="24"/>
          <w:szCs w:val="24"/>
        </w:rPr>
        <w:t xml:space="preserve">Gulbenes novada dome 2019.gada 27.jūnijā pieņēma lēmumu „Par nekustamā īpašuma nosacītās cenas apstiprināšanu” (protokols Nr.9, 21.§, 3.p.), ar kuru nolēma apstiprināt nekustamā īpašuma Skolas iela 5 k-9 – 28, Gulbene, Gulbenes novads, kadastra numurs 5001 900 1066, kas sastāv no </w:t>
      </w:r>
      <w:proofErr w:type="spellStart"/>
      <w:r w:rsidRPr="005332E8">
        <w:rPr>
          <w:sz w:val="24"/>
          <w:szCs w:val="24"/>
        </w:rPr>
        <w:t>trīsistabu</w:t>
      </w:r>
      <w:proofErr w:type="spellEnd"/>
      <w:r w:rsidRPr="005332E8">
        <w:rPr>
          <w:sz w:val="24"/>
          <w:szCs w:val="24"/>
        </w:rPr>
        <w:t xml:space="preserve"> dzīvokļa, 61,4 </w:t>
      </w:r>
      <w:proofErr w:type="spellStart"/>
      <w:r w:rsidRPr="005332E8">
        <w:rPr>
          <w:sz w:val="24"/>
          <w:szCs w:val="24"/>
        </w:rPr>
        <w:t>kv.m</w:t>
      </w:r>
      <w:proofErr w:type="spellEnd"/>
      <w:r w:rsidRPr="005332E8">
        <w:rPr>
          <w:sz w:val="24"/>
          <w:szCs w:val="24"/>
        </w:rPr>
        <w:t xml:space="preserve">. platībā (telpu grupas kadastra apzīmējums 5001 002 0249 001 028), un pie tā piederošām kopīpašuma 600/27018 domājamām daļām no dzīvojamās mājas (būves kadastra apzīmējums 5001 002 0249 001), 600/27018 domājamām daļām no zemes (zemes vienības kadastra apzīmējums 5001 002 0249), nosacīto cenu 6700 EUR (seši tūkstoši septiņi simti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Gulbenes novada pašvaldība 2019.gada 4.julijā nosūtīja </w:t>
      </w:r>
      <w:r w:rsidR="00FF5CC8">
        <w:rPr>
          <w:sz w:val="24"/>
          <w:szCs w:val="24"/>
        </w:rPr>
        <w:t>…</w:t>
      </w:r>
      <w:r w:rsidRPr="005332E8">
        <w:rPr>
          <w:sz w:val="24"/>
          <w:szCs w:val="24"/>
        </w:rPr>
        <w:t xml:space="preserve">, atsavināšanas paziņojumu </w:t>
      </w:r>
      <w:proofErr w:type="spellStart"/>
      <w:r w:rsidRPr="005332E8">
        <w:rPr>
          <w:sz w:val="24"/>
          <w:szCs w:val="24"/>
        </w:rPr>
        <w:t>Nr.GND</w:t>
      </w:r>
      <w:proofErr w:type="spellEnd"/>
      <w:r w:rsidRPr="005332E8">
        <w:rPr>
          <w:sz w:val="24"/>
          <w:szCs w:val="24"/>
        </w:rPr>
        <w:t>/4.18/19/2447.</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 xml:space="preserve">Gulbenes novada pašvaldība saņēma </w:t>
      </w:r>
      <w:r w:rsidR="00FF5CC8">
        <w:rPr>
          <w:rFonts w:eastAsia="SimSun" w:cs="Mangal"/>
          <w:b/>
          <w:sz w:val="24"/>
          <w:szCs w:val="24"/>
          <w:lang w:eastAsia="zh-CN" w:bidi="hi-IN"/>
        </w:rPr>
        <w:t>…</w:t>
      </w:r>
      <w:r w:rsidRPr="005332E8">
        <w:rPr>
          <w:rFonts w:eastAsia="SimSun" w:cs="Mangal"/>
          <w:sz w:val="24"/>
          <w:szCs w:val="24"/>
          <w:lang w:eastAsia="zh-CN" w:bidi="hi-IN"/>
        </w:rPr>
        <w:t xml:space="preserve">, 2019.gada 4.jūlija iesniegumu (Gulbenes novada domē saņemts 2019.gada 4.jūlijā un reģistrēts ar </w:t>
      </w:r>
      <w:proofErr w:type="spellStart"/>
      <w:r w:rsidRPr="005332E8">
        <w:rPr>
          <w:rFonts w:eastAsia="SimSun" w:cs="Mangal"/>
          <w:sz w:val="24"/>
          <w:szCs w:val="24"/>
          <w:lang w:eastAsia="zh-CN" w:bidi="hi-IN"/>
        </w:rPr>
        <w:t>Nr.GND</w:t>
      </w:r>
      <w:proofErr w:type="spellEnd"/>
      <w:r w:rsidRPr="005332E8">
        <w:rPr>
          <w:rFonts w:eastAsia="SimSun" w:cs="Mangal"/>
          <w:sz w:val="24"/>
          <w:szCs w:val="24"/>
          <w:lang w:eastAsia="zh-CN" w:bidi="hi-IN"/>
        </w:rPr>
        <w:t xml:space="preserve">/5.13.2/19/1713-Ļ), kurā ir izteikta piekrišana iegādāties nekustamo īpašumu Skolas iela 5 k-9 – 28, Gulbene, Gulbenes novads, kadastra numurs 5001 900 1066, par nosacīto cenu 6700 EUR (seši tūkstoši septiņi simti </w:t>
      </w:r>
      <w:proofErr w:type="spellStart"/>
      <w:r w:rsidRPr="005332E8">
        <w:rPr>
          <w:rFonts w:eastAsia="SimSun" w:cs="Mangal"/>
          <w:i/>
          <w:sz w:val="24"/>
          <w:szCs w:val="24"/>
          <w:lang w:eastAsia="zh-CN" w:bidi="hi-IN"/>
        </w:rPr>
        <w:t>euro</w:t>
      </w:r>
      <w:proofErr w:type="spellEnd"/>
      <w:r w:rsidRPr="005332E8">
        <w:rPr>
          <w:rFonts w:eastAsia="SimSun" w:cs="Mangal"/>
          <w:sz w:val="24"/>
          <w:szCs w:val="24"/>
          <w:lang w:eastAsia="zh-CN" w:bidi="hi-IN"/>
        </w:rPr>
        <w:t>).</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Pirkuma maksa 2019.gada 6.jūlijā</w:t>
      </w:r>
      <w:r w:rsidRPr="005332E8">
        <w:rPr>
          <w:rFonts w:eastAsia="SimSun" w:cs="Mangal"/>
          <w:sz w:val="24"/>
          <w:szCs w:val="24"/>
          <w:shd w:val="clear" w:color="auto" w:fill="FFFFFF"/>
          <w:lang w:eastAsia="zh-CN" w:bidi="hi-IN"/>
        </w:rPr>
        <w:t xml:space="preserve"> i</w:t>
      </w:r>
      <w:r w:rsidRPr="005332E8">
        <w:rPr>
          <w:rFonts w:eastAsia="SimSun" w:cs="Mangal"/>
          <w:sz w:val="24"/>
          <w:szCs w:val="24"/>
          <w:lang w:eastAsia="zh-CN" w:bidi="hi-IN"/>
        </w:rPr>
        <w:t>r samaksāta pilnā apmērā.</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5332E8">
        <w:rPr>
          <w:rFonts w:eastAsia="SimSun"/>
          <w:sz w:val="24"/>
          <w:szCs w:val="24"/>
          <w:lang w:eastAsia="zh-CN" w:bidi="hi-IN"/>
        </w:rPr>
        <w:t>pašvaldības nekustamā īpašuma atsavināšanu, ieķīlāšanu vai privatizēšanu, kā arī par nekustamās mantas iegūšanu pašvaldības īpašumā.</w:t>
      </w:r>
    </w:p>
    <w:p w:rsidR="005332E8" w:rsidRPr="005332E8" w:rsidRDefault="005332E8" w:rsidP="005332E8">
      <w:pPr>
        <w:widowControl w:val="0"/>
        <w:suppressAutoHyphens/>
        <w:spacing w:line="360" w:lineRule="auto"/>
        <w:ind w:firstLine="567"/>
        <w:jc w:val="both"/>
        <w:rPr>
          <w:rFonts w:eastAsia="SimSun" w:cs="Mangal"/>
          <w:sz w:val="24"/>
          <w:szCs w:val="24"/>
          <w:lang w:eastAsia="zh-CN" w:bidi="hi-IN"/>
        </w:rPr>
      </w:pPr>
      <w:r w:rsidRPr="005332E8">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5332E8" w:rsidRPr="005332E8" w:rsidRDefault="005332E8" w:rsidP="005332E8">
      <w:pPr>
        <w:widowControl w:val="0"/>
        <w:suppressAutoHyphens/>
        <w:spacing w:line="360" w:lineRule="auto"/>
        <w:ind w:firstLine="567"/>
        <w:jc w:val="both"/>
        <w:rPr>
          <w:rFonts w:eastAsia="SimSun"/>
          <w:sz w:val="24"/>
          <w:szCs w:val="24"/>
          <w:lang w:eastAsia="zh-CN" w:bidi="hi-IN"/>
        </w:rPr>
      </w:pPr>
      <w:r w:rsidRPr="005332E8">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lastRenderedPageBreak/>
        <w:t xml:space="preserve">Pamatojoties uz likuma „Par pašvaldībām” 14.panta pirmās daļas 2.punktu, 21.panta pirmās daļas 17.punktu, Publiskas personas mantas atsavināšanas likuma 4.panta ceturtās daļas 5.punktu, 37.panta pirmās daļas 4.punktu, 41.panta pirmo daļu, 47.pantu,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 APSTIPRINĀT par Gulbenes novada domei piederošā nekustamā īpašuma Skolas iela 5 k-9 – 28, Gulbene, Gulbenes novads, kadastra numurs 5001 900 1066, kas sastāv no </w:t>
      </w:r>
      <w:proofErr w:type="spellStart"/>
      <w:r w:rsidRPr="005332E8">
        <w:rPr>
          <w:sz w:val="24"/>
          <w:szCs w:val="24"/>
        </w:rPr>
        <w:t>trīsistabu</w:t>
      </w:r>
      <w:proofErr w:type="spellEnd"/>
      <w:r w:rsidRPr="005332E8">
        <w:rPr>
          <w:sz w:val="24"/>
          <w:szCs w:val="24"/>
        </w:rPr>
        <w:t xml:space="preserve"> dzīvokļa, 61,4 </w:t>
      </w:r>
      <w:proofErr w:type="spellStart"/>
      <w:r w:rsidRPr="005332E8">
        <w:rPr>
          <w:sz w:val="24"/>
          <w:szCs w:val="24"/>
        </w:rPr>
        <w:t>kv.m</w:t>
      </w:r>
      <w:proofErr w:type="spellEnd"/>
      <w:r w:rsidRPr="005332E8">
        <w:rPr>
          <w:sz w:val="24"/>
          <w:szCs w:val="24"/>
        </w:rPr>
        <w:t xml:space="preserve">. platībā (telpu grupas kadastra apzīmējums 5001 002 0249 001 028), un pie tā piederošām kopīpašuma 600/27018 domājamām daļām no dzīvojamās mājas (būves kadastra apzīmējums 5001 002 0249 001), 600/27018 domājamām daļām no zemes (zemes vienības kadastra apzīmējums 5001 002 0249), pircēju </w:t>
      </w:r>
      <w:r w:rsidR="00FF5CC8">
        <w:rPr>
          <w:sz w:val="24"/>
          <w:szCs w:val="24"/>
        </w:rPr>
        <w:t>…</w:t>
      </w:r>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2. Trīsdesmit dienu laikā pēc izsoles rezultātu apstiprināšanas slēgt nekustamā īpašuma pirkuma līgumu ar </w:t>
      </w:r>
      <w:r w:rsidR="00FF5CC8">
        <w:rPr>
          <w:sz w:val="24"/>
          <w:szCs w:val="24"/>
        </w:rPr>
        <w:t>…</w:t>
      </w:r>
      <w:r w:rsidRPr="005332E8">
        <w:rPr>
          <w:sz w:val="24"/>
          <w:szCs w:val="24"/>
        </w:rPr>
        <w:t xml:space="preserve">, par nekustamā īpašuma Skolas iela 5 k-9 – 28, Gulbene, Gulbenes novads, kadastra numurs 5001 900 1066, pārdošanu par 6700 EUR (seši tūkstoši septiņi simti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3. ORGANIZĒT lēmuma izpildi Gulbenes novada domes Īpašuma novērtēšanas un izsoļu komisijai. </w:t>
      </w:r>
    </w:p>
    <w:p w:rsidR="005332E8" w:rsidRPr="005332E8" w:rsidRDefault="005332E8" w:rsidP="005332E8">
      <w:pPr>
        <w:jc w:val="center"/>
        <w:rPr>
          <w:b/>
          <w:sz w:val="24"/>
          <w:szCs w:val="24"/>
        </w:rPr>
      </w:pPr>
      <w:r w:rsidRPr="005332E8">
        <w:rPr>
          <w:b/>
          <w:sz w:val="24"/>
          <w:szCs w:val="24"/>
        </w:rPr>
        <w:t>22.§</w:t>
      </w:r>
    </w:p>
    <w:p w:rsidR="005332E8" w:rsidRPr="005332E8" w:rsidRDefault="005332E8" w:rsidP="005332E8">
      <w:pPr>
        <w:pBdr>
          <w:bottom w:val="single" w:sz="12" w:space="1" w:color="auto"/>
        </w:pBdr>
        <w:jc w:val="center"/>
        <w:rPr>
          <w:b/>
          <w:sz w:val="24"/>
          <w:szCs w:val="24"/>
        </w:rPr>
      </w:pPr>
      <w:r w:rsidRPr="005332E8">
        <w:rPr>
          <w:b/>
          <w:sz w:val="24"/>
          <w:szCs w:val="24"/>
        </w:rPr>
        <w:t>Par adresēm un nosaukumiem</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A.Deksne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widowControl w:val="0"/>
        <w:spacing w:line="360" w:lineRule="auto"/>
        <w:ind w:firstLine="567"/>
        <w:jc w:val="both"/>
        <w:rPr>
          <w:rFonts w:eastAsia="Calibri"/>
          <w:sz w:val="24"/>
          <w:szCs w:val="24"/>
          <w:lang w:eastAsia="en-US"/>
        </w:rPr>
      </w:pPr>
      <w:r w:rsidRPr="005332E8">
        <w:rPr>
          <w:sz w:val="24"/>
          <w:szCs w:val="24"/>
        </w:rPr>
        <w:t xml:space="preserve">1.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w:t>
      </w:r>
      <w:r w:rsidRPr="005332E8">
        <w:rPr>
          <w:sz w:val="24"/>
          <w:szCs w:val="24"/>
        </w:rPr>
        <w:lastRenderedPageBreak/>
        <w:t xml:space="preserve">mainīt, likvidēt vai precizēt adreses pieraksta formu, ja reģistrētā adrese neatbilst šajos noteikumos minētajām prasībām, Gulbenes novada domes 2019.gada 30.maija sēdes lēmumu “Par Gulbenes novada Druvienas pagasta Druvienas ciema robežu noteikšanu” (protokols Nr.8, 28.§),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1.1. MAINĪT nekustamā īpašuma Druvienas pagastā ar nosaukumu “</w:t>
      </w:r>
      <w:proofErr w:type="spellStart"/>
      <w:r w:rsidRPr="005332E8">
        <w:rPr>
          <w:sz w:val="24"/>
          <w:szCs w:val="24"/>
        </w:rPr>
        <w:t>Jaunāres</w:t>
      </w:r>
      <w:proofErr w:type="spellEnd"/>
      <w:r w:rsidRPr="005332E8">
        <w:rPr>
          <w:sz w:val="24"/>
          <w:szCs w:val="24"/>
        </w:rPr>
        <w:t>”, kadastra numurs 5052 003 0128, sastāvā ietilpstošajai zemes vienībai ar kadastra apzīmējumu 5052 003 0128, un uz tās esošajām ēkām (būvēm) ar kadastra apzīmējumiem 5052 003 0128 001, 5052 003 0128 002, 5052 003 0128 003, 5052 003 0128 004, 5052 003 0128 005, adresi no “</w:t>
      </w:r>
      <w:proofErr w:type="spellStart"/>
      <w:r w:rsidRPr="005332E8">
        <w:rPr>
          <w:sz w:val="24"/>
          <w:szCs w:val="24"/>
        </w:rPr>
        <w:t>Jaunāres</w:t>
      </w:r>
      <w:proofErr w:type="spellEnd"/>
      <w:r w:rsidRPr="005332E8">
        <w:rPr>
          <w:sz w:val="24"/>
          <w:szCs w:val="24"/>
        </w:rPr>
        <w:t>”, Druviena, Druvienas pag., Gulbenes novads, uz “</w:t>
      </w:r>
      <w:proofErr w:type="spellStart"/>
      <w:r w:rsidRPr="005332E8">
        <w:rPr>
          <w:sz w:val="24"/>
          <w:szCs w:val="24"/>
        </w:rPr>
        <w:t>Jaunāres</w:t>
      </w:r>
      <w:proofErr w:type="spellEnd"/>
      <w:r w:rsidRPr="005332E8">
        <w:rPr>
          <w:sz w:val="24"/>
          <w:szCs w:val="24"/>
        </w:rPr>
        <w:t>”, Druvienas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1.2.2. Adresātam: </w:t>
      </w:r>
      <w:r w:rsidR="00FF5CC8">
        <w:rPr>
          <w:sz w:val="24"/>
          <w:szCs w:val="24"/>
        </w:rPr>
        <w:t>…</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Druvienas pagasta Druvienas ciema robežu noteikšanu” (protokols Nr.8, 28.§),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w:t>
      </w:r>
      <w:r w:rsidRPr="005332E8">
        <w:rPr>
          <w:sz w:val="24"/>
          <w:szCs w:val="24"/>
        </w:rPr>
        <w:lastRenderedPageBreak/>
        <w:t xml:space="preserve">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2.1. MAINĪT nekustamajam īpašumam Druvienas pagastā ar kadastra numuru 5052 003 0127 nosaukumu no “Līdumi 2” uz “Līdumi”.</w:t>
      </w:r>
    </w:p>
    <w:p w:rsidR="005332E8" w:rsidRPr="005332E8" w:rsidRDefault="005332E8" w:rsidP="005332E8">
      <w:pPr>
        <w:spacing w:line="360" w:lineRule="auto"/>
        <w:ind w:firstLine="567"/>
        <w:jc w:val="both"/>
        <w:rPr>
          <w:sz w:val="24"/>
          <w:szCs w:val="24"/>
        </w:rPr>
      </w:pPr>
      <w:r w:rsidRPr="005332E8">
        <w:rPr>
          <w:sz w:val="24"/>
          <w:szCs w:val="24"/>
        </w:rPr>
        <w:t>2.2. MAINĪT nekustamā īpašuma Druvienas pagastā ar kadastra numuru 5052 003 0127, sastāvā ietilpstošajai zemes vienībai ar kadastra apzīmējumu 5052 003 0111, un uz tās esošajām ēkām (būvēm) ar kadastra apzīmējumiem 5052 003 0111 001, 5052 003 0111 002, 5052 003 0111 003, 5052 003 0111 004, 5052 003 0111 005, 5052 003 0111 006, 5052 003 0111 007, adresi no “Līdumi”, Druviena, Druvienas pag., Gulbenes nov., uz “Līdumi”, Druvienas pag., Gulbenes nov.</w:t>
      </w:r>
    </w:p>
    <w:p w:rsidR="005332E8" w:rsidRPr="005332E8" w:rsidRDefault="005332E8" w:rsidP="005332E8">
      <w:pPr>
        <w:spacing w:line="360" w:lineRule="auto"/>
        <w:ind w:firstLine="567"/>
        <w:jc w:val="both"/>
        <w:rPr>
          <w:sz w:val="24"/>
          <w:szCs w:val="24"/>
        </w:rPr>
      </w:pPr>
      <w:r w:rsidRPr="005332E8">
        <w:rPr>
          <w:sz w:val="24"/>
          <w:szCs w:val="24"/>
        </w:rPr>
        <w:t xml:space="preserve">2.3. MAINĪT telpu grupu adreses: </w:t>
      </w:r>
    </w:p>
    <w:p w:rsidR="005332E8" w:rsidRPr="005332E8" w:rsidRDefault="005332E8" w:rsidP="005332E8">
      <w:pPr>
        <w:spacing w:line="360" w:lineRule="auto"/>
        <w:ind w:firstLine="567"/>
        <w:jc w:val="both"/>
        <w:rPr>
          <w:sz w:val="24"/>
          <w:szCs w:val="24"/>
        </w:rPr>
      </w:pPr>
      <w:r w:rsidRPr="005332E8">
        <w:rPr>
          <w:sz w:val="24"/>
          <w:szCs w:val="24"/>
        </w:rPr>
        <w:t xml:space="preserve"> - “Līdumi” – 1, Druviena, Druvienas pag., Gulbenes nov., uz “Līdumi” – 1, Druvienas pag., Gulbenes nov.;</w:t>
      </w:r>
    </w:p>
    <w:p w:rsidR="005332E8" w:rsidRPr="005332E8" w:rsidRDefault="005332E8" w:rsidP="005332E8">
      <w:pPr>
        <w:spacing w:line="360" w:lineRule="auto"/>
        <w:ind w:firstLine="567"/>
        <w:jc w:val="both"/>
        <w:rPr>
          <w:sz w:val="24"/>
          <w:szCs w:val="24"/>
        </w:rPr>
      </w:pPr>
      <w:r w:rsidRPr="005332E8">
        <w:rPr>
          <w:sz w:val="24"/>
          <w:szCs w:val="24"/>
        </w:rPr>
        <w:t>- “Līdumi” – 2, Druviena, Druvienas pag., Gulbenes nov., uz “Līdumi” – 2, Druvienas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2.4.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2.4.1.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2.4.2.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2.4.3. Adresātam: </w:t>
      </w:r>
      <w:r w:rsidR="00FF5CC8">
        <w:rPr>
          <w:sz w:val="24"/>
          <w:szCs w:val="24"/>
        </w:rPr>
        <w:t>…</w:t>
      </w:r>
      <w:r w:rsidRPr="005332E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w:t>
      </w:r>
      <w:r w:rsidRPr="005332E8">
        <w:rPr>
          <w:sz w:val="24"/>
          <w:szCs w:val="24"/>
        </w:rPr>
        <w:lastRenderedPageBreak/>
        <w:t xml:space="preserve">mainīt, likvidēt vai precizēt adreses pieraksta formu, ja reģistrētā adrese neatbilst šajos noteikumos minētajām prasībām, Gulbenes novada domes 2019.gada 30.maija sēdes lēmumu “Par Gulbenes novada Druvienas pagasta Druvienas ciema robežu noteikšanu” (protokols Nr.8, 28.§),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3.1. MAINĪT nekustamā īpašuma Druvienas pagastā ar nosaukumu “Druvienas pagasta centrs”, kadastra numurs 5052 003 0113, sastāvā ietilpstošajai zemes vienībai ar kadastra apzīmējumu 5052 003 0331, un uz tās esošajām ēkām (būvēm) ar kadastra apzīmējumiem 5052 003 0113 021, 5052 003 0113 022, adresi no “Birži”, Druviena, Druvienas pag., Gulbenes nov., uz “Birži”, Druvienas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3.2. Lēmumu nosūtīt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4.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Galgauskas pagasta </w:t>
      </w:r>
      <w:proofErr w:type="spellStart"/>
      <w:r w:rsidRPr="005332E8">
        <w:rPr>
          <w:sz w:val="24"/>
          <w:szCs w:val="24"/>
        </w:rPr>
        <w:t>Rimstavu</w:t>
      </w:r>
      <w:proofErr w:type="spellEnd"/>
      <w:r w:rsidRPr="005332E8">
        <w:rPr>
          <w:sz w:val="24"/>
          <w:szCs w:val="24"/>
        </w:rPr>
        <w:t xml:space="preserve"> ciema robežu noteikšanu” (protokols Nr.8, 30.§),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xml:space="preserve">, </w:t>
      </w:r>
      <w:r w:rsidRPr="005332E8">
        <w:rPr>
          <w:sz w:val="24"/>
          <w:szCs w:val="24"/>
        </w:rPr>
        <w:lastRenderedPageBreak/>
        <w:t>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4.1. MAINĪT nekustamā īpašuma Galgauskas pagastā ar nosaukumu “Kraujas”, kadastra numurs 5056 007 0095, sastāvā ietilpstošajai zemes vienībai ar kadastra apzīmējumu 5056 007 0095, un uz tās esošajām ēkām (būvēm) ar kadastra apzīmējumiem 5056 007 0095 001, 5056 007 0095 002, 5056 007 0095 004, 5056 007 0095 006, adresi no “Kraujas”, </w:t>
      </w:r>
      <w:proofErr w:type="spellStart"/>
      <w:r w:rsidRPr="005332E8">
        <w:rPr>
          <w:sz w:val="24"/>
          <w:szCs w:val="24"/>
        </w:rPr>
        <w:t>Rimstavas</w:t>
      </w:r>
      <w:proofErr w:type="spellEnd"/>
      <w:r w:rsidRPr="005332E8">
        <w:rPr>
          <w:sz w:val="24"/>
          <w:szCs w:val="24"/>
        </w:rPr>
        <w:t>, Galgauskas pag., Gulbenes nov., uz “Kraujas”, Galgauskas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4.2.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4.2.1.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4.2.2.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5.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5.1. MAINĪT nekustamā īpašuma Jaungulbenes pagastā ar nosaukumu “</w:t>
      </w:r>
      <w:proofErr w:type="spellStart"/>
      <w:r w:rsidRPr="005332E8">
        <w:rPr>
          <w:sz w:val="24"/>
          <w:szCs w:val="24"/>
        </w:rPr>
        <w:t>Jaunkokles</w:t>
      </w:r>
      <w:proofErr w:type="spellEnd"/>
      <w:r w:rsidRPr="005332E8">
        <w:rPr>
          <w:sz w:val="24"/>
          <w:szCs w:val="24"/>
        </w:rPr>
        <w:t xml:space="preserve">”, kadastra numurs 5060 005 0002, sastāvā ietilpstošajai zemes vienībai ar kadastra apzīmējumu 5060 005 0002, un uz tās esošajām ēkām (būvēm) ar kadastra apzīmējumiem 5060 005 0002 001, 5060 005 0002 002, 5060 005 0002 003, 5060 005 0002 004, 5060 005 0002 005, 5060 005 0002 </w:t>
      </w:r>
      <w:r w:rsidRPr="005332E8">
        <w:rPr>
          <w:sz w:val="24"/>
          <w:szCs w:val="24"/>
        </w:rPr>
        <w:lastRenderedPageBreak/>
        <w:t>006, 5060 005 0002 007, adresi no “</w:t>
      </w:r>
      <w:proofErr w:type="spellStart"/>
      <w:r w:rsidRPr="005332E8">
        <w:rPr>
          <w:sz w:val="24"/>
          <w:szCs w:val="24"/>
        </w:rPr>
        <w:t>Jaunkokles</w:t>
      </w:r>
      <w:proofErr w:type="spellEnd"/>
      <w:r w:rsidRPr="005332E8">
        <w:rPr>
          <w:sz w:val="24"/>
          <w:szCs w:val="24"/>
        </w:rPr>
        <w:t>”, Jaungulbenes pag., Gulbenes nov., uz “</w:t>
      </w:r>
      <w:proofErr w:type="spellStart"/>
      <w:r w:rsidRPr="005332E8">
        <w:rPr>
          <w:sz w:val="24"/>
          <w:szCs w:val="24"/>
        </w:rPr>
        <w:t>Jaunkokles</w:t>
      </w:r>
      <w:proofErr w:type="spellEnd"/>
      <w:r w:rsidRPr="005332E8">
        <w:rPr>
          <w:sz w:val="24"/>
          <w:szCs w:val="24"/>
        </w:rPr>
        <w:t>”, Gulbītis, Jaungulbenes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5.2.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5.2.1.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5.2.2.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6.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Līgo pagasta Līgo ciema robežu noteikšanu” (protokols Nr.8, 34.§),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6.1. MAINĪT nekustamā īpašuma Līgo pagastā ar nosaukumu “Ērgļi”, kadastra numurs 5076 003 0025, sastāvā ietilpstošajai zemes vienībai ar kadastra apzīmējumu 5076 003 0025, un uz tās esošajām ēkām (būvēm) ar kadastra apzīmējumiem 5076 003 0025 001, 5076 003 0025 002, 5076 003 0025 003, 5076 003 0025 004, 5076 003 0025 005, 5076 003 0025 006, 5076 003 0025 007, 5076 003 0025 008, 5076 003 0025 009, 5076 003 0025 010, 5076 003 0025 011, 5076 003 0025 012, adresi no “Ērgļi”, Līgo, Līgo pag., Gulbenes nov., uz “Ērgļi”, Līgo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6.2.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6.2.1. Valsts zemes dienesta Vidzemes reģionālajai nodaļai, juridiskā adrese: Rīgas iela 47, </w:t>
      </w:r>
      <w:r w:rsidRPr="005332E8">
        <w:rPr>
          <w:sz w:val="24"/>
          <w:szCs w:val="24"/>
        </w:rPr>
        <w:lastRenderedPageBreak/>
        <w:t>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6.2.2.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7.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Līgo pagasta Līgo ciema robežu noteikšanu” (protokols Nr.8, 34.§),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7.1. MAINĪT nekustamā īpašuma Līgo pagastā ar nosaukumu “Lauri”, kadastra numurs 5076 003 0067, sastāvā ietilpstošajai zemes vienībai ar kadastra apzīmējumu 5076 003 0067, un uz tās esošajām ēkām (būvēm) ar kadastra apzīmējumiem 5076 003 0067 003, 5076 003 0067 004, 5076 003 0067 005, 5076 003 0067 006, 5076 003 0067 008, 5076 003 0067 009, 5076 003 0067 010, 5076 003 0067 011, adresi no “Lauri”, Līgo, Līgo pag., Gulbenes nov., uz “Lauri”, Līgo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7.2.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7.2.1.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7.2.2.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lastRenderedPageBreak/>
        <w:t xml:space="preserve">8.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Līgo pagasta Līgo ciema robežu noteikšanu” (protokols Nr.8, 34.§),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8.1. MAINĪT nekustamā īpašuma Līgo pagastā ar nosaukumu “Matīsi”, kadastra numurs 5076 003 0019, sastāvā ietilpstošajai zemes vienībai ar kadastra apzīmējumu 5076 003 0019, un uz tās esošajām ēkām (būvēm) ar kadastra apzīmējumiem 5076 003 0019 001, 5076 003 0019 006, 5076 003 0019 009, adresi no “Matīsi”, Līgo, Līgo pag., Gulbenes nov., uz “Matīsi”, Līgo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8.2.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8.2.1.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8.2.2.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9.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w:t>
      </w:r>
      <w:r w:rsidRPr="005332E8">
        <w:rPr>
          <w:sz w:val="24"/>
          <w:szCs w:val="24"/>
        </w:rPr>
        <w:lastRenderedPageBreak/>
        <w:t xml:space="preserve">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Līgo pagasta Līgo ciema robežu noteikšanu” (protokols Nr.8, 34.§),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9.1. MAINĪT nekustamā īpašuma Līgo pagastā ar nosaukumu “Strautnieki”, kadastra numurs 5076 003 0181, sastāvā ietilpstošajai zemes vienībai ar kadastra apzīmējumu 5076 003 0181, un uz tās esošajām ēkām (būvēm) ar kadastra apzīmējumiem 5076 003 0181 001, 5076 003 0181 002, 5076 003 0181 003, 5076 003 0181 004, adresi no “Strautnieki”, Līgo, Līgo pag., Gulbenes nov., uz “Strautnieki”, Līgo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9.2.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9.2.1.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9.2.2. Adresātam: </w:t>
      </w:r>
      <w:r w:rsidR="00FF5CC8">
        <w:rPr>
          <w:sz w:val="24"/>
          <w:szCs w:val="24"/>
        </w:rPr>
        <w:t>….</w:t>
      </w:r>
      <w:r w:rsidRPr="005332E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10.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w:t>
      </w:r>
      <w:r w:rsidRPr="005332E8">
        <w:rPr>
          <w:sz w:val="24"/>
          <w:szCs w:val="24"/>
        </w:rPr>
        <w:lastRenderedPageBreak/>
        <w:t xml:space="preserve">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Līgo pagasta Līgo ciema robežu noteikšanu” (protokols Nr.8, 34.§),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10.1. MAINĪT nekustamā īpašuma Līgo pagastā ar nosaukumu “Migliņas”, kadastra numurs 5076 003 0009, sastāvā ietilpstošajai zemes vienībai ar kadastra apzīmējumu 5076 003 0009, un uz tās esošajām ēkām (būvēm) ar kadastra apzīmējumiem 5076 003 0009 001, 5076 003 0009 004, 5076 003 0009 005, 5076 003 0009 006, 5076 003 0009 007, adresi no “Migliņas”, Līgo, Līgo pag., Gulbenes nov., uz “Migliņas”, Līgo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10.2.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10.2.1.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10.2.2.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11.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w:t>
      </w:r>
      <w:r w:rsidRPr="005332E8">
        <w:rPr>
          <w:sz w:val="24"/>
          <w:szCs w:val="24"/>
        </w:rPr>
        <w:lastRenderedPageBreak/>
        <w:t xml:space="preserve">novada Litenes pagasta Litenes ciema robežu noteikšanu” (protokols Nr.8, 31.§),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11.1. MAINĪT nekustamā īpašuma Litenes pagastā ar nosaukumu “</w:t>
      </w:r>
      <w:proofErr w:type="spellStart"/>
      <w:r w:rsidRPr="005332E8">
        <w:rPr>
          <w:sz w:val="24"/>
          <w:szCs w:val="24"/>
        </w:rPr>
        <w:t>Mierkalni</w:t>
      </w:r>
      <w:proofErr w:type="spellEnd"/>
      <w:r w:rsidRPr="005332E8">
        <w:rPr>
          <w:sz w:val="24"/>
          <w:szCs w:val="24"/>
        </w:rPr>
        <w:t>”, kadastra numurs 5068 004 0220, sastāvā ietilpstošajai zemes vienībai ar kadastra apzīmējumu 5068 004 0220, un uz tās esošajām ēkām (būvēm) ar kadastra apzīmējumiem 5068 004 0219 001, 5068 004 0219 002, 5068 004 0219 003, 5068 004 0219 004, 5068 004 0219 005, adresi no “</w:t>
      </w:r>
      <w:proofErr w:type="spellStart"/>
      <w:r w:rsidRPr="005332E8">
        <w:rPr>
          <w:sz w:val="24"/>
          <w:szCs w:val="24"/>
        </w:rPr>
        <w:t>Mierkalni</w:t>
      </w:r>
      <w:proofErr w:type="spellEnd"/>
      <w:r w:rsidRPr="005332E8">
        <w:rPr>
          <w:sz w:val="24"/>
          <w:szCs w:val="24"/>
        </w:rPr>
        <w:t>”, Litene, Litenes pag., Gulbenes nov., uz “</w:t>
      </w:r>
      <w:proofErr w:type="spellStart"/>
      <w:r w:rsidRPr="005332E8">
        <w:rPr>
          <w:sz w:val="24"/>
          <w:szCs w:val="24"/>
        </w:rPr>
        <w:t>Mierkalni</w:t>
      </w:r>
      <w:proofErr w:type="spellEnd"/>
      <w:r w:rsidRPr="005332E8">
        <w:rPr>
          <w:sz w:val="24"/>
          <w:szCs w:val="24"/>
        </w:rPr>
        <w:t>”, Litenes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11.2.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11.2.1.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11.2.2.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12.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Litenes pagasta Litenes ciema robežu noteikšanu” (protokols Nr.8, 31.§),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xml:space="preserve">, </w:t>
      </w:r>
      <w:r w:rsidRPr="005332E8">
        <w:rPr>
          <w:sz w:val="24"/>
          <w:szCs w:val="24"/>
        </w:rPr>
        <w:lastRenderedPageBreak/>
        <w:t>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12.1. MAINĪT nekustamā īpašuma Litenes pagastā ar nosaukumu “</w:t>
      </w:r>
      <w:proofErr w:type="spellStart"/>
      <w:r w:rsidRPr="005332E8">
        <w:rPr>
          <w:sz w:val="24"/>
          <w:szCs w:val="24"/>
        </w:rPr>
        <w:t>Rijkalni</w:t>
      </w:r>
      <w:proofErr w:type="spellEnd"/>
      <w:r w:rsidRPr="005332E8">
        <w:rPr>
          <w:sz w:val="24"/>
          <w:szCs w:val="24"/>
        </w:rPr>
        <w:t>”, kadastra numurs 5068 004 0347, sastāvā ietilpstošajai zemes vienībai ar kadastra apzīmējumu 5068 004 0347, un uz tās esošajām ēkām (būvēm) ar kadastra apzīmējumiem 5068 004 0347 001, 5068 004 0347 002, 5068 004 0347 003, 5068 004 0347 004, adresi no “</w:t>
      </w:r>
      <w:proofErr w:type="spellStart"/>
      <w:r w:rsidRPr="005332E8">
        <w:rPr>
          <w:sz w:val="24"/>
          <w:szCs w:val="24"/>
        </w:rPr>
        <w:t>Rijkalni</w:t>
      </w:r>
      <w:proofErr w:type="spellEnd"/>
      <w:r w:rsidRPr="005332E8">
        <w:rPr>
          <w:sz w:val="24"/>
          <w:szCs w:val="24"/>
        </w:rPr>
        <w:t>”, Litene, Litenes pag., Gulbenes nov., uz “</w:t>
      </w:r>
      <w:proofErr w:type="spellStart"/>
      <w:r w:rsidRPr="005332E8">
        <w:rPr>
          <w:sz w:val="24"/>
          <w:szCs w:val="24"/>
        </w:rPr>
        <w:t>Rijkalni</w:t>
      </w:r>
      <w:proofErr w:type="spellEnd"/>
      <w:r w:rsidRPr="005332E8">
        <w:rPr>
          <w:sz w:val="24"/>
          <w:szCs w:val="24"/>
        </w:rPr>
        <w:t>”, Litenes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12.2. Lēmumu nosūtīt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13.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Lizuma ciema robežu noteikšanu” (protokols Nr.8, 32.§),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13.1. MAINĪT zemes vienībai Lizuma pagastā ar kadastra apzīmējumu 5072 006 0503 un uz tās esošajām ēkām (būvēm) ar kadastra apzīmējumiem 5072 006 0503 001, 5072 006 0503 002, adresi no “Stacija”, Lizums, Lizuma pag., Gulbenes nov., uz “Stacija”, Lizuma pag., Gulbenes nov.</w:t>
      </w:r>
    </w:p>
    <w:p w:rsidR="005332E8" w:rsidRPr="005332E8" w:rsidRDefault="005332E8" w:rsidP="005332E8">
      <w:pPr>
        <w:spacing w:line="360" w:lineRule="auto"/>
        <w:ind w:firstLine="567"/>
        <w:jc w:val="both"/>
        <w:rPr>
          <w:sz w:val="24"/>
          <w:szCs w:val="24"/>
        </w:rPr>
      </w:pPr>
      <w:r w:rsidRPr="005332E8">
        <w:rPr>
          <w:sz w:val="24"/>
          <w:szCs w:val="24"/>
        </w:rPr>
        <w:lastRenderedPageBreak/>
        <w:t>13.2. MAINĪT telpu grupai ar kadastra apzīmējumu 5072 006 0503 001 001 adresi no “Stacija” – 1, Lizums, Lizuma pag., Gulbenes nov., uz “Stacija” – 1, Lizuma pag., Gulbenes nov.;</w:t>
      </w:r>
    </w:p>
    <w:p w:rsidR="005332E8" w:rsidRPr="005332E8" w:rsidRDefault="005332E8" w:rsidP="005332E8">
      <w:pPr>
        <w:spacing w:line="360" w:lineRule="auto"/>
        <w:ind w:firstLine="567"/>
        <w:jc w:val="both"/>
        <w:rPr>
          <w:sz w:val="24"/>
          <w:szCs w:val="24"/>
        </w:rPr>
      </w:pPr>
      <w:r w:rsidRPr="005332E8">
        <w:rPr>
          <w:sz w:val="24"/>
          <w:szCs w:val="24"/>
        </w:rPr>
        <w:t>13.3. MAINĪT telpu grupai ar kadastra apzīmējumu 5072 006 0503 001 002 adresi no “Stacija” – 2, Lizums, Lizuma pag., Gulbenes nov., uz “Stacija” – 2,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13.4.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13.4.1.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13.4.2.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14.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Lizuma ciema robežu noteikšanu” (protokols Nr.8, 32.§),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14.1. MAINĪT ēkai (būvei) ar kadastra apzīmējumu 5072 006 0524 001 adresi no “</w:t>
      </w:r>
      <w:proofErr w:type="spellStart"/>
      <w:r w:rsidRPr="005332E8">
        <w:rPr>
          <w:sz w:val="24"/>
          <w:szCs w:val="24"/>
        </w:rPr>
        <w:t>Farmeko</w:t>
      </w:r>
      <w:proofErr w:type="spellEnd"/>
      <w:r w:rsidRPr="005332E8">
        <w:rPr>
          <w:sz w:val="24"/>
          <w:szCs w:val="24"/>
        </w:rPr>
        <w:t>”, Lizuma pag., Gulbenes nov., uz “</w:t>
      </w:r>
      <w:proofErr w:type="spellStart"/>
      <w:r w:rsidRPr="005332E8">
        <w:rPr>
          <w:sz w:val="24"/>
          <w:szCs w:val="24"/>
        </w:rPr>
        <w:t>Farmeko</w:t>
      </w:r>
      <w:proofErr w:type="spellEnd"/>
      <w:r w:rsidRPr="005332E8">
        <w:rPr>
          <w:sz w:val="24"/>
          <w:szCs w:val="24"/>
        </w:rPr>
        <w:t>”, Lizums,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14.2. PIEŠĶIRT nekustamā īpašuma Lizuma pagastā ar nosaukumu “</w:t>
      </w:r>
      <w:proofErr w:type="spellStart"/>
      <w:r w:rsidRPr="005332E8">
        <w:rPr>
          <w:sz w:val="24"/>
          <w:szCs w:val="24"/>
        </w:rPr>
        <w:t>Farmeko</w:t>
      </w:r>
      <w:proofErr w:type="spellEnd"/>
      <w:r w:rsidRPr="005332E8">
        <w:rPr>
          <w:sz w:val="24"/>
          <w:szCs w:val="24"/>
        </w:rPr>
        <w:t>”, kadastra numurs 5072 006 0524, sastāvā ietilpstošajai zemes vienībai ar kadastra apzīmējumu 5072 006 0524 adresi “</w:t>
      </w:r>
      <w:proofErr w:type="spellStart"/>
      <w:r w:rsidRPr="005332E8">
        <w:rPr>
          <w:sz w:val="24"/>
          <w:szCs w:val="24"/>
        </w:rPr>
        <w:t>Farmeko</w:t>
      </w:r>
      <w:proofErr w:type="spellEnd"/>
      <w:r w:rsidRPr="005332E8">
        <w:rPr>
          <w:sz w:val="24"/>
          <w:szCs w:val="24"/>
        </w:rPr>
        <w:t>”, Lizums,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lastRenderedPageBreak/>
        <w:t>14.3.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14.3.1.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14.3.2. Adresātam: SIA “</w:t>
      </w:r>
      <w:proofErr w:type="spellStart"/>
      <w:r w:rsidRPr="005332E8">
        <w:rPr>
          <w:sz w:val="24"/>
          <w:szCs w:val="24"/>
        </w:rPr>
        <w:t>Farmeko</w:t>
      </w:r>
      <w:proofErr w:type="spellEnd"/>
      <w:r w:rsidRPr="005332E8">
        <w:rPr>
          <w:sz w:val="24"/>
          <w:szCs w:val="24"/>
        </w:rPr>
        <w:t>”, juridiskā adrese: Raunas iela 19 k-1 – 17, Rīga, LV – 1039.</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15.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Lizuma ciema robežu noteikšanu” (protokols Nr.8, 32.§),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15.1. MAINĪT nekustamā īpašuma Lizuma pagastā ar nosaukumu “</w:t>
      </w:r>
      <w:proofErr w:type="spellStart"/>
      <w:r w:rsidRPr="005332E8">
        <w:rPr>
          <w:sz w:val="24"/>
          <w:szCs w:val="24"/>
        </w:rPr>
        <w:t>Lielrutki</w:t>
      </w:r>
      <w:proofErr w:type="spellEnd"/>
      <w:r w:rsidRPr="005332E8">
        <w:rPr>
          <w:sz w:val="24"/>
          <w:szCs w:val="24"/>
        </w:rPr>
        <w:t>”, kadastra numurs 5072 006 0193, sastāvā ietilpstošajai zemes vienībai ar kadastra apzīmējumu 5072 006 0193, un uz tās esošajām ēkām (būvēm) ar kadastra apzīmējumiem 5072 006 0193 001, 5072 006 0193 005, 5072 006 0193 006, 5072 006 0193 007, adresi no “</w:t>
      </w:r>
      <w:proofErr w:type="spellStart"/>
      <w:r w:rsidRPr="005332E8">
        <w:rPr>
          <w:sz w:val="24"/>
          <w:szCs w:val="24"/>
        </w:rPr>
        <w:t>Lielrutki</w:t>
      </w:r>
      <w:proofErr w:type="spellEnd"/>
      <w:r w:rsidRPr="005332E8">
        <w:rPr>
          <w:sz w:val="24"/>
          <w:szCs w:val="24"/>
        </w:rPr>
        <w:t>”, Lizuma pag., Gulbenes nov., uz “</w:t>
      </w:r>
      <w:proofErr w:type="spellStart"/>
      <w:r w:rsidRPr="005332E8">
        <w:rPr>
          <w:sz w:val="24"/>
          <w:szCs w:val="24"/>
        </w:rPr>
        <w:t>Lielrutki</w:t>
      </w:r>
      <w:proofErr w:type="spellEnd"/>
      <w:r w:rsidRPr="005332E8">
        <w:rPr>
          <w:sz w:val="24"/>
          <w:szCs w:val="24"/>
        </w:rPr>
        <w:t>”, Lizums,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15.2.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15.2.1.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lastRenderedPageBreak/>
        <w:t xml:space="preserve">15.2.2.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16.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Lizuma ciema robežu noteikšanu” (protokols Nr.8, 32.§),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16.1. MAINĪT nekustamā īpašuma Lizuma pagastā ar nosaukumu “</w:t>
      </w:r>
      <w:proofErr w:type="spellStart"/>
      <w:r w:rsidRPr="005332E8">
        <w:rPr>
          <w:sz w:val="24"/>
          <w:szCs w:val="24"/>
        </w:rPr>
        <w:t>Lizumi</w:t>
      </w:r>
      <w:proofErr w:type="spellEnd"/>
      <w:r w:rsidRPr="005332E8">
        <w:rPr>
          <w:sz w:val="24"/>
          <w:szCs w:val="24"/>
        </w:rPr>
        <w:t>”, kadastra numurs 5072 006 0166, sastāvā ietilpstošajai zemes vienībai ar kadastra apzīmējumu 5072 006 0166, un uz tās esošajām ēkām (būvēm) ar kadastra apzīmējumiem 5072 006 0166 001, 5072 006 0166 002, 5072 006 0166 003, adresi no “</w:t>
      </w:r>
      <w:proofErr w:type="spellStart"/>
      <w:r w:rsidRPr="005332E8">
        <w:rPr>
          <w:sz w:val="24"/>
          <w:szCs w:val="24"/>
        </w:rPr>
        <w:t>Lizumi</w:t>
      </w:r>
      <w:proofErr w:type="spellEnd"/>
      <w:r w:rsidRPr="005332E8">
        <w:rPr>
          <w:sz w:val="24"/>
          <w:szCs w:val="24"/>
        </w:rPr>
        <w:t>”, Lizuma pag., Gulbenes nov., uz “</w:t>
      </w:r>
      <w:proofErr w:type="spellStart"/>
      <w:r w:rsidRPr="005332E8">
        <w:rPr>
          <w:sz w:val="24"/>
          <w:szCs w:val="24"/>
        </w:rPr>
        <w:t>Lizumi</w:t>
      </w:r>
      <w:proofErr w:type="spellEnd"/>
      <w:r w:rsidRPr="005332E8">
        <w:rPr>
          <w:sz w:val="24"/>
          <w:szCs w:val="24"/>
        </w:rPr>
        <w:t>”, Lizums,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16.2.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16.2.1.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16.2.2.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17.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w:t>
      </w:r>
      <w:r w:rsidRPr="005332E8">
        <w:rPr>
          <w:sz w:val="24"/>
          <w:szCs w:val="24"/>
        </w:rPr>
        <w:lastRenderedPageBreak/>
        <w:t xml:space="preserve">(Gulbenes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Lizuma ciema robežu noteikšanu” (protokols Nr.8, 32.§),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17.1. MAINĪT zemes vienībai ar kadastra apzīmējumu 5072 006 0014, un uz tās esošajām ēkām (būvēm) ar kadastra apzīmējumiem 5072 006 0014 001, 5072 006 0014 006, 5072 006 0014 007, adresi no “</w:t>
      </w:r>
      <w:proofErr w:type="spellStart"/>
      <w:r w:rsidRPr="005332E8">
        <w:rPr>
          <w:sz w:val="24"/>
          <w:szCs w:val="24"/>
        </w:rPr>
        <w:t>Pagrabkalns</w:t>
      </w:r>
      <w:proofErr w:type="spellEnd"/>
      <w:r w:rsidRPr="005332E8">
        <w:rPr>
          <w:sz w:val="24"/>
          <w:szCs w:val="24"/>
        </w:rPr>
        <w:t>”, Lizuma pag., Gulbenes nov., uz “</w:t>
      </w:r>
      <w:proofErr w:type="spellStart"/>
      <w:r w:rsidRPr="005332E8">
        <w:rPr>
          <w:sz w:val="24"/>
          <w:szCs w:val="24"/>
        </w:rPr>
        <w:t>Pagrabkalns</w:t>
      </w:r>
      <w:proofErr w:type="spellEnd"/>
      <w:r w:rsidRPr="005332E8">
        <w:rPr>
          <w:sz w:val="24"/>
          <w:szCs w:val="24"/>
        </w:rPr>
        <w:t>”, Lizums,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17.2.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17.2.1.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17.2.2. Adresātam: Kooperatīvajai sabiedrībai “Mūsmāju dārzeņi”, juridiskā adrese: “Galiņi”, Madlienas pag., Ogres nov., LV – 5045.</w:t>
      </w:r>
    </w:p>
    <w:p w:rsidR="005332E8" w:rsidRPr="005332E8" w:rsidRDefault="005332E8" w:rsidP="005332E8">
      <w:pPr>
        <w:widowControl w:val="0"/>
        <w:spacing w:line="360" w:lineRule="auto"/>
        <w:ind w:firstLine="567"/>
        <w:jc w:val="both"/>
        <w:rPr>
          <w:sz w:val="24"/>
          <w:szCs w:val="24"/>
        </w:rPr>
      </w:pPr>
      <w:r w:rsidRPr="005332E8">
        <w:rPr>
          <w:sz w:val="24"/>
          <w:szCs w:val="24"/>
        </w:rPr>
        <w:t>17.2.3. Adresātam: SIA “</w:t>
      </w:r>
      <w:proofErr w:type="spellStart"/>
      <w:r w:rsidRPr="005332E8">
        <w:rPr>
          <w:sz w:val="24"/>
          <w:szCs w:val="24"/>
        </w:rPr>
        <w:t>Dimdiņi</w:t>
      </w:r>
      <w:proofErr w:type="spellEnd"/>
      <w:r w:rsidRPr="005332E8">
        <w:rPr>
          <w:sz w:val="24"/>
          <w:szCs w:val="24"/>
        </w:rPr>
        <w:t>”, juridiskā adrese: “</w:t>
      </w:r>
      <w:proofErr w:type="spellStart"/>
      <w:r w:rsidRPr="005332E8">
        <w:rPr>
          <w:sz w:val="24"/>
          <w:szCs w:val="24"/>
        </w:rPr>
        <w:t>Dimdiņi</w:t>
      </w:r>
      <w:proofErr w:type="spellEnd"/>
      <w:r w:rsidRPr="005332E8">
        <w:rPr>
          <w:sz w:val="24"/>
          <w:szCs w:val="24"/>
        </w:rPr>
        <w:t>”, Lizuma pag., Gulbenes nov., LV – 4425.</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18.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w:t>
      </w:r>
      <w:r w:rsidRPr="005332E8">
        <w:rPr>
          <w:sz w:val="24"/>
          <w:szCs w:val="24"/>
        </w:rPr>
        <w:lastRenderedPageBreak/>
        <w:t xml:space="preserve">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Lizuma ciema robežu noteikšanu” (protokols Nr.8, 32.§),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18.1. MAINĪT nekustamā īpašuma Lizuma pagastā ar nosaukumu “</w:t>
      </w:r>
      <w:proofErr w:type="spellStart"/>
      <w:r w:rsidRPr="005332E8">
        <w:rPr>
          <w:sz w:val="24"/>
          <w:szCs w:val="24"/>
        </w:rPr>
        <w:t>Poikas</w:t>
      </w:r>
      <w:proofErr w:type="spellEnd"/>
      <w:r w:rsidRPr="005332E8">
        <w:rPr>
          <w:sz w:val="24"/>
          <w:szCs w:val="24"/>
        </w:rPr>
        <w:t>”, kadastra numurs 5072 006 0495, sastāvā ietilpstošajai zemes vienībai ar kadastra apzīmējumu 5072 006 0495, un uz tās esošajai ēkai (būvei) ar kadastra apzīmējumu 5072 006 0495 001, adresi no “</w:t>
      </w:r>
      <w:proofErr w:type="spellStart"/>
      <w:r w:rsidRPr="005332E8">
        <w:rPr>
          <w:sz w:val="24"/>
          <w:szCs w:val="24"/>
        </w:rPr>
        <w:t>Poikas</w:t>
      </w:r>
      <w:proofErr w:type="spellEnd"/>
      <w:r w:rsidRPr="005332E8">
        <w:rPr>
          <w:sz w:val="24"/>
          <w:szCs w:val="24"/>
        </w:rPr>
        <w:t>”, Lizuma pag., Gulbenes novads, uz “</w:t>
      </w:r>
      <w:proofErr w:type="spellStart"/>
      <w:r w:rsidRPr="005332E8">
        <w:rPr>
          <w:sz w:val="24"/>
          <w:szCs w:val="24"/>
        </w:rPr>
        <w:t>Poikas</w:t>
      </w:r>
      <w:proofErr w:type="spellEnd"/>
      <w:r w:rsidRPr="005332E8">
        <w:rPr>
          <w:sz w:val="24"/>
          <w:szCs w:val="24"/>
        </w:rPr>
        <w:t>”, Lizums,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18.2.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18.2.1.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18.2.2.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19.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w:t>
      </w:r>
      <w:r w:rsidRPr="005332E8">
        <w:rPr>
          <w:sz w:val="24"/>
          <w:szCs w:val="24"/>
        </w:rPr>
        <w:lastRenderedPageBreak/>
        <w:t xml:space="preserve">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Velēnas ciema robežu noteikšanu” (protokols Nr.8, 33.§),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19.1. MAINĪT nekustamā īpašuma Lizuma pagastā ar nosaukumu “Austrumi”, kadastra numurs 5072 003 0089, sastāvā ietilpstošajai zemes vienībai ar kadastra apzīmējumu 5072 003 0089, un uz tās esošajām ēkām (būvēm) ar kadastra apzīmējumiem 5072 003 0089 001, 5072 003 0089 003, adresi no “Austrumi”, Velēna, Lizuma pag., Gulbenes nov., uz “Austrumi”,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19.2.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19.2.1.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19.2.2.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20.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w:t>
      </w:r>
      <w:r w:rsidRPr="005332E8">
        <w:rPr>
          <w:sz w:val="24"/>
          <w:szCs w:val="24"/>
        </w:rPr>
        <w:lastRenderedPageBreak/>
        <w:t xml:space="preserve">mainīt, likvidēt vai precizēt adreses pieraksta formu, ja reģistrētā adrese neatbilst šajos noteikumos minētajām prasībām, Gulbenes novada domes 2019.gada 30.maija sēdes lēmumu “Par Gulbenes novada Lizuma pagasta Velēnas ciema robežu noteikšanu” (protokols Nr.8, 33.§),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20.1. MAINĪT nekustamā īpašuma Lizuma pagastā ar nosaukumu “</w:t>
      </w:r>
      <w:proofErr w:type="spellStart"/>
      <w:r w:rsidRPr="005332E8">
        <w:rPr>
          <w:sz w:val="24"/>
          <w:szCs w:val="24"/>
        </w:rPr>
        <w:t>Brīvnieki</w:t>
      </w:r>
      <w:proofErr w:type="spellEnd"/>
      <w:r w:rsidRPr="005332E8">
        <w:rPr>
          <w:sz w:val="24"/>
          <w:szCs w:val="24"/>
        </w:rPr>
        <w:t>”, kadastra numurs 5072 003 0090, sastāvā ietilpstošajai zemes vienībai ar kadastra apzīmējumu 5072 003 0090, un uz tās esošajām ēkām (būvēm) ar kadastra apzīmējumiem 5072 003 0090 001, 5072 003 0090 002, 5072 003 0090 003, 5072 003 0090 004, 5072 003 0090 005, 5072 003 0090 006, adresi no “</w:t>
      </w:r>
      <w:proofErr w:type="spellStart"/>
      <w:r w:rsidRPr="005332E8">
        <w:rPr>
          <w:sz w:val="24"/>
          <w:szCs w:val="24"/>
        </w:rPr>
        <w:t>Brīvnieki</w:t>
      </w:r>
      <w:proofErr w:type="spellEnd"/>
      <w:r w:rsidRPr="005332E8">
        <w:rPr>
          <w:sz w:val="24"/>
          <w:szCs w:val="24"/>
        </w:rPr>
        <w:t>”, Velēna, Lizuma pag., Gulbenes nov., uz “</w:t>
      </w:r>
      <w:proofErr w:type="spellStart"/>
      <w:r w:rsidRPr="005332E8">
        <w:rPr>
          <w:sz w:val="24"/>
          <w:szCs w:val="24"/>
        </w:rPr>
        <w:t>Brīvnieki</w:t>
      </w:r>
      <w:proofErr w:type="spellEnd"/>
      <w:r w:rsidRPr="005332E8">
        <w:rPr>
          <w:sz w:val="24"/>
          <w:szCs w:val="24"/>
        </w:rPr>
        <w:t>”,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20.2.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20.2.1.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20.2.2.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21.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Lizuma pagasta Velēnas ciema robežu noteikšanu” (protokols Nr.8, 33.§),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w:t>
      </w:r>
      <w:r w:rsidRPr="005332E8">
        <w:rPr>
          <w:sz w:val="24"/>
          <w:szCs w:val="24"/>
        </w:rPr>
        <w:lastRenderedPageBreak/>
        <w:t xml:space="preserve">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21.1. MAINĪT nekustamā īpašuma Lizuma pagastā ar nosaukumu “Cerības”, kadastra numurs 5072 003 0097, sastāvā ietilpstošajai zemes vienībai ar kadastra apzīmējumu 5072 003 0097, un uz tās esošajām ēkām (būvēm) ar kadastra apzīmējumiem 5072 003 0097 001, 5072 003 0097 003, 5072 003 0097 004, adresi no “Cerības”, Velēna, Lizuma pag., Gulbenes nov., uz “Cerības”, Lizuma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21.2.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21.2.1.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21.2.2.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22.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w:t>
      </w:r>
      <w:proofErr w:type="spellStart"/>
      <w:r w:rsidRPr="005332E8">
        <w:rPr>
          <w:sz w:val="24"/>
          <w:szCs w:val="24"/>
        </w:rPr>
        <w:t>Rēveļu</w:t>
      </w:r>
      <w:proofErr w:type="spellEnd"/>
      <w:r w:rsidRPr="005332E8">
        <w:rPr>
          <w:sz w:val="24"/>
          <w:szCs w:val="24"/>
        </w:rPr>
        <w:t xml:space="preserve"> ciema robežu noteikšanu” (protokols Nr.8, 36.§),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lastRenderedPageBreak/>
        <w:t xml:space="preserve">22.1. MAINĪT nekustamā īpašuma Rankas pagastā ar nosaukumu “Līdaciņas”, kadastra numurs 5084 004 0060, sastāvā ietilpstošajai zemes vienībai ar kadastra apzīmējumu 5084 004 0060, un uz tās esošajām ēkām (būvēm) ar kadastra apzīmējumiem 5084 004 0060 001, 5084 004 0060 002, 5084 004 0060 003, 5084 004 0060 005, 5084 004 0060 006, 5084 004 0060 007, 5084 004 0060 008, 5084 004 0060 009, 5084 004 0060 011, 5084 004 0060 012, 5084 004 0060 013, 5084 004 0060 014, adresi no “Līdaciņas”, </w:t>
      </w:r>
      <w:proofErr w:type="spellStart"/>
      <w:r w:rsidRPr="005332E8">
        <w:rPr>
          <w:sz w:val="24"/>
          <w:szCs w:val="24"/>
        </w:rPr>
        <w:t>Rēveļi</w:t>
      </w:r>
      <w:proofErr w:type="spellEnd"/>
      <w:r w:rsidRPr="005332E8">
        <w:rPr>
          <w:sz w:val="24"/>
          <w:szCs w:val="24"/>
        </w:rPr>
        <w:t>, Rankas pag., Gulbenes nov., uz “Līdaciņas”,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22.2.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22.2.1.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22.2.2. Adresātam: </w:t>
      </w:r>
      <w:r w:rsidR="00FF5CC8">
        <w:rPr>
          <w:sz w:val="24"/>
          <w:szCs w:val="24"/>
        </w:rPr>
        <w:t>….</w:t>
      </w:r>
      <w:r w:rsidRPr="005332E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23.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w:t>
      </w:r>
      <w:proofErr w:type="spellStart"/>
      <w:r w:rsidRPr="005332E8">
        <w:rPr>
          <w:sz w:val="24"/>
          <w:szCs w:val="24"/>
        </w:rPr>
        <w:t>Rēveļu</w:t>
      </w:r>
      <w:proofErr w:type="spellEnd"/>
      <w:r w:rsidRPr="005332E8">
        <w:rPr>
          <w:sz w:val="24"/>
          <w:szCs w:val="24"/>
        </w:rPr>
        <w:t xml:space="preserve"> ciema robežu noteikšanu” (protokols Nr.8, 36.§),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23.1. MAINĪT nekustamā īpašuma Rankas pagastā ar nosaukumu “</w:t>
      </w:r>
      <w:proofErr w:type="spellStart"/>
      <w:r w:rsidRPr="005332E8">
        <w:rPr>
          <w:sz w:val="24"/>
          <w:szCs w:val="24"/>
        </w:rPr>
        <w:t>Vidusrēveļi</w:t>
      </w:r>
      <w:proofErr w:type="spellEnd"/>
      <w:r w:rsidRPr="005332E8">
        <w:rPr>
          <w:sz w:val="24"/>
          <w:szCs w:val="24"/>
        </w:rPr>
        <w:t xml:space="preserve">”, kadastra numurs 5084 004 0299, sastāvā ietilpstošajai zemes vienībai ar kadastra apzīmējumu 5084 004 </w:t>
      </w:r>
      <w:r w:rsidRPr="005332E8">
        <w:rPr>
          <w:sz w:val="24"/>
          <w:szCs w:val="24"/>
        </w:rPr>
        <w:lastRenderedPageBreak/>
        <w:t>0299, un uz tās esošajām ēkām (būvēm) ar kadastra apzīmējumiem 5084 004 0299 001, 5084 004 0299 002, adresi no “</w:t>
      </w:r>
      <w:proofErr w:type="spellStart"/>
      <w:r w:rsidRPr="005332E8">
        <w:rPr>
          <w:sz w:val="24"/>
          <w:szCs w:val="24"/>
        </w:rPr>
        <w:t>Vidusrēveļi</w:t>
      </w:r>
      <w:proofErr w:type="spellEnd"/>
      <w:r w:rsidRPr="005332E8">
        <w:rPr>
          <w:sz w:val="24"/>
          <w:szCs w:val="24"/>
        </w:rPr>
        <w:t xml:space="preserve">”, </w:t>
      </w:r>
      <w:proofErr w:type="spellStart"/>
      <w:r w:rsidRPr="005332E8">
        <w:rPr>
          <w:sz w:val="24"/>
          <w:szCs w:val="24"/>
        </w:rPr>
        <w:t>Rēveļi</w:t>
      </w:r>
      <w:proofErr w:type="spellEnd"/>
      <w:r w:rsidRPr="005332E8">
        <w:rPr>
          <w:sz w:val="24"/>
          <w:szCs w:val="24"/>
        </w:rPr>
        <w:t>, Rankas pag., Gulbenes nov., uz “</w:t>
      </w:r>
      <w:proofErr w:type="spellStart"/>
      <w:r w:rsidRPr="005332E8">
        <w:rPr>
          <w:sz w:val="24"/>
          <w:szCs w:val="24"/>
        </w:rPr>
        <w:t>Vidusrēveļi</w:t>
      </w:r>
      <w:proofErr w:type="spellEnd"/>
      <w:r w:rsidRPr="005332E8">
        <w:rPr>
          <w:sz w:val="24"/>
          <w:szCs w:val="24"/>
        </w:rPr>
        <w:t>”,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23.2.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23.2.1.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23.2.2. Adresātam: Gulbenes rajona Rankas pagasta zemnieku saimniecībai “</w:t>
      </w:r>
      <w:proofErr w:type="spellStart"/>
      <w:r w:rsidRPr="005332E8">
        <w:rPr>
          <w:sz w:val="24"/>
          <w:szCs w:val="24"/>
        </w:rPr>
        <w:t>Sejatas</w:t>
      </w:r>
      <w:proofErr w:type="spellEnd"/>
      <w:r w:rsidRPr="005332E8">
        <w:rPr>
          <w:sz w:val="24"/>
          <w:szCs w:val="24"/>
        </w:rPr>
        <w:t>”, juridiskā adrese: “</w:t>
      </w:r>
      <w:proofErr w:type="spellStart"/>
      <w:r w:rsidRPr="005332E8">
        <w:rPr>
          <w:sz w:val="24"/>
          <w:szCs w:val="24"/>
        </w:rPr>
        <w:t>Sejatas</w:t>
      </w:r>
      <w:proofErr w:type="spellEnd"/>
      <w:r w:rsidRPr="005332E8">
        <w:rPr>
          <w:sz w:val="24"/>
          <w:szCs w:val="24"/>
        </w:rPr>
        <w:t>”, Rankas pag., Gulbenes nov., LV – 4416.</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23.2.3.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24.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24.1. MAINĪT nekustamā īpašuma Rankas pagastā ar nosaukumu “Ezeriņi”, kadastra numurs 5084 008 0013, sastāvā ietilpstošajai zemes vienībai ar kadastra apzīmējumu 5084 008 0013, un uz tās esošajām ēkām (būvēm) ar kadastra apzīmējumiem 5084 008 0013 001, 5084 008 0013 002, 5084 008 0013 003, 5084 008 0013 004, adresi no “Ezeriņi”, Ranka, Rankas pag., </w:t>
      </w:r>
      <w:r w:rsidRPr="005332E8">
        <w:rPr>
          <w:sz w:val="24"/>
          <w:szCs w:val="24"/>
        </w:rPr>
        <w:lastRenderedPageBreak/>
        <w:t>Gulbenes nov., uz “Ezeriņi”,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24.2.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24.2.1.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24.2.2.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24.2.3.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25.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25.1. MAINĪT nekustamā īpašuma Rankas pagastā ar nosaukumu “Grantiņi”, kadastra numurs 5084 008 0045, sastāvā ietilpstošajai zemes vienībai ar kadastra apzīmējumu 5084 008 0045, un uz tās esošajām ēkām (būvēm) ar kadastra apzīmējumiem 5084 008 0045 001, 5084 008 0045 002, 5084 008 0045 004, 5084 008 0045 005, 5084 008 0045 006, adresi no “Grantiņi”, Ranka, Rankas pag., Gulbenes nov., uz “Grantiņi”, Rankas pag., Gulbenes nov.</w:t>
      </w:r>
    </w:p>
    <w:p w:rsidR="005332E8" w:rsidRPr="005332E8" w:rsidRDefault="005332E8" w:rsidP="005332E8">
      <w:pPr>
        <w:spacing w:line="360" w:lineRule="auto"/>
        <w:ind w:firstLine="567"/>
        <w:jc w:val="both"/>
        <w:rPr>
          <w:sz w:val="24"/>
          <w:szCs w:val="24"/>
        </w:rPr>
      </w:pPr>
      <w:r w:rsidRPr="005332E8">
        <w:rPr>
          <w:sz w:val="24"/>
          <w:szCs w:val="24"/>
        </w:rPr>
        <w:t>25.2. PIEŠĶIRT ēkai (būvei) ar kadastra apzīmējumu 5084 008 0045 007 adresi “Grantiņi”,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lastRenderedPageBreak/>
        <w:t>25.3.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25.3.1.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25.3.2. Adresātam: </w:t>
      </w:r>
      <w:r w:rsidR="00FF5CC8">
        <w:rPr>
          <w:sz w:val="24"/>
          <w:szCs w:val="24"/>
        </w:rPr>
        <w:t>….</w:t>
      </w:r>
      <w:r w:rsidRPr="005332E8">
        <w:rPr>
          <w:sz w:val="24"/>
          <w:szCs w:val="24"/>
        </w:rPr>
        <w:t>.</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26.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26.1. MAINĪT nekustamā īpašuma Rankas pagastā ar nosaukumu “Ivari”, kadastra numurs 5084 008 0124, sastāvā ietilpstošajai zemes vienībai ar kadastra apzīmējumu 5084 008 0124, un uz tās esošajai ēkai (būvei) ar kadastra apzīmējumu 5084 008 0124 001, adresi no “Ivari”, Ranka, Rankas pag., Gulbenes nov., uz “Ivari”,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26.2.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26.2.1.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26.2.2.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lastRenderedPageBreak/>
        <w:t xml:space="preserve">27.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(protokols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27.1. MAINĪT nekustamā īpašuma Rankas pagastā ar nosaukumu “Sauleskalns”, kadastra numurs 5084 008 0022, sastāvā ietilpstošajai zemes vienībai ar kadastra apzīmējumu 5084 008 0480, un uz tās esošajām ēkām (būvēm) ar kadastra apzīmējumiem 5084 008 0022 001, 5084 008 0022 002, 5084 008 0022 003, 5084 008 0022 006, adresi no “Sauleskalns”, Ranka, Rankas pag., Gulbenes nov., uz “Sauleskalns”,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27.2.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27.2.1.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27.2.2.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28.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w:t>
      </w:r>
      <w:r w:rsidRPr="005332E8">
        <w:rPr>
          <w:sz w:val="24"/>
          <w:szCs w:val="24"/>
        </w:rPr>
        <w:lastRenderedPageBreak/>
        <w:t xml:space="preserve">Gulbenes novada administratīvajā teritorijā, kuras precizējamas atbilstoši Gulbenes novada 2018.gada 27.decembra saistošajos noteikumos Nr.20 "Gulbenes novada teritorijas plānojums, Teritorijas izmantošanas un apbūves noteikumi un grafiskā daļa” (protokols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28.1. MAINĪT nekustamā īpašuma Rankas pagastā ar nosaukumu “</w:t>
      </w:r>
      <w:proofErr w:type="spellStart"/>
      <w:r w:rsidRPr="005332E8">
        <w:rPr>
          <w:sz w:val="24"/>
          <w:szCs w:val="24"/>
        </w:rPr>
        <w:t>Lejzemnieki</w:t>
      </w:r>
      <w:proofErr w:type="spellEnd"/>
      <w:r w:rsidRPr="005332E8">
        <w:rPr>
          <w:sz w:val="24"/>
          <w:szCs w:val="24"/>
        </w:rPr>
        <w:t>”, kadastra numurs 5084 008 0009, sastāvā ietilpstošajai zemes vienībai ar kadastra apzīmējumu 5084 008 0009, un uz tās esošajām ēkām (būvēm) ar kadastra apzīmējumiem 5084 008 0009 001, 5084 008 0009 002, 5084 008 0009 003, 5084 008 0009 004, 5084 008 0009 005, 5084 008 0009 006, 5084 008 0009 007, 5084 008 0009 008, adresi no “</w:t>
      </w:r>
      <w:proofErr w:type="spellStart"/>
      <w:r w:rsidRPr="005332E8">
        <w:rPr>
          <w:sz w:val="24"/>
          <w:szCs w:val="24"/>
        </w:rPr>
        <w:t>Lejzemnieki</w:t>
      </w:r>
      <w:proofErr w:type="spellEnd"/>
      <w:r w:rsidRPr="005332E8">
        <w:rPr>
          <w:sz w:val="24"/>
          <w:szCs w:val="24"/>
        </w:rPr>
        <w:t>”, Ranka, Rankas pag., Gulbenes nov., uz “</w:t>
      </w:r>
      <w:proofErr w:type="spellStart"/>
      <w:r w:rsidRPr="005332E8">
        <w:rPr>
          <w:sz w:val="24"/>
          <w:szCs w:val="24"/>
        </w:rPr>
        <w:t>Lejzemnieki</w:t>
      </w:r>
      <w:proofErr w:type="spellEnd"/>
      <w:r w:rsidRPr="005332E8">
        <w:rPr>
          <w:sz w:val="24"/>
          <w:szCs w:val="24"/>
        </w:rPr>
        <w:t>”,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28.2.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28.2.1.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28.2.2. Adresātam: </w:t>
      </w:r>
      <w:r w:rsidR="00FF5CC8">
        <w:rPr>
          <w:sz w:val="24"/>
          <w:szCs w:val="24"/>
        </w:rPr>
        <w:t>….</w:t>
      </w:r>
      <w:r w:rsidRPr="005332E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29.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(protokols Nr.25, 29.§) </w:t>
      </w:r>
      <w:r w:rsidRPr="005332E8">
        <w:rPr>
          <w:sz w:val="24"/>
          <w:szCs w:val="24"/>
        </w:rPr>
        <w:lastRenderedPageBreak/>
        <w:t xml:space="preserve">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29.1. MAINĪT nekustamā īpašuma Rankas pagastā ar nosaukumu “</w:t>
      </w:r>
      <w:proofErr w:type="spellStart"/>
      <w:r w:rsidRPr="005332E8">
        <w:rPr>
          <w:sz w:val="24"/>
          <w:szCs w:val="24"/>
        </w:rPr>
        <w:t>Jāņulejas</w:t>
      </w:r>
      <w:proofErr w:type="spellEnd"/>
      <w:r w:rsidRPr="005332E8">
        <w:rPr>
          <w:sz w:val="24"/>
          <w:szCs w:val="24"/>
        </w:rPr>
        <w:t>”, kadastra numurs 5084 008 0007, sastāvā ietilpstošajai zemes vienībai ar kadastra apzīmējumu 5084 008 0007, un uz tās esošajām ēkām (būvēm) ar kadastra apzīmējumiem 5084 008 0007 001, 5084 008 0007 002, 5084 008 0007 003, 5084 008 0007 004, 5084 008 0007 005, 5084 008 0007 007, 5084 008 0007 008, 5084 008 0007 009, 5084 008 0007 010, adresi no “</w:t>
      </w:r>
      <w:proofErr w:type="spellStart"/>
      <w:r w:rsidRPr="005332E8">
        <w:rPr>
          <w:sz w:val="24"/>
          <w:szCs w:val="24"/>
        </w:rPr>
        <w:t>Jāņulejas</w:t>
      </w:r>
      <w:proofErr w:type="spellEnd"/>
      <w:r w:rsidRPr="005332E8">
        <w:rPr>
          <w:sz w:val="24"/>
          <w:szCs w:val="24"/>
        </w:rPr>
        <w:t>”, Ranka, Rankas pag., Gulbenes nov., uz “</w:t>
      </w:r>
      <w:proofErr w:type="spellStart"/>
      <w:r w:rsidRPr="005332E8">
        <w:rPr>
          <w:sz w:val="24"/>
          <w:szCs w:val="24"/>
        </w:rPr>
        <w:t>Jāņulejas</w:t>
      </w:r>
      <w:proofErr w:type="spellEnd"/>
      <w:r w:rsidRPr="005332E8">
        <w:rPr>
          <w:sz w:val="24"/>
          <w:szCs w:val="24"/>
        </w:rPr>
        <w:t>”,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29.2.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29.2.1.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29.2.2.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29.2.3.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30.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(protokols Nr.25, 29.§) apstiprinātajām ciemu robežām, pamatojoties uz likuma “Par pašvaldībām” 21.panta pirmās daļas 27.punktu, kas nosaka, ka dome var izskatīt jebkuru jautājumu, kas ir attiecīgās pašvaldības </w:t>
      </w:r>
      <w:r w:rsidRPr="005332E8">
        <w:rPr>
          <w:sz w:val="24"/>
          <w:szCs w:val="24"/>
        </w:rPr>
        <w:lastRenderedPageBreak/>
        <w:t xml:space="preserve">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30.1. MAINĪT nekustamā īpašuma Rankas pagastā ar nosaukumu “Stiebriņi”, kadastra numurs 5084 008 0136, sastāvā ietilpstošajai zemes vienībai ar kadastra apzīmējumu 5084 008 0136, un uz tās esošajām ēkām (būvēm) ar kadastra apzīmējumiem 5084 008 0136 001, 5084 008 0136 003, 5084 008 0136 004, 5084 008 0136 005, 5084 008 0136 007, adresi no “Stiebriņi”, Ranka, Rankas pag., Gulbenes nov., uz “Stiebriņi”,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30.2.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30.2.1.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30.2.2.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31. Izskatot </w:t>
      </w:r>
      <w:r w:rsidRPr="005332E8">
        <w:rPr>
          <w:b/>
          <w:sz w:val="24"/>
          <w:szCs w:val="24"/>
        </w:rPr>
        <w:t>Valsts zemes dienesta Adrešu reģistra daļas</w:t>
      </w:r>
      <w:r w:rsidRPr="005332E8">
        <w:rPr>
          <w:sz w:val="24"/>
          <w:szCs w:val="24"/>
        </w:rPr>
        <w:t xml:space="preserve">, reģistrācijas numurs 90000030432, juridiskā adrese: Rīgas iela 47, Valmiera, LV – 4201, 2019.gada 7.jūnija vēstuli (Gulbenes novada domē saņemts 2019.gada 10.jūnijā un reģistrēts ar </w:t>
      </w:r>
      <w:proofErr w:type="spellStart"/>
      <w:r w:rsidRPr="005332E8">
        <w:rPr>
          <w:sz w:val="24"/>
          <w:szCs w:val="24"/>
        </w:rPr>
        <w:t>Nr.GND</w:t>
      </w:r>
      <w:proofErr w:type="spellEnd"/>
      <w:r w:rsidRPr="005332E8">
        <w:rPr>
          <w:sz w:val="24"/>
          <w:szCs w:val="24"/>
        </w:rPr>
        <w:t xml:space="preserve">/4.18/19/1415-V), kurā sniegta informācija par Valsts adrešu reģistra informācijas sistēmā reģistrētajām adresēm Gulbenes novada administratīvajā teritorijā, kuras precizējamas atbilstoši Gulbenes novada 2018.gada 27.decembra saistošajos noteikumos Nr.20 "Gulbenes novada teritorijas plānojums, Teritorijas izmantošanas un apbūves noteikumi un grafiskā daļa” (protokols Nr.25, 29.§) apstiprinātajām ciemu robežām,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w:t>
      </w:r>
      <w:r w:rsidRPr="005332E8">
        <w:rPr>
          <w:sz w:val="24"/>
          <w:szCs w:val="24"/>
        </w:rPr>
        <w:lastRenderedPageBreak/>
        <w:t xml:space="preserve">mainīt, likvidēt vai precizēt adreses pieraksta formu, ja reģistrētā adrese neatbilst šajos noteikumos minētajām prasībām, Gulbenes novada domes 2019.gada 30.maija sēdes lēmumu “Par Gulbenes novada Rankas pagasta Rankas ciema robežu noteikšanu” (protokols Nr.8, 35.§),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31.1. MAINĪT nekustamā īpašuma Rankas pagastā ar nosaukumu “</w:t>
      </w:r>
      <w:proofErr w:type="spellStart"/>
      <w:r w:rsidRPr="005332E8">
        <w:rPr>
          <w:sz w:val="24"/>
          <w:szCs w:val="24"/>
        </w:rPr>
        <w:t>Purēni</w:t>
      </w:r>
      <w:proofErr w:type="spellEnd"/>
      <w:r w:rsidRPr="005332E8">
        <w:rPr>
          <w:sz w:val="24"/>
          <w:szCs w:val="24"/>
        </w:rPr>
        <w:t>”, kadastra numurs 5084 008 0200, sastāvā ietilpstošajai zemes vienībai ar kadastra apzīmējumu 5084 008 0200, un uz tās esošajām ēkām (būvēm) ar kadastra apzīmējumiem 5084 008 0200 001, 5084 008 0200 002, adresi no “</w:t>
      </w:r>
      <w:proofErr w:type="spellStart"/>
      <w:r w:rsidRPr="005332E8">
        <w:rPr>
          <w:sz w:val="24"/>
          <w:szCs w:val="24"/>
        </w:rPr>
        <w:t>Purēni</w:t>
      </w:r>
      <w:proofErr w:type="spellEnd"/>
      <w:r w:rsidRPr="005332E8">
        <w:rPr>
          <w:sz w:val="24"/>
          <w:szCs w:val="24"/>
        </w:rPr>
        <w:t>”, Ranka, Rankas pag., Gulbenes nov., uz “</w:t>
      </w:r>
      <w:proofErr w:type="spellStart"/>
      <w:r w:rsidRPr="005332E8">
        <w:rPr>
          <w:sz w:val="24"/>
          <w:szCs w:val="24"/>
        </w:rPr>
        <w:t>Purēni</w:t>
      </w:r>
      <w:proofErr w:type="spellEnd"/>
      <w:r w:rsidRPr="005332E8">
        <w:rPr>
          <w:sz w:val="24"/>
          <w:szCs w:val="24"/>
        </w:rPr>
        <w:t>”, Rankas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31.2.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31.2.1.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31.2.2.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32. Izskatot </w:t>
      </w:r>
      <w:r w:rsidR="00FF5CC8">
        <w:rPr>
          <w:b/>
          <w:sz w:val="24"/>
          <w:szCs w:val="24"/>
        </w:rPr>
        <w:t>….</w:t>
      </w:r>
      <w:r w:rsidRPr="005332E8">
        <w:rPr>
          <w:sz w:val="24"/>
          <w:szCs w:val="24"/>
        </w:rPr>
        <w:t xml:space="preserve">, 2019.gada 25.jūnija iesniegumu (Gulbenes novada domē saņemts 2019.gada 25.jūnijā un reģistrēts ar </w:t>
      </w:r>
      <w:proofErr w:type="spellStart"/>
      <w:r w:rsidRPr="005332E8">
        <w:rPr>
          <w:sz w:val="24"/>
          <w:szCs w:val="24"/>
        </w:rPr>
        <w:t>Nr.GND</w:t>
      </w:r>
      <w:proofErr w:type="spellEnd"/>
      <w:r w:rsidRPr="005332E8">
        <w:rPr>
          <w:sz w:val="24"/>
          <w:szCs w:val="24"/>
        </w:rPr>
        <w:t xml:space="preserve">/5.13.3/19/1639-Š) ar lūgumu piešķirt adresi nekustamā īpašuma Stradu pagastā ar nosaukumu “Usnītes”, kadastra numurs 5090 006 0213, sastāvā ietilpstošajai zemes vienībai ar kadastra apzīmējumu 5090 006 0213 un uz tās esošajai saimniecības ēkai – pirtij ar kadastra apzīmējumu 5090 006 0045 001,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2.8.punktu, kas nosaka, ka adresācijas objekts ir dzīvošanai, saimnieciskai, administratīvai vai publiskai darbībai paredzēta ēka, 2.9.punktu, kas nosaka, ka zemes vienība, uz kuras ir atļauts būvēt šo noteikumu 2.7. un 2.8. apakšpunktā minētos objektus,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32.1. PIEŠĶIRT nekustamā īpašuma Stradu pagastā ar nosaukumu “Usnītes”, kadastra numurs 5090 006 0213, sastāvā ietilpstošajai zemes vienībai ar kadastra apzīmējumu 5090 006 </w:t>
      </w:r>
      <w:r w:rsidRPr="005332E8">
        <w:rPr>
          <w:sz w:val="24"/>
          <w:szCs w:val="24"/>
        </w:rPr>
        <w:lastRenderedPageBreak/>
        <w:t>0213 un uz tās esošajai saimniecības ēkai – pirtij ar kadastra apzīmējumu 5090 006 0045 001 adresi “Usnītes”, Stradu pag., Gulbenes nov.</w:t>
      </w:r>
    </w:p>
    <w:p w:rsidR="005332E8" w:rsidRPr="005332E8" w:rsidRDefault="005332E8" w:rsidP="005332E8">
      <w:pPr>
        <w:widowControl w:val="0"/>
        <w:spacing w:line="360" w:lineRule="auto"/>
        <w:ind w:firstLine="567"/>
        <w:jc w:val="both"/>
        <w:rPr>
          <w:sz w:val="24"/>
          <w:szCs w:val="24"/>
        </w:rPr>
      </w:pPr>
      <w:r w:rsidRPr="005332E8">
        <w:rPr>
          <w:sz w:val="24"/>
          <w:szCs w:val="24"/>
        </w:rPr>
        <w:t>32.2.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32.2.1.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32.2.2. Adresātam: </w:t>
      </w:r>
      <w:r w:rsidR="00FF5CC8">
        <w:rPr>
          <w:sz w:val="24"/>
          <w:szCs w:val="24"/>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33. Sakarā ar nepieciešamību sakārtot nekustamā īpašuma Galgauskas pagastā ar nosaukumu “Galgauskas pamatskola”, kadastra numurs 5056 004 0335, dokumentāciju,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26.punktu, kas nosaka, ka, ja ēku veido viena telpu grupa, telpu grupai numuru nepiešķir,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33.1. LIKVIDĒT telpu grupu adreses:</w:t>
      </w:r>
    </w:p>
    <w:p w:rsidR="005332E8" w:rsidRPr="005332E8" w:rsidRDefault="005332E8" w:rsidP="005332E8">
      <w:pPr>
        <w:spacing w:line="360" w:lineRule="auto"/>
        <w:ind w:firstLine="567"/>
        <w:jc w:val="both"/>
        <w:rPr>
          <w:sz w:val="24"/>
          <w:szCs w:val="24"/>
        </w:rPr>
      </w:pPr>
      <w:r w:rsidRPr="005332E8">
        <w:rPr>
          <w:sz w:val="24"/>
          <w:szCs w:val="24"/>
        </w:rPr>
        <w:t>- Skolas iela 1 – 1, Galgauska, Galgauskas pag., Gulbenes nov. (Adreses klasifikatora kods 117054391);</w:t>
      </w:r>
    </w:p>
    <w:p w:rsidR="005332E8" w:rsidRPr="005332E8" w:rsidRDefault="005332E8" w:rsidP="005332E8">
      <w:pPr>
        <w:spacing w:line="360" w:lineRule="auto"/>
        <w:ind w:firstLine="567"/>
        <w:jc w:val="both"/>
        <w:rPr>
          <w:sz w:val="24"/>
          <w:szCs w:val="24"/>
        </w:rPr>
      </w:pPr>
      <w:r w:rsidRPr="005332E8">
        <w:rPr>
          <w:sz w:val="24"/>
          <w:szCs w:val="24"/>
        </w:rPr>
        <w:t>- Skolas iela 1 – 2, Galgauska, Galgauskas pag., Gulbenes nov. (Adreses klasifikatora kods 117054406).</w:t>
      </w:r>
    </w:p>
    <w:p w:rsidR="005332E8" w:rsidRPr="005332E8" w:rsidRDefault="005332E8" w:rsidP="005332E8">
      <w:pPr>
        <w:widowControl w:val="0"/>
        <w:spacing w:line="360" w:lineRule="auto"/>
        <w:ind w:firstLine="567"/>
        <w:jc w:val="both"/>
        <w:rPr>
          <w:sz w:val="24"/>
          <w:szCs w:val="24"/>
        </w:rPr>
      </w:pPr>
      <w:r w:rsidRPr="005332E8">
        <w:rPr>
          <w:sz w:val="24"/>
          <w:szCs w:val="24"/>
        </w:rPr>
        <w:t>33.2. Lēmumu nosūtīt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34. Sakarā ar nepieciešamību sakārtot nekustamā īpašuma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lastRenderedPageBreak/>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34.1. MAINĪT nekustamajam īpašumam Gulbenes pilsētā ar kadastra numuru 5001 005 0076 nosaukumu no “Pils iela 5” uz “Pils iela 1”.</w:t>
      </w:r>
    </w:p>
    <w:p w:rsidR="005332E8" w:rsidRPr="005332E8" w:rsidRDefault="005332E8" w:rsidP="005332E8">
      <w:pPr>
        <w:spacing w:line="360" w:lineRule="auto"/>
        <w:ind w:firstLine="567"/>
        <w:jc w:val="both"/>
        <w:rPr>
          <w:sz w:val="24"/>
          <w:szCs w:val="24"/>
        </w:rPr>
      </w:pPr>
      <w:r w:rsidRPr="005332E8">
        <w:rPr>
          <w:sz w:val="24"/>
          <w:szCs w:val="24"/>
        </w:rPr>
        <w:t>34.2. MAINĪT nekustamajam īpašumam Gulbenes pilsētā ar kadastra numuru 5001 005 0077 nosaukumu no “Brīvības iela 10” uz “Pils iela 3”.</w:t>
      </w:r>
    </w:p>
    <w:p w:rsidR="005332E8" w:rsidRPr="005332E8" w:rsidRDefault="005332E8" w:rsidP="005332E8">
      <w:pPr>
        <w:spacing w:line="360" w:lineRule="auto"/>
        <w:ind w:firstLine="567"/>
        <w:jc w:val="both"/>
        <w:rPr>
          <w:sz w:val="24"/>
          <w:szCs w:val="24"/>
        </w:rPr>
      </w:pPr>
      <w:r w:rsidRPr="005332E8">
        <w:rPr>
          <w:sz w:val="24"/>
          <w:szCs w:val="24"/>
        </w:rPr>
        <w:t>34.3. MAINĪT nekustamajam īpašumam Gulbenes pilsētā ar kadastra numuru 5001 005 0148 nosaukumu no “Brīvības iela 10A ” uz “Pils iela 5”.</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35. Sakarā ar nepieciešamību sakārtot nekustamā īpašuma Jaungulbenes pagastā ar kadastra numuru 5060 004 0306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sz w:val="24"/>
          <w:szCs w:val="24"/>
        </w:rPr>
      </w:pPr>
      <w:r w:rsidRPr="005332E8">
        <w:rPr>
          <w:sz w:val="24"/>
          <w:szCs w:val="24"/>
        </w:rPr>
        <w:t>35.1. MAINĪT nekustamajam īpašumam Jaungulbenes pagastā ar kadastra numuru 5060 004 0306, kas sastāv no vienas zemes vienības ar kadastra apzīmējumu 5060 004 0306, 0,1 ha platībā, nosaukumu no “Puišu māja” uz “</w:t>
      </w:r>
      <w:proofErr w:type="spellStart"/>
      <w:r w:rsidRPr="005332E8">
        <w:rPr>
          <w:sz w:val="24"/>
          <w:szCs w:val="24"/>
        </w:rPr>
        <w:t>Kastaņdārzi</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35.2. Lēmumu nosūtīt Valsts zemes dienesta Vidzemes reģionālajai nodaļai, juridiskā adrese: Rīgas iela 47, Valmiera, LV – 4201.</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widowControl w:val="0"/>
        <w:pBdr>
          <w:bottom w:val="single" w:sz="12" w:space="1" w:color="auto"/>
        </w:pBdr>
        <w:suppressAutoHyphens/>
        <w:jc w:val="center"/>
        <w:rPr>
          <w:rFonts w:eastAsia="Calibri"/>
          <w:b/>
          <w:bCs/>
          <w:sz w:val="24"/>
          <w:szCs w:val="24"/>
          <w:lang w:eastAsia="zh-CN"/>
        </w:rPr>
      </w:pPr>
      <w:bookmarkStart w:id="14" w:name="_Hlk15308766"/>
      <w:r w:rsidRPr="005332E8">
        <w:rPr>
          <w:rFonts w:eastAsia="Calibri"/>
          <w:b/>
          <w:bCs/>
          <w:sz w:val="24"/>
          <w:szCs w:val="24"/>
          <w:lang w:eastAsia="zh-CN"/>
        </w:rPr>
        <w:t>23.§</w:t>
      </w:r>
    </w:p>
    <w:p w:rsidR="005332E8" w:rsidRPr="005332E8" w:rsidRDefault="005332E8" w:rsidP="005332E8">
      <w:pPr>
        <w:widowControl w:val="0"/>
        <w:pBdr>
          <w:bottom w:val="single" w:sz="12" w:space="1" w:color="auto"/>
        </w:pBdr>
        <w:suppressAutoHyphens/>
        <w:jc w:val="center"/>
        <w:rPr>
          <w:rFonts w:eastAsia="Calibri"/>
          <w:b/>
          <w:bCs/>
          <w:sz w:val="24"/>
          <w:szCs w:val="24"/>
          <w:lang w:eastAsia="en-US"/>
        </w:rPr>
      </w:pPr>
      <w:r w:rsidRPr="005332E8">
        <w:rPr>
          <w:rFonts w:eastAsia="Calibri"/>
          <w:b/>
          <w:bCs/>
          <w:sz w:val="24"/>
          <w:szCs w:val="24"/>
          <w:lang w:eastAsia="zh-CN"/>
        </w:rPr>
        <w:t>Par Gulbenes novada domes 2019.gada 28.marta saistošo noteikumu Nr.8 „Grozījumi Gulbenes novada 2009.gada 28.decembra saistošajos noteikumos Nr.23 „</w:t>
      </w:r>
      <w:r w:rsidRPr="005332E8">
        <w:rPr>
          <w:rFonts w:eastAsia="Calibri"/>
          <w:b/>
          <w:bCs/>
          <w:sz w:val="24"/>
          <w:szCs w:val="24"/>
          <w:lang w:eastAsia="en-US"/>
        </w:rPr>
        <w:t>Gulbenes novada kapsētu apsaimniekošanas noteikumi</w:t>
      </w:r>
      <w:r w:rsidRPr="005332E8">
        <w:rPr>
          <w:rFonts w:eastAsia="Calibri"/>
          <w:b/>
          <w:bCs/>
          <w:sz w:val="24"/>
          <w:szCs w:val="24"/>
          <w:lang w:eastAsia="zh-CN"/>
        </w:rPr>
        <w:t xml:space="preserve">”” </w:t>
      </w:r>
      <w:r w:rsidRPr="005332E8">
        <w:rPr>
          <w:rFonts w:eastAsia="Calibri"/>
          <w:b/>
          <w:bCs/>
          <w:sz w:val="24"/>
          <w:szCs w:val="24"/>
          <w:lang w:eastAsia="en-US"/>
        </w:rPr>
        <w:t>precizēšanu</w:t>
      </w:r>
    </w:p>
    <w:p w:rsidR="005332E8" w:rsidRPr="005332E8" w:rsidRDefault="005332E8" w:rsidP="005332E8">
      <w:pPr>
        <w:widowControl w:val="0"/>
        <w:suppressAutoHyphens/>
        <w:rPr>
          <w:rFonts w:eastAsia="Lucida Sans Unicode"/>
          <w:sz w:val="24"/>
          <w:szCs w:val="24"/>
          <w:lang w:eastAsia="en-US"/>
        </w:rPr>
      </w:pPr>
      <w:r w:rsidRPr="005332E8">
        <w:rPr>
          <w:rFonts w:eastAsia="Lucida Sans Unicode"/>
          <w:sz w:val="24"/>
          <w:szCs w:val="24"/>
          <w:lang w:eastAsia="en-US"/>
        </w:rPr>
        <w:t xml:space="preserve">ZIŅO: </w:t>
      </w:r>
      <w:proofErr w:type="spellStart"/>
      <w:r w:rsidRPr="005332E8">
        <w:rPr>
          <w:rFonts w:eastAsia="Lucida Sans Unicode"/>
          <w:sz w:val="24"/>
          <w:szCs w:val="24"/>
          <w:lang w:eastAsia="en-US"/>
        </w:rPr>
        <w:t>G.Ciglis</w:t>
      </w:r>
      <w:proofErr w:type="spellEnd"/>
    </w:p>
    <w:p w:rsidR="005332E8" w:rsidRPr="005332E8" w:rsidRDefault="005332E8" w:rsidP="005332E8">
      <w:pPr>
        <w:widowControl w:val="0"/>
        <w:suppressAutoHyphens/>
        <w:rPr>
          <w:rFonts w:eastAsia="Lucida Sans Unicode"/>
          <w:sz w:val="24"/>
          <w:szCs w:val="24"/>
          <w:lang w:eastAsia="en-US"/>
        </w:rPr>
      </w:pPr>
      <w:r w:rsidRPr="005332E8">
        <w:rPr>
          <w:rFonts w:eastAsia="Lucida Sans Unicode"/>
          <w:sz w:val="24"/>
          <w:szCs w:val="24"/>
          <w:lang w:eastAsia="en-US"/>
        </w:rPr>
        <w:t xml:space="preserve">LĒMUMA PROJEKTU SAGATAVOJA: </w:t>
      </w:r>
      <w:proofErr w:type="spellStart"/>
      <w:r w:rsidRPr="005332E8">
        <w:rPr>
          <w:rFonts w:eastAsia="Lucida Sans Unicode"/>
          <w:sz w:val="24"/>
          <w:szCs w:val="24"/>
          <w:lang w:eastAsia="en-US"/>
        </w:rPr>
        <w:t>V.Kravale</w:t>
      </w:r>
      <w:proofErr w:type="spellEnd"/>
    </w:p>
    <w:p w:rsidR="005332E8" w:rsidRPr="005332E8" w:rsidRDefault="005332E8" w:rsidP="005332E8">
      <w:pPr>
        <w:widowControl w:val="0"/>
        <w:suppressAutoHyphens/>
        <w:rPr>
          <w:rFonts w:eastAsia="Calibri"/>
          <w:sz w:val="24"/>
          <w:szCs w:val="24"/>
          <w:lang w:eastAsia="en-US"/>
        </w:rPr>
      </w:pPr>
      <w:r w:rsidRPr="005332E8">
        <w:rPr>
          <w:rFonts w:eastAsia="Lucida Sans Unicode"/>
          <w:sz w:val="24"/>
          <w:szCs w:val="24"/>
          <w:lang w:eastAsia="en-US"/>
        </w:rPr>
        <w:t>DEBATĒS PIEDALĀS: nav</w:t>
      </w:r>
    </w:p>
    <w:p w:rsidR="005332E8" w:rsidRPr="005332E8" w:rsidRDefault="005332E8" w:rsidP="005332E8">
      <w:pPr>
        <w:widowControl w:val="0"/>
        <w:suppressAutoHyphens/>
        <w:autoSpaceDE w:val="0"/>
        <w:autoSpaceDN w:val="0"/>
        <w:adjustRightInd w:val="0"/>
        <w:spacing w:line="360" w:lineRule="auto"/>
        <w:ind w:firstLine="720"/>
        <w:jc w:val="both"/>
        <w:rPr>
          <w:rFonts w:eastAsia="Calibri"/>
          <w:sz w:val="24"/>
          <w:szCs w:val="24"/>
          <w:lang w:eastAsia="en-US"/>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Lucida Sans Unicode"/>
          <w:sz w:val="24"/>
          <w:szCs w:val="24"/>
          <w:lang w:eastAsia="en-US"/>
        </w:rPr>
        <w:lastRenderedPageBreak/>
        <w:t>Ņemot vērā Vides aizsardzības un reģionālās attīstības ministrijas 2019.gada 3.maija atzinumu Nr.</w:t>
      </w:r>
      <w:r w:rsidRPr="005332E8">
        <w:rPr>
          <w:rFonts w:eastAsia="Calibri"/>
          <w:noProof/>
          <w:sz w:val="24"/>
          <w:szCs w:val="24"/>
          <w:lang w:eastAsia="en-US"/>
        </w:rPr>
        <w:t>1-18/4245</w:t>
      </w:r>
      <w:r w:rsidRPr="005332E8">
        <w:rPr>
          <w:rFonts w:eastAsia="Lucida Sans Unicode"/>
          <w:sz w:val="24"/>
          <w:szCs w:val="24"/>
          <w:lang w:eastAsia="en-US"/>
        </w:rPr>
        <w:t xml:space="preserve"> “Par saistošajiem noteikumiem Nr.4”, Vides aizsardzības un reģionālās attīstības ministrijas 2019.gada 29.maija vēstuli Nr.1-18/5200 “Par Tieslietu ministrijas skaidrojumu saistībā ar Satversmes tiesas spriedumu kapsētu apsaimniekošanas jomā” un pamatojoties uz likuma “Par pašvaldībām” 45.panta ceturto daļu, kas cita starpā nosaka, ka, ja saņemts Vides aizsardzības un reģionālās attīstības ministrijas atzinums, kurā pamatots saistošo noteikumu vai to daļas prettiesiskums, pašvaldības dome precizē saistošos noteikumus atbilstoši atzinumā norādītajam un publicē precizētos saistošos noteikumus; saistošos noteikumus triju darba dienu laikā pēc to parakstīšanas </w:t>
      </w:r>
      <w:proofErr w:type="spellStart"/>
      <w:r w:rsidRPr="005332E8">
        <w:rPr>
          <w:rFonts w:eastAsia="Lucida Sans Unicode"/>
          <w:sz w:val="24"/>
          <w:szCs w:val="24"/>
          <w:lang w:eastAsia="en-US"/>
        </w:rPr>
        <w:t>rakstveidā</w:t>
      </w:r>
      <w:proofErr w:type="spellEnd"/>
      <w:r w:rsidRPr="005332E8">
        <w:rPr>
          <w:rFonts w:eastAsia="Lucida Sans Unicode"/>
          <w:sz w:val="24"/>
          <w:szCs w:val="24"/>
          <w:lang w:eastAsia="en-US"/>
        </w:rPr>
        <w:t xml:space="preserve"> un elektroniskā veidā </w:t>
      </w:r>
      <w:proofErr w:type="spellStart"/>
      <w:r w:rsidRPr="005332E8">
        <w:rPr>
          <w:rFonts w:eastAsia="Lucida Sans Unicode"/>
          <w:sz w:val="24"/>
          <w:szCs w:val="24"/>
          <w:lang w:eastAsia="en-US"/>
        </w:rPr>
        <w:t>nosūta</w:t>
      </w:r>
      <w:proofErr w:type="spellEnd"/>
      <w:r w:rsidRPr="005332E8">
        <w:rPr>
          <w:rFonts w:eastAsia="Lucida Sans Unicode"/>
          <w:sz w:val="24"/>
          <w:szCs w:val="24"/>
          <w:lang w:eastAsia="en-US"/>
        </w:rPr>
        <w:t xml:space="preserve"> Vides aizsardzības un reģionālās attīstības ministrijai</w:t>
      </w:r>
      <w:r w:rsidRPr="005332E8">
        <w:rPr>
          <w:rFonts w:eastAsia="Calibri"/>
          <w:sz w:val="24"/>
          <w:szCs w:val="24"/>
          <w:lang w:eastAsia="en-US"/>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lang w:eastAsia="en-US"/>
        </w:rPr>
      </w:pPr>
      <w:r w:rsidRPr="005332E8">
        <w:rPr>
          <w:rFonts w:eastAsia="Calibri"/>
          <w:sz w:val="24"/>
          <w:szCs w:val="24"/>
          <w:lang w:eastAsia="en-US"/>
        </w:rPr>
        <w:t xml:space="preserve">1. PRECIZĒT Gulbenes novada domes </w:t>
      </w:r>
      <w:r w:rsidRPr="005332E8">
        <w:rPr>
          <w:rFonts w:eastAsia="Calibri"/>
          <w:bCs/>
          <w:sz w:val="24"/>
          <w:szCs w:val="24"/>
          <w:lang w:eastAsia="en-US"/>
        </w:rPr>
        <w:t xml:space="preserve">2019.gada 28.marta saistošos noteikumus Nr.8 </w:t>
      </w:r>
      <w:r w:rsidRPr="005332E8">
        <w:rPr>
          <w:rFonts w:eastAsia="Calibri"/>
          <w:bCs/>
          <w:sz w:val="24"/>
          <w:szCs w:val="24"/>
          <w:lang w:eastAsia="zh-CN"/>
        </w:rPr>
        <w:t>„Grozījumi Gulbenes novada 2009.gada 28.decembra saistošajos noteikumos Nr.23 „</w:t>
      </w:r>
      <w:r w:rsidRPr="005332E8">
        <w:rPr>
          <w:rFonts w:eastAsia="Calibri"/>
          <w:bCs/>
          <w:sz w:val="24"/>
          <w:szCs w:val="24"/>
          <w:lang w:eastAsia="en-US"/>
        </w:rPr>
        <w:t>Gulbenes novada kapsētu apsaimniekošanas noteikumi</w:t>
      </w:r>
      <w:r w:rsidRPr="005332E8">
        <w:rPr>
          <w:rFonts w:eastAsia="Calibri"/>
          <w:bCs/>
          <w:sz w:val="24"/>
          <w:szCs w:val="24"/>
          <w:lang w:eastAsia="zh-CN"/>
        </w:rPr>
        <w:t>””</w:t>
      </w:r>
      <w:r w:rsidRPr="005332E8">
        <w:rPr>
          <w:rFonts w:eastAsia="Calibri"/>
          <w:sz w:val="24"/>
          <w:szCs w:val="24"/>
          <w:lang w:eastAsia="en-US"/>
        </w:rPr>
        <w:t xml:space="preserve"> un apstiprināt tos galīgā redakcijā (6.pielikums). </w:t>
      </w:r>
    </w:p>
    <w:p w:rsidR="005332E8" w:rsidRPr="005332E8" w:rsidRDefault="005332E8" w:rsidP="005332E8">
      <w:pPr>
        <w:tabs>
          <w:tab w:val="left" w:pos="993"/>
        </w:tabs>
        <w:spacing w:line="360" w:lineRule="auto"/>
        <w:ind w:firstLine="567"/>
        <w:jc w:val="both"/>
        <w:rPr>
          <w:rFonts w:eastAsia="Calibri"/>
          <w:sz w:val="24"/>
          <w:szCs w:val="24"/>
          <w:lang w:eastAsia="en-US"/>
        </w:rPr>
      </w:pPr>
      <w:r w:rsidRPr="005332E8">
        <w:rPr>
          <w:rFonts w:eastAsia="Calibri"/>
          <w:sz w:val="24"/>
          <w:szCs w:val="24"/>
          <w:lang w:eastAsia="en-US"/>
        </w:rPr>
        <w:t xml:space="preserve">2. </w:t>
      </w:r>
      <w:r w:rsidRPr="005332E8">
        <w:rPr>
          <w:rFonts w:eastAsia="Calibri"/>
          <w:sz w:val="24"/>
          <w:szCs w:val="24"/>
          <w:lang w:eastAsia="en-US"/>
        </w:rPr>
        <w:tab/>
        <w:t xml:space="preserve">NOSŪTĪT precizētos saistošos noteikumus triju darba dienu laikā pēc to parakstīšanas Vides aizsardzības un reģionālās attīstības ministrijai. </w:t>
      </w:r>
    </w:p>
    <w:p w:rsidR="005332E8" w:rsidRPr="005332E8" w:rsidRDefault="005332E8" w:rsidP="005332E8">
      <w:pPr>
        <w:tabs>
          <w:tab w:val="left" w:pos="993"/>
        </w:tabs>
        <w:spacing w:line="360" w:lineRule="auto"/>
        <w:ind w:firstLine="567"/>
        <w:jc w:val="both"/>
        <w:rPr>
          <w:rFonts w:eastAsia="Calibri"/>
          <w:sz w:val="24"/>
          <w:szCs w:val="24"/>
          <w:lang w:eastAsia="en-US"/>
        </w:rPr>
      </w:pPr>
      <w:r w:rsidRPr="005332E8">
        <w:rPr>
          <w:rFonts w:eastAsia="Calibri"/>
          <w:sz w:val="24"/>
          <w:szCs w:val="24"/>
          <w:lang w:eastAsia="en-US"/>
        </w:rPr>
        <w:t xml:space="preserve">3. </w:t>
      </w:r>
      <w:r w:rsidRPr="005332E8">
        <w:rPr>
          <w:rFonts w:eastAsia="Calibri"/>
          <w:sz w:val="24"/>
          <w:szCs w:val="24"/>
          <w:lang w:eastAsia="en-US"/>
        </w:rPr>
        <w:tab/>
        <w:t>PUBLICĒT precizētos saistošos noteikumus Gulbenes novada pašvaldības informatīvajā izdevumā “Gulbenes Novada Ziņas”.</w:t>
      </w:r>
    </w:p>
    <w:p w:rsidR="005332E8" w:rsidRPr="005332E8" w:rsidRDefault="005332E8" w:rsidP="005332E8">
      <w:pPr>
        <w:tabs>
          <w:tab w:val="left" w:pos="993"/>
        </w:tabs>
        <w:spacing w:line="360" w:lineRule="auto"/>
        <w:ind w:firstLine="567"/>
        <w:jc w:val="both"/>
        <w:rPr>
          <w:rFonts w:eastAsia="Calibri"/>
          <w:sz w:val="24"/>
          <w:szCs w:val="24"/>
          <w:lang w:eastAsia="en-US"/>
        </w:rPr>
      </w:pPr>
      <w:r w:rsidRPr="005332E8">
        <w:rPr>
          <w:rFonts w:eastAsia="Calibri"/>
          <w:sz w:val="24"/>
          <w:szCs w:val="24"/>
          <w:lang w:eastAsia="en-US"/>
        </w:rPr>
        <w:t>4.</w:t>
      </w:r>
      <w:r w:rsidRPr="005332E8">
        <w:rPr>
          <w:rFonts w:eastAsia="Calibri"/>
          <w:sz w:val="24"/>
          <w:szCs w:val="24"/>
          <w:lang w:eastAsia="en-US"/>
        </w:rPr>
        <w:tab/>
        <w:t xml:space="preserve">PUBLICĒT saistošos noteikumus pēc to stāšanās spēkā Gulbenes novada pašvaldības mājaslapā </w:t>
      </w:r>
      <w:hyperlink r:id="rId28" w:history="1">
        <w:r w:rsidRPr="005332E8">
          <w:rPr>
            <w:rFonts w:eastAsia="Calibri"/>
            <w:sz w:val="24"/>
            <w:szCs w:val="24"/>
            <w:u w:val="single"/>
            <w:lang w:eastAsia="en-US"/>
          </w:rPr>
          <w:t>www.gulbene.lv</w:t>
        </w:r>
      </w:hyperlink>
      <w:r w:rsidRPr="005332E8">
        <w:rPr>
          <w:rFonts w:eastAsia="Calibri"/>
          <w:sz w:val="24"/>
          <w:szCs w:val="24"/>
          <w:lang w:eastAsia="en-US"/>
        </w:rPr>
        <w:t xml:space="preserve"> internetā.</w:t>
      </w:r>
    </w:p>
    <w:bookmarkEnd w:id="14"/>
    <w:p w:rsidR="005332E8" w:rsidRPr="005332E8" w:rsidRDefault="005332E8" w:rsidP="005332E8">
      <w:pPr>
        <w:jc w:val="center"/>
        <w:rPr>
          <w:rFonts w:eastAsia="Calibri"/>
          <w:b/>
          <w:sz w:val="24"/>
          <w:szCs w:val="24"/>
        </w:rPr>
      </w:pPr>
    </w:p>
    <w:p w:rsidR="005332E8" w:rsidRPr="005332E8" w:rsidRDefault="005332E8" w:rsidP="005332E8">
      <w:pPr>
        <w:jc w:val="center"/>
        <w:rPr>
          <w:rFonts w:eastAsia="Calibri"/>
          <w:b/>
          <w:sz w:val="24"/>
          <w:szCs w:val="24"/>
        </w:rPr>
      </w:pPr>
      <w:r w:rsidRPr="005332E8">
        <w:rPr>
          <w:rFonts w:eastAsia="Calibri"/>
          <w:b/>
          <w:sz w:val="24"/>
          <w:szCs w:val="24"/>
        </w:rPr>
        <w:t>24.§</w:t>
      </w:r>
    </w:p>
    <w:p w:rsidR="005332E8" w:rsidRPr="005332E8" w:rsidRDefault="005332E8" w:rsidP="005332E8">
      <w:pPr>
        <w:pBdr>
          <w:bottom w:val="single" w:sz="12" w:space="1" w:color="auto"/>
        </w:pBdr>
        <w:autoSpaceDE w:val="0"/>
        <w:autoSpaceDN w:val="0"/>
        <w:adjustRightInd w:val="0"/>
        <w:jc w:val="center"/>
        <w:rPr>
          <w:rFonts w:eastAsia="Calibri"/>
          <w:b/>
          <w:bCs/>
          <w:sz w:val="24"/>
          <w:szCs w:val="24"/>
        </w:rPr>
      </w:pPr>
      <w:r w:rsidRPr="005332E8">
        <w:rPr>
          <w:rFonts w:eastAsia="Calibri"/>
          <w:b/>
          <w:bCs/>
          <w:sz w:val="24"/>
          <w:szCs w:val="24"/>
        </w:rPr>
        <w:t xml:space="preserve">Par </w:t>
      </w:r>
      <w:r w:rsidRPr="005332E8">
        <w:rPr>
          <w:rFonts w:eastAsia="Calibri"/>
          <w:b/>
          <w:sz w:val="24"/>
          <w:szCs w:val="24"/>
        </w:rPr>
        <w:t>deleģēšanas līguma slēgšanu ar SIA “Gulbenes autobuss”</w:t>
      </w:r>
    </w:p>
    <w:p w:rsidR="005332E8" w:rsidRPr="005332E8" w:rsidRDefault="005332E8" w:rsidP="005332E8">
      <w:pPr>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G.Ciglis</w:t>
      </w:r>
      <w:proofErr w:type="spellEnd"/>
      <w:r w:rsidRPr="005332E8">
        <w:rPr>
          <w:rFonts w:eastAsia="Calibri"/>
          <w:sz w:val="24"/>
          <w:szCs w:val="24"/>
        </w:rPr>
        <w:t xml:space="preserve">, </w:t>
      </w:r>
      <w:proofErr w:type="spellStart"/>
      <w:r w:rsidRPr="005332E8">
        <w:rPr>
          <w:rFonts w:eastAsia="Calibri"/>
          <w:sz w:val="24"/>
          <w:szCs w:val="24"/>
        </w:rPr>
        <w:t>N.Audzišs</w:t>
      </w:r>
      <w:proofErr w:type="spellEnd"/>
    </w:p>
    <w:p w:rsidR="005332E8" w:rsidRPr="005332E8" w:rsidRDefault="005332E8" w:rsidP="005332E8">
      <w:pPr>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A.Boldāns</w:t>
      </w:r>
      <w:proofErr w:type="spellEnd"/>
      <w:r w:rsidRPr="005332E8">
        <w:rPr>
          <w:rFonts w:eastAsia="Calibri"/>
          <w:sz w:val="24"/>
          <w:szCs w:val="24"/>
        </w:rPr>
        <w:t xml:space="preserve">, </w:t>
      </w:r>
      <w:proofErr w:type="spellStart"/>
      <w:r w:rsidRPr="005332E8">
        <w:rPr>
          <w:rFonts w:eastAsia="Calibri"/>
          <w:sz w:val="24"/>
          <w:szCs w:val="24"/>
        </w:rPr>
        <w:t>V.Kravale</w:t>
      </w:r>
      <w:proofErr w:type="spellEnd"/>
    </w:p>
    <w:p w:rsidR="005332E8" w:rsidRPr="005332E8" w:rsidRDefault="005332E8" w:rsidP="005332E8">
      <w:pPr>
        <w:rPr>
          <w:rFonts w:eastAsia="Calibri"/>
          <w:sz w:val="24"/>
          <w:szCs w:val="24"/>
        </w:rPr>
      </w:pPr>
      <w:r w:rsidRPr="005332E8">
        <w:rPr>
          <w:rFonts w:eastAsia="Calibri"/>
          <w:sz w:val="24"/>
          <w:szCs w:val="24"/>
        </w:rPr>
        <w:t>DEBATĒS PIEDALĀS: nav</w:t>
      </w:r>
    </w:p>
    <w:p w:rsidR="005332E8" w:rsidRPr="005332E8" w:rsidRDefault="005332E8" w:rsidP="005332E8">
      <w:pPr>
        <w:widowControl w:val="0"/>
        <w:suppressAutoHyphens/>
        <w:spacing w:line="360" w:lineRule="auto"/>
        <w:ind w:firstLine="567"/>
        <w:jc w:val="both"/>
        <w:rPr>
          <w:rFonts w:eastAsia="Calibri"/>
          <w:sz w:val="24"/>
          <w:szCs w:val="24"/>
        </w:rPr>
      </w:pPr>
    </w:p>
    <w:p w:rsidR="005332E8" w:rsidRPr="005332E8" w:rsidRDefault="005332E8" w:rsidP="005332E8">
      <w:pPr>
        <w:widowControl w:val="0"/>
        <w:suppressAutoHyphens/>
        <w:spacing w:line="360" w:lineRule="auto"/>
        <w:ind w:firstLine="567"/>
        <w:jc w:val="both"/>
        <w:rPr>
          <w:sz w:val="24"/>
          <w:szCs w:val="24"/>
          <w:lang w:eastAsia="en-US"/>
        </w:rPr>
      </w:pPr>
      <w:r w:rsidRPr="005332E8">
        <w:rPr>
          <w:sz w:val="24"/>
          <w:szCs w:val="24"/>
          <w:lang w:eastAsia="en-US"/>
        </w:rPr>
        <w:t>Likuma “Par pašvaldībām” 7.panta otrā daļa nosaka, ka šā likuma 15.pantā paredzēto autonomo funkciju izpildi organizē un par to atbild pašvaldības. Šo funkciju izpilde tiek finansēta no attiecīgās pašvaldības budžeta, ja likumā nav noteikts citādi.</w:t>
      </w:r>
    </w:p>
    <w:p w:rsidR="005332E8" w:rsidRPr="005332E8" w:rsidRDefault="005332E8" w:rsidP="005332E8">
      <w:pPr>
        <w:widowControl w:val="0"/>
        <w:suppressAutoHyphens/>
        <w:spacing w:line="360" w:lineRule="auto"/>
        <w:ind w:firstLine="567"/>
        <w:jc w:val="both"/>
        <w:rPr>
          <w:sz w:val="24"/>
          <w:szCs w:val="24"/>
          <w:lang w:eastAsia="en-US"/>
        </w:rPr>
      </w:pPr>
      <w:r w:rsidRPr="005332E8">
        <w:rPr>
          <w:sz w:val="24"/>
          <w:szCs w:val="24"/>
          <w:lang w:eastAsia="en-US"/>
        </w:rPr>
        <w:t xml:space="preserve">Saskaņā ar likuma “Par pašvaldībām” 15.panta pirmās daļas 4.punktu viena no pašvaldības autonomām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w:t>
      </w:r>
      <w:r w:rsidRPr="005332E8">
        <w:rPr>
          <w:sz w:val="24"/>
          <w:szCs w:val="24"/>
          <w:lang w:eastAsia="en-US"/>
        </w:rPr>
        <w:lastRenderedPageBreak/>
        <w:t>finansiāla palīdzība ārpusskolas mācību un audzināšanas iestādēm un izglītības atbalsta iestādēm u.c.).</w:t>
      </w:r>
    </w:p>
    <w:p w:rsidR="005332E8" w:rsidRPr="005332E8" w:rsidRDefault="005332E8" w:rsidP="005332E8">
      <w:pPr>
        <w:widowControl w:val="0"/>
        <w:suppressAutoHyphens/>
        <w:spacing w:line="360" w:lineRule="auto"/>
        <w:ind w:firstLine="567"/>
        <w:jc w:val="both"/>
        <w:rPr>
          <w:rFonts w:ascii="Arial" w:hAnsi="Arial" w:cs="Arial"/>
          <w:sz w:val="24"/>
          <w:szCs w:val="24"/>
          <w:lang w:eastAsia="en-US"/>
        </w:rPr>
      </w:pPr>
      <w:r w:rsidRPr="005332E8">
        <w:rPr>
          <w:sz w:val="24"/>
          <w:szCs w:val="24"/>
          <w:lang w:eastAsia="en-US"/>
        </w:rPr>
        <w:t xml:space="preserve">Izglītības likuma 17.panta pirmā daļa paredz, ka katras pašvaldības pienākums ir nodrošināt bērniem, kuru dzīvesvieta deklarēta pašvaldības administratīvajā teritorijā, iespēju iegūt pirmsskolas izglītību un pamatizglītību bērna dzīvesvietai tuvākajā izglītības iestādē vai tuvākajā izglītības iestādē, kas īsteno izglītības programmu valsts valodā, nodrošināt jauniešiem iespēju iegūt vidējo izglītību, kā arī nodrošināt iespēju īstenot interešu izglītību un atbalstīt </w:t>
      </w:r>
      <w:proofErr w:type="spellStart"/>
      <w:r w:rsidRPr="005332E8">
        <w:rPr>
          <w:sz w:val="24"/>
          <w:szCs w:val="24"/>
          <w:lang w:eastAsia="en-US"/>
        </w:rPr>
        <w:t>ārpusstundu</w:t>
      </w:r>
      <w:proofErr w:type="spellEnd"/>
      <w:r w:rsidRPr="005332E8">
        <w:rPr>
          <w:sz w:val="24"/>
          <w:szCs w:val="24"/>
          <w:lang w:eastAsia="en-US"/>
        </w:rPr>
        <w:t xml:space="preserve"> pasākumus, arī bērnu nometnes. Savukārt šā panta trešās daļas 14.punkts nosaka, ka novada pašvaldība nodrošina transportu izglītojamo nokļūšanai izglītības iestādē un atpakaļ dzīvesvietā, ja nav iespējams izmantot sabiedrisko transportu.</w:t>
      </w:r>
    </w:p>
    <w:p w:rsidR="005332E8" w:rsidRPr="005332E8" w:rsidRDefault="005332E8" w:rsidP="005332E8">
      <w:pPr>
        <w:widowControl w:val="0"/>
        <w:suppressAutoHyphens/>
        <w:spacing w:line="360" w:lineRule="auto"/>
        <w:ind w:firstLine="567"/>
        <w:jc w:val="both"/>
        <w:rPr>
          <w:sz w:val="24"/>
          <w:szCs w:val="24"/>
          <w:lang w:eastAsia="en-US"/>
        </w:rPr>
      </w:pPr>
      <w:r w:rsidRPr="005332E8">
        <w:rPr>
          <w:sz w:val="24"/>
          <w:szCs w:val="24"/>
          <w:lang w:eastAsia="en-US"/>
        </w:rPr>
        <w:t xml:space="preserve">Pašvaldības dome, ievērojot likuma “Par pašvaldībām” 21. panta pirmās daļas 23.punktā noteikto, var lemt par kārtību, kādā izpildāmas šā likuma 15.pantā minētās funkcijas un nosakāmas par to izpildi atbildīgās amatpersonas, kā arī sniedzami pārskati par šo funkciju izpildi. </w:t>
      </w:r>
    </w:p>
    <w:p w:rsidR="005332E8" w:rsidRPr="005332E8" w:rsidRDefault="005332E8" w:rsidP="005332E8">
      <w:pPr>
        <w:widowControl w:val="0"/>
        <w:suppressAutoHyphens/>
        <w:spacing w:line="360" w:lineRule="auto"/>
        <w:ind w:firstLine="567"/>
        <w:jc w:val="both"/>
        <w:rPr>
          <w:sz w:val="24"/>
          <w:szCs w:val="24"/>
          <w:lang w:eastAsia="en-US"/>
        </w:rPr>
      </w:pPr>
      <w:r w:rsidRPr="005332E8">
        <w:rPr>
          <w:sz w:val="24"/>
          <w:szCs w:val="24"/>
          <w:lang w:eastAsia="en-US"/>
        </w:rPr>
        <w:t>Saskaņā ar likumu “Par pašvaldībām” 15.panta ceturto daļu no katras autonomās funkcijas izrietošu pārvaldes uzdevumu pašvaldība var deleģēt privātpersonai vai citai publiskai personai. Pārvaldes uzdevuma deleģēšanas kārtību, veidus un ierobežojumus nosaka Valsts pārvaldes iekārtas likums. Valsts pārvaldes iekārtas likuma 40.panta pirmā daļa nosaka, ka publiska persona var deleģēt privātpersonai un citai publiskai personai pārvaldes uzdevumu, ja pilnvarotā persona attiecīgo uzdevumu var veikt efektīvāk, savukārt šī panta otrā daļa nosaka, ka privātpersonai pārvaldes uzdevumu var deleģēt ar ārēju normatīvo aktu vai līgumu, ja tas paredzēts ārējā normatīvajā aktā, ievērojot šā likuma 41.panta otrās un trešās daļas noteikumus.</w:t>
      </w:r>
    </w:p>
    <w:p w:rsidR="005332E8" w:rsidRPr="005332E8" w:rsidRDefault="005332E8" w:rsidP="005332E8">
      <w:pPr>
        <w:widowControl w:val="0"/>
        <w:suppressAutoHyphens/>
        <w:spacing w:line="360" w:lineRule="auto"/>
        <w:ind w:firstLine="567"/>
        <w:jc w:val="both"/>
        <w:rPr>
          <w:sz w:val="24"/>
          <w:szCs w:val="24"/>
          <w:lang w:eastAsia="en-US"/>
        </w:rPr>
      </w:pPr>
      <w:r w:rsidRPr="005332E8">
        <w:rPr>
          <w:sz w:val="24"/>
          <w:szCs w:val="24"/>
          <w:lang w:eastAsia="en-US"/>
        </w:rPr>
        <w:t>Valsts pārvaldes iekārtas likuma 42.panta pirmā daļa nosaka, ka privātpersonai jābūt tiesīgai veikt attiecīgo pārvaldes uzdevumu. Lemjot par pārvaldes uzdevuma deleģēšanu privātpersonai, ņem vērā tās pieredzi, reputāciju, resursus, personāla kvalifikāciju, kā arī citus kritērijus.</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Saskaņā ar likuma “Par pašvaldībām” 14.panta pirmās daļas 1.punktu SIA “Gulbenes autobuss”, reģistrācijas numurs 43203003672 (turpmāk – kapitālsabiedrība), izveidota 1997.gada 21.oktobrī ar 100% pašvaldības pamatkapitālu. Kapitālsabiedrības darbības veidi ir pilsētas un piepilsētas pasažieru sauszemes pārvadājumi, automobiļu apkope un remonts, sauszemes transporta palīgdarbība, citur neklasificēts pasažieru sauszemes transports utt.</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Ņemot vērā iepriekš minēto, pamatojoties uz Valsts pārvaldes iekārtas likuma 40.panta pirmo un otro daļu, 41.panta pirmo daļu, 42.panta pirmo daļu un 43.panta otro daļu, 45.panta otro, trešo un piekto daļu, 46.pantu, likuma “Par pašvaldībām” 7.panta otro daļu, 15.panta pirmās daļas 4.punktu un trešo daļu, 21.panta pirmās daļas 23.punktu,</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un Finanšu 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lastRenderedPageBreak/>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1. APSTIPRINĀT deleģēšanas līgumu ar sabiedrību ar ierobežotu atbildību “Gulbenes autobuss”, reģistrācijas Nr.43203003672, juridiskā adrese: Parka iela 4, Gulbene, Gulbenes novads, LV-4401, par nolikuma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(7.pielikums).</w:t>
      </w:r>
    </w:p>
    <w:p w:rsidR="005332E8" w:rsidRPr="005332E8" w:rsidRDefault="005332E8" w:rsidP="005332E8">
      <w:pPr>
        <w:spacing w:line="360" w:lineRule="auto"/>
        <w:ind w:right="1" w:firstLine="567"/>
        <w:jc w:val="both"/>
        <w:rPr>
          <w:rFonts w:eastAsia="Calibri"/>
          <w:sz w:val="24"/>
          <w:szCs w:val="24"/>
        </w:rPr>
      </w:pPr>
      <w:r w:rsidRPr="005332E8">
        <w:rPr>
          <w:rFonts w:eastAsia="Calibri"/>
          <w:sz w:val="24"/>
          <w:szCs w:val="24"/>
        </w:rPr>
        <w:t xml:space="preserve">2. PILNVAROT Gulbenes novada pašvaldības priekšsēdētāju Normundu </w:t>
      </w:r>
      <w:proofErr w:type="spellStart"/>
      <w:r w:rsidRPr="005332E8">
        <w:rPr>
          <w:rFonts w:eastAsia="Calibri"/>
          <w:sz w:val="24"/>
          <w:szCs w:val="24"/>
        </w:rPr>
        <w:t>Audzišu</w:t>
      </w:r>
      <w:proofErr w:type="spellEnd"/>
      <w:r w:rsidRPr="005332E8">
        <w:rPr>
          <w:rFonts w:eastAsia="Calibri"/>
          <w:sz w:val="24"/>
          <w:szCs w:val="24"/>
        </w:rPr>
        <w:t xml:space="preserve"> parakstīt deleģēšanas līgumu</w:t>
      </w:r>
      <w:r w:rsidRPr="005332E8">
        <w:rPr>
          <w:rFonts w:eastAsia="Calibri"/>
          <w:sz w:val="24"/>
          <w:szCs w:val="24"/>
          <w:lang w:eastAsia="et-EE"/>
        </w:rPr>
        <w:t xml:space="preserve">. </w:t>
      </w:r>
    </w:p>
    <w:p w:rsidR="005332E8" w:rsidRPr="005332E8" w:rsidRDefault="005332E8" w:rsidP="005332E8">
      <w:pPr>
        <w:spacing w:line="360" w:lineRule="auto"/>
        <w:ind w:right="1" w:firstLine="567"/>
        <w:jc w:val="both"/>
        <w:rPr>
          <w:rFonts w:eastAsia="Calibri"/>
          <w:sz w:val="24"/>
          <w:szCs w:val="24"/>
        </w:rPr>
      </w:pPr>
      <w:r w:rsidRPr="005332E8">
        <w:rPr>
          <w:rFonts w:eastAsia="Calibri"/>
          <w:sz w:val="24"/>
          <w:szCs w:val="24"/>
        </w:rPr>
        <w:t xml:space="preserve">3. UZDOT Gulbenes novada pašvaldības vecākajai sabiedrisko attiecību speciālistei Guntai </w:t>
      </w:r>
      <w:proofErr w:type="spellStart"/>
      <w:r w:rsidRPr="005332E8">
        <w:rPr>
          <w:rFonts w:eastAsia="Calibri"/>
          <w:sz w:val="24"/>
          <w:szCs w:val="24"/>
        </w:rPr>
        <w:t>Kalmanei</w:t>
      </w:r>
      <w:proofErr w:type="spellEnd"/>
      <w:r w:rsidRPr="005332E8">
        <w:rPr>
          <w:rFonts w:eastAsia="Calibri"/>
          <w:sz w:val="24"/>
          <w:szCs w:val="24"/>
        </w:rPr>
        <w:t xml:space="preserve"> piecu darbdienu laikā no deleģēšanas līguma noslēgšanas dienas publicēt deleģēšanas līgumu un informāciju par deleģētajiem pārvaldes uzdevumiem Gulbenes novada domes mājaslapā </w:t>
      </w:r>
      <w:hyperlink r:id="rId29" w:history="1">
        <w:r w:rsidRPr="005332E8">
          <w:rPr>
            <w:rFonts w:eastAsia="Calibri"/>
            <w:sz w:val="24"/>
            <w:szCs w:val="24"/>
            <w:u w:val="single"/>
          </w:rPr>
          <w:t>www.gulbene.lv</w:t>
        </w:r>
      </w:hyperlink>
      <w:r w:rsidRPr="005332E8">
        <w:rPr>
          <w:rFonts w:eastAsia="Calibri"/>
          <w:sz w:val="24"/>
          <w:szCs w:val="24"/>
        </w:rPr>
        <w:t xml:space="preserve"> internetā. </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jc w:val="center"/>
        <w:rPr>
          <w:b/>
          <w:sz w:val="24"/>
          <w:szCs w:val="24"/>
        </w:rPr>
      </w:pPr>
      <w:r w:rsidRPr="005332E8">
        <w:rPr>
          <w:b/>
          <w:sz w:val="24"/>
          <w:szCs w:val="24"/>
        </w:rPr>
        <w:t>25.§</w:t>
      </w:r>
    </w:p>
    <w:p w:rsidR="005332E8" w:rsidRPr="005332E8" w:rsidRDefault="005332E8" w:rsidP="005332E8">
      <w:pPr>
        <w:pBdr>
          <w:bottom w:val="single" w:sz="12" w:space="1" w:color="auto"/>
        </w:pBdr>
        <w:jc w:val="center"/>
        <w:rPr>
          <w:b/>
          <w:sz w:val="24"/>
          <w:szCs w:val="24"/>
        </w:rPr>
      </w:pPr>
      <w:r w:rsidRPr="005332E8">
        <w:rPr>
          <w:b/>
          <w:sz w:val="24"/>
          <w:szCs w:val="24"/>
        </w:rPr>
        <w:t>Par zemes ierīcības projekta apstiprināšanu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S.Puisāne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widowControl w:val="0"/>
        <w:suppressAutoHyphens/>
        <w:autoSpaceDN w:val="0"/>
        <w:spacing w:line="360" w:lineRule="auto"/>
        <w:ind w:firstLine="737"/>
        <w:jc w:val="both"/>
        <w:rPr>
          <w:kern w:val="3"/>
          <w:sz w:val="24"/>
          <w:szCs w:val="24"/>
          <w:lang w:eastAsia="en-US" w:bidi="hi-IN"/>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1. Izskatot </w:t>
      </w:r>
      <w:r w:rsidRPr="005332E8">
        <w:rPr>
          <w:b/>
          <w:sz w:val="24"/>
          <w:szCs w:val="24"/>
        </w:rPr>
        <w:t>SIA “Metrum”</w:t>
      </w:r>
      <w:r w:rsidRPr="005332E8">
        <w:rPr>
          <w:sz w:val="24"/>
          <w:szCs w:val="24"/>
        </w:rPr>
        <w:t xml:space="preserve">, reģistrācijas Nr.40003388748, juridiskā adrese: Ģertrūdes iela 47 - 3, Rīga, LV-1011, 2019.gada 9.jūlija iesniegumu (Gulbenes novada pašvaldībā saņemts 2019.gada 10.jūlijā un reģistrēts ar </w:t>
      </w:r>
      <w:proofErr w:type="spellStart"/>
      <w:r w:rsidRPr="005332E8">
        <w:rPr>
          <w:sz w:val="24"/>
          <w:szCs w:val="24"/>
        </w:rPr>
        <w:t>Nr.GND</w:t>
      </w:r>
      <w:proofErr w:type="spellEnd"/>
      <w:r w:rsidRPr="005332E8">
        <w:rPr>
          <w:sz w:val="24"/>
          <w:szCs w:val="24"/>
        </w:rPr>
        <w:t xml:space="preserve">/5.7/19/1746-M), ar lūgumu apstiprināt zemes ierīkotājas Daigas Eglītes (zemes ierīkotāja sertifikāts Nr.AA000000081, derīgs līdz 26.01.2021.) izstrādāto zemes ierīcības projektu nekustamajā īpašumā “Lauri”, Beļavas pag., Gulbenes nov., kadastra numurs 5044 012 0085, ietilpstošajai zemes vienībai ar kadastra apzīmējumu 5044 012 0403, 11,95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332E8">
        <w:rPr>
          <w:sz w:val="24"/>
          <w:szCs w:val="24"/>
          <w:shd w:val="clear" w:color="auto" w:fill="FFFFFF"/>
        </w:rPr>
        <w:t xml:space="preserve">rekvizītus </w:t>
      </w:r>
      <w:r w:rsidRPr="005332E8">
        <w:rPr>
          <w:sz w:val="24"/>
          <w:szCs w:val="24"/>
          <w:shd w:val="clear" w:color="auto" w:fill="FFFFFF"/>
        </w:rPr>
        <w:lastRenderedPageBreak/>
        <w:t>(attiecīgā zemes ierīkotāja vārdu, uzvārdu, datumu un laiku, kad tas minēto dokumentu ir parakstījis) vai projekta grafiskās</w:t>
      </w:r>
      <w:r w:rsidRPr="005332E8">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5332E8">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5332E8">
        <w:rPr>
          <w:rFonts w:eastAsia="Calibri"/>
          <w:sz w:val="24"/>
          <w:szCs w:val="24"/>
        </w:rPr>
        <w:t>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1.1. APSTIPRINĀT zemes ierīkotājas Daigas Eglītes (zemes ierīkotāja sertifikāts Nr.AA000000081, derīgs līdz 26.01.2021.) izstrādāto zemes ierīcības projektu nekustamajā īpašumā “Lauri”, Beļavas pag., Gulbenes nov., kadastra numurs 5044 012 0085, ietilpstošajai zemes vienībai ar kadastra apzīmējumu 5044 012 0403, 11,95 ha platībā. Zemes vienību sadalījuma robežas noteikt saskaņā ar zemes ierīcības projekta grafisko daļu (8.pielikums), kas ir šī lēmuma neatņemama sastāvdaļa.</w:t>
      </w:r>
    </w:p>
    <w:p w:rsidR="005332E8" w:rsidRPr="005332E8" w:rsidRDefault="005332E8" w:rsidP="005332E8">
      <w:pPr>
        <w:widowControl w:val="0"/>
        <w:spacing w:line="360" w:lineRule="auto"/>
        <w:ind w:firstLine="720"/>
        <w:jc w:val="both"/>
        <w:rPr>
          <w:sz w:val="24"/>
          <w:szCs w:val="24"/>
        </w:rPr>
      </w:pPr>
      <w:r w:rsidRPr="005332E8">
        <w:rPr>
          <w:sz w:val="24"/>
          <w:szCs w:val="24"/>
        </w:rPr>
        <w:t xml:space="preserve">1.2. SAGLABĀT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5044 012 0422, 5,10 ha platībā, esošo nosaukumu “Lauri”. Zemes vienībai ar kadastra apzīmējumu 5044 012 0422, 5,10 ha platībā, noteikt lietošanas mērķi – </w:t>
      </w:r>
      <w:r w:rsidRPr="005332E8">
        <w:rPr>
          <w:bCs/>
          <w:sz w:val="24"/>
          <w:szCs w:val="24"/>
        </w:rPr>
        <w:t>zeme, uz kuras galvenā saimnieciskā darbība ir lauksaimniecība</w:t>
      </w:r>
      <w:r w:rsidRPr="005332E8">
        <w:rPr>
          <w:sz w:val="24"/>
          <w:szCs w:val="24"/>
        </w:rPr>
        <w:t xml:space="preserve"> (NĪLM kods 0101).</w:t>
      </w:r>
    </w:p>
    <w:p w:rsidR="005332E8" w:rsidRPr="005332E8" w:rsidRDefault="005332E8" w:rsidP="005332E8">
      <w:pPr>
        <w:widowControl w:val="0"/>
        <w:spacing w:line="360" w:lineRule="auto"/>
        <w:ind w:firstLine="720"/>
        <w:jc w:val="both"/>
        <w:rPr>
          <w:sz w:val="24"/>
          <w:szCs w:val="24"/>
        </w:rPr>
      </w:pPr>
      <w:r w:rsidRPr="005332E8">
        <w:rPr>
          <w:sz w:val="24"/>
          <w:szCs w:val="24"/>
        </w:rPr>
        <w:t xml:space="preserve">1.3. SAGLABĀT zemes vienībai ar kadastra apzīmējumu 5044 012 0422 un uz tās esošajām ēkām (būvēm) ar kadastra apzīmējumiem 5044 012 0085 001, 5044 012 0085 002, 5044 012 0085 003, 5044 012 0085 004, 5044 012 0085 005, 5044 012 0085 008 esošo adresi: “Lauri”, Beļavas pag., Gulbenes nov., LV-4410. </w:t>
      </w:r>
    </w:p>
    <w:p w:rsidR="005332E8" w:rsidRPr="005332E8" w:rsidRDefault="005332E8" w:rsidP="005332E8">
      <w:pPr>
        <w:widowControl w:val="0"/>
        <w:spacing w:line="360" w:lineRule="auto"/>
        <w:ind w:firstLine="720"/>
        <w:jc w:val="both"/>
        <w:rPr>
          <w:sz w:val="24"/>
          <w:szCs w:val="24"/>
        </w:rPr>
      </w:pPr>
      <w:r w:rsidRPr="005332E8">
        <w:rPr>
          <w:sz w:val="24"/>
          <w:szCs w:val="24"/>
        </w:rPr>
        <w:t xml:space="preserve">1.4. PIEŠĶIRT nekustamajam īpašumam, kas sastāv no </w:t>
      </w:r>
      <w:proofErr w:type="spellStart"/>
      <w:r w:rsidRPr="005332E8">
        <w:rPr>
          <w:sz w:val="24"/>
          <w:szCs w:val="24"/>
        </w:rPr>
        <w:t>jaunizveidotās</w:t>
      </w:r>
      <w:proofErr w:type="spellEnd"/>
      <w:r w:rsidRPr="005332E8">
        <w:rPr>
          <w:sz w:val="24"/>
          <w:szCs w:val="24"/>
        </w:rPr>
        <w:t xml:space="preserve"> zemes vienības ar </w:t>
      </w:r>
      <w:r w:rsidRPr="005332E8">
        <w:rPr>
          <w:sz w:val="24"/>
          <w:szCs w:val="24"/>
        </w:rPr>
        <w:lastRenderedPageBreak/>
        <w:t>kadastra apzīmējumu 5044 012 0423, 6,85 ha platībā, nosaukumu “</w:t>
      </w:r>
      <w:proofErr w:type="spellStart"/>
      <w:r w:rsidRPr="005332E8">
        <w:rPr>
          <w:sz w:val="24"/>
          <w:szCs w:val="24"/>
        </w:rPr>
        <w:t>Jaundibeniņi</w:t>
      </w:r>
      <w:proofErr w:type="spellEnd"/>
      <w:r w:rsidRPr="005332E8">
        <w:rPr>
          <w:sz w:val="24"/>
          <w:szCs w:val="24"/>
        </w:rPr>
        <w:t xml:space="preserve">”. Zemes vienībai ar kadastra apzīmējumu 5044 012 0423, 6,85 ha platībā, noteikt lietošanas mērķi – </w:t>
      </w:r>
      <w:r w:rsidRPr="005332E8">
        <w:rPr>
          <w:bCs/>
          <w:sz w:val="24"/>
          <w:szCs w:val="24"/>
        </w:rPr>
        <w:t>zeme, uz kuras galvenā saimnieciskā darbība ir lauksaimniecība</w:t>
      </w:r>
      <w:r w:rsidRPr="005332E8">
        <w:rPr>
          <w:sz w:val="24"/>
          <w:szCs w:val="24"/>
        </w:rPr>
        <w:t xml:space="preserve"> (NĪLM kods 0101). </w:t>
      </w:r>
    </w:p>
    <w:p w:rsidR="005332E8" w:rsidRPr="005332E8" w:rsidRDefault="005332E8" w:rsidP="005332E8">
      <w:pPr>
        <w:spacing w:line="360" w:lineRule="auto"/>
        <w:ind w:firstLine="720"/>
        <w:jc w:val="both"/>
        <w:rPr>
          <w:sz w:val="24"/>
          <w:szCs w:val="24"/>
        </w:rPr>
      </w:pPr>
      <w:r w:rsidRPr="005332E8">
        <w:rPr>
          <w:sz w:val="24"/>
          <w:szCs w:val="24"/>
        </w:rPr>
        <w:t>1.5. Lēmumu nosūtīt:</w:t>
      </w:r>
    </w:p>
    <w:p w:rsidR="005332E8" w:rsidRPr="005332E8" w:rsidRDefault="005332E8" w:rsidP="00FF5CC8">
      <w:pPr>
        <w:spacing w:line="360" w:lineRule="auto"/>
        <w:ind w:firstLine="720"/>
        <w:jc w:val="both"/>
        <w:rPr>
          <w:sz w:val="24"/>
          <w:szCs w:val="24"/>
        </w:rPr>
      </w:pPr>
      <w:r w:rsidRPr="005332E8">
        <w:rPr>
          <w:sz w:val="24"/>
          <w:szCs w:val="24"/>
        </w:rPr>
        <w:t xml:space="preserve">1.5.1. SIA “Metrum”, adrese: </w:t>
      </w:r>
      <w:proofErr w:type="spellStart"/>
      <w:r w:rsidRPr="005332E8">
        <w:rPr>
          <w:sz w:val="24"/>
          <w:szCs w:val="24"/>
        </w:rPr>
        <w:t>O.Kalpaka</w:t>
      </w:r>
      <w:proofErr w:type="spellEnd"/>
      <w:r w:rsidRPr="005332E8">
        <w:rPr>
          <w:sz w:val="24"/>
          <w:szCs w:val="24"/>
        </w:rPr>
        <w:t xml:space="preserve"> iela 27, Gulbene, Gulbenes nov., LV–4401;</w:t>
      </w:r>
    </w:p>
    <w:p w:rsidR="005332E8" w:rsidRPr="005332E8" w:rsidRDefault="005332E8" w:rsidP="005332E8">
      <w:pPr>
        <w:spacing w:line="360" w:lineRule="auto"/>
        <w:ind w:firstLine="720"/>
        <w:jc w:val="both"/>
        <w:rPr>
          <w:sz w:val="24"/>
          <w:szCs w:val="24"/>
        </w:rPr>
      </w:pPr>
      <w:r w:rsidRPr="005332E8">
        <w:rPr>
          <w:sz w:val="24"/>
          <w:szCs w:val="24"/>
        </w:rPr>
        <w:t xml:space="preserve">1.5.2. </w:t>
      </w:r>
      <w:r w:rsidR="00FF5CC8">
        <w:rPr>
          <w:sz w:val="24"/>
          <w:szCs w:val="24"/>
        </w:rPr>
        <w:t>….</w:t>
      </w:r>
    </w:p>
    <w:p w:rsidR="005332E8" w:rsidRPr="005332E8" w:rsidRDefault="005332E8" w:rsidP="005332E8">
      <w:pPr>
        <w:spacing w:line="360" w:lineRule="auto"/>
        <w:ind w:firstLine="720"/>
        <w:jc w:val="both"/>
        <w:rPr>
          <w:sz w:val="24"/>
          <w:szCs w:val="24"/>
        </w:rPr>
      </w:pPr>
      <w:r w:rsidRPr="005332E8">
        <w:rPr>
          <w:sz w:val="24"/>
          <w:szCs w:val="24"/>
        </w:rPr>
        <w:t xml:space="preserve">1.5.3. Valsts zemes dienesta Vidzemes reģionālajai nodaļai, juridiskā adrese: Rīgas iela 47, Valmiera, LV – 4201, e-pasta adrese: </w:t>
      </w:r>
      <w:r w:rsidRPr="005332E8">
        <w:rPr>
          <w:sz w:val="24"/>
          <w:szCs w:val="24"/>
          <w:u w:val="single"/>
        </w:rPr>
        <w:t>kac.gulbene@vzd.gov.lv.</w:t>
      </w:r>
    </w:p>
    <w:p w:rsidR="005332E8" w:rsidRPr="005332E8" w:rsidRDefault="005332E8" w:rsidP="005332E8">
      <w:pPr>
        <w:widowControl w:val="0"/>
        <w:suppressAutoHyphens/>
        <w:autoSpaceDN w:val="0"/>
        <w:spacing w:line="360" w:lineRule="auto"/>
        <w:ind w:firstLine="737"/>
        <w:jc w:val="both"/>
        <w:rPr>
          <w:kern w:val="3"/>
          <w:sz w:val="24"/>
          <w:szCs w:val="24"/>
          <w:lang w:eastAsia="en-US" w:bidi="hi-IN"/>
        </w:rPr>
      </w:pPr>
      <w:r w:rsidRPr="005332E8">
        <w:rPr>
          <w:sz w:val="24"/>
          <w:szCs w:val="24"/>
        </w:rPr>
        <w:t>1.6.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5332E8">
        <w:rPr>
          <w:kern w:val="3"/>
          <w:sz w:val="24"/>
          <w:szCs w:val="24"/>
          <w:lang w:eastAsia="en-US" w:bidi="hi-IN"/>
        </w:rPr>
        <w:t>.</w:t>
      </w:r>
    </w:p>
    <w:p w:rsidR="005332E8" w:rsidRPr="005332E8" w:rsidRDefault="005332E8" w:rsidP="005332E8">
      <w:pPr>
        <w:widowControl w:val="0"/>
        <w:suppressAutoHyphens/>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2. Izskatot </w:t>
      </w:r>
      <w:r w:rsidRPr="005332E8">
        <w:rPr>
          <w:b/>
          <w:sz w:val="24"/>
          <w:szCs w:val="24"/>
        </w:rPr>
        <w:t>SIA “</w:t>
      </w:r>
      <w:proofErr w:type="spellStart"/>
      <w:r w:rsidRPr="005332E8">
        <w:rPr>
          <w:b/>
          <w:sz w:val="24"/>
          <w:szCs w:val="24"/>
        </w:rPr>
        <w:t>Zemesraksti</w:t>
      </w:r>
      <w:proofErr w:type="spellEnd"/>
      <w:r w:rsidRPr="005332E8">
        <w:rPr>
          <w:b/>
          <w:sz w:val="24"/>
          <w:szCs w:val="24"/>
        </w:rPr>
        <w:t>”</w:t>
      </w:r>
      <w:r w:rsidRPr="005332E8">
        <w:rPr>
          <w:sz w:val="24"/>
          <w:szCs w:val="24"/>
        </w:rPr>
        <w:t>,</w:t>
      </w:r>
      <w:r w:rsidRPr="005332E8">
        <w:rPr>
          <w:b/>
          <w:sz w:val="24"/>
          <w:szCs w:val="24"/>
        </w:rPr>
        <w:t xml:space="preserve"> </w:t>
      </w:r>
      <w:r w:rsidRPr="005332E8">
        <w:rPr>
          <w:sz w:val="24"/>
          <w:szCs w:val="24"/>
        </w:rPr>
        <w:t xml:space="preserve">reģistrācijas Nr.44103102632, juridiskā adrese: Vaļņu iela 15, Smiltene, Smiltenes novads, LV – 4729, 2019.gada 10.jūlijā iesniegto (Gulbenes novada pašvaldībā saņemts 2019.gada 11.jūlijā un reģistrēts ar </w:t>
      </w:r>
      <w:proofErr w:type="spellStart"/>
      <w:r w:rsidRPr="005332E8">
        <w:rPr>
          <w:sz w:val="24"/>
          <w:szCs w:val="24"/>
        </w:rPr>
        <w:t>Nr.GND</w:t>
      </w:r>
      <w:proofErr w:type="spellEnd"/>
      <w:r w:rsidRPr="005332E8">
        <w:rPr>
          <w:sz w:val="24"/>
          <w:szCs w:val="24"/>
        </w:rPr>
        <w:t xml:space="preserve">/5.7/19/1756-Z) zemes ierīkotājas Žanetes Leimanes (zemes ierīkotāja sertifikāts Nr.AA000000068, derīgs līdz 21.12.2020) izstrādāto zemes ierīcības projektu nekustamajā īpašumā “Jaungulbenes lauksaimniecības skola”, Jaungulbenes pag., Gulbenes nov., kadastra numurs 5060 004 0224, ietilpstošajai zemes vienībai ar kadastra apzīmējumu 5060 004 0225, 6,07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332E8">
        <w:rPr>
          <w:sz w:val="24"/>
          <w:szCs w:val="24"/>
          <w:shd w:val="clear" w:color="auto" w:fill="FFFFFF"/>
        </w:rPr>
        <w:t>rekvizītus (attiecīgā zemes ierīkotāja vārdu, uzvārdu, datumu un laiku, kad tas minēto dokumentu ir parakstījis) vai projekta grafiskās</w:t>
      </w:r>
      <w:r w:rsidRPr="005332E8">
        <w:rPr>
          <w:sz w:val="24"/>
          <w:szCs w:val="24"/>
        </w:rPr>
        <w:t xml:space="preserve"> daļas kopiju, Ministru kabineta 2006.gada 20.jūnija noteikumu Nr.496 „Nekustamā īpašuma lietošanas mērķu klasifikācija un nekustamā </w:t>
      </w:r>
      <w:r w:rsidRPr="005332E8">
        <w:rPr>
          <w:sz w:val="24"/>
          <w:szCs w:val="24"/>
        </w:rPr>
        <w:lastRenderedPageBreak/>
        <w:t>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5332E8">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5332E8">
        <w:rPr>
          <w:rFonts w:eastAsia="Calibri"/>
          <w:sz w:val="24"/>
          <w:szCs w:val="24"/>
        </w:rPr>
        <w:t>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2.1. APSTIPRINĀT zemes ierīkotājas Žanetes Leimanes (zemes ierīkotāja sertifikāts Nr.AA000000068, derīgs līdz 21.12.2020) izstrādāto zemes ierīcības projektu nekustamajā īpašumā “Jaungulbenes lauksaimniecības skola”, Jaungulbenes pag., Gulbenes nov., kadastra numurs 5060 004 0224, ietilpstošajai zemes vienībai ar kadastra apzīmējumu 5060 004 0225, 6,07 ha platībā. Zemes vienību sadalījuma robežas noteikt saskaņā ar zemes ierīcības projekta grafisko daļu (9.pielikums),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 xml:space="preserve">2.2. SAGLABĀT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5060 004 0387, 5,67 ha platībā, esošo nosaukumu “Jaungulbenes lauksaimniecības skola”. Zemes vienībai ar kadastra apzīmējumu 5060 004 0387, 5,67 ha platībā, noteikt lietošanas mērķi – </w:t>
      </w:r>
      <w:r w:rsidRPr="005332E8">
        <w:rPr>
          <w:bCs/>
          <w:sz w:val="24"/>
          <w:szCs w:val="24"/>
        </w:rPr>
        <w:t>zeme, uz kuras galvenā saimnieciskā darbība ir lauksaimniecība</w:t>
      </w:r>
      <w:r w:rsidRPr="005332E8">
        <w:rPr>
          <w:sz w:val="24"/>
          <w:szCs w:val="24"/>
        </w:rPr>
        <w:t xml:space="preserve"> (NĪLM kods 0101).</w:t>
      </w:r>
    </w:p>
    <w:p w:rsidR="005332E8" w:rsidRPr="005332E8" w:rsidRDefault="005332E8" w:rsidP="005332E8">
      <w:pPr>
        <w:spacing w:line="360" w:lineRule="auto"/>
        <w:ind w:firstLine="567"/>
        <w:jc w:val="both"/>
        <w:rPr>
          <w:sz w:val="24"/>
          <w:szCs w:val="24"/>
        </w:rPr>
      </w:pPr>
      <w:r w:rsidRPr="005332E8">
        <w:rPr>
          <w:sz w:val="24"/>
          <w:szCs w:val="24"/>
        </w:rPr>
        <w:t xml:space="preserve">2.3. PIEŠĶIRT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5060 004 0388, 0,40 ha platībā, nosaukumu “Kastaņu mala”. Zemes vienībai ar kadastra apzīmējumu 5060 004 0388, 0,40 ha platībā, noteikt lietošanas mērķi – </w:t>
      </w:r>
      <w:r w:rsidRPr="005332E8">
        <w:rPr>
          <w:bCs/>
          <w:sz w:val="24"/>
          <w:szCs w:val="24"/>
        </w:rPr>
        <w:t>zeme, uz kuras galvenā saimnieciskā darbība ir lauksaimniecība</w:t>
      </w:r>
      <w:r w:rsidRPr="005332E8">
        <w:rPr>
          <w:sz w:val="24"/>
          <w:szCs w:val="24"/>
        </w:rPr>
        <w:t xml:space="preserve"> (NĪLM kods 0101). </w:t>
      </w:r>
    </w:p>
    <w:p w:rsidR="005332E8" w:rsidRPr="005332E8" w:rsidRDefault="005332E8" w:rsidP="005332E8">
      <w:pPr>
        <w:spacing w:line="360" w:lineRule="auto"/>
        <w:ind w:firstLine="567"/>
        <w:jc w:val="both"/>
        <w:rPr>
          <w:sz w:val="24"/>
          <w:szCs w:val="24"/>
        </w:rPr>
      </w:pPr>
      <w:r w:rsidRPr="005332E8">
        <w:rPr>
          <w:sz w:val="24"/>
          <w:szCs w:val="24"/>
        </w:rPr>
        <w:t>2.5. Lēmumu nosūtīt:</w:t>
      </w:r>
    </w:p>
    <w:p w:rsidR="005332E8" w:rsidRPr="005332E8" w:rsidRDefault="005332E8" w:rsidP="005332E8">
      <w:pPr>
        <w:spacing w:line="360" w:lineRule="auto"/>
        <w:ind w:firstLine="567"/>
        <w:jc w:val="both"/>
        <w:rPr>
          <w:sz w:val="24"/>
          <w:szCs w:val="24"/>
        </w:rPr>
      </w:pPr>
      <w:r w:rsidRPr="005332E8">
        <w:rPr>
          <w:sz w:val="24"/>
          <w:szCs w:val="24"/>
        </w:rPr>
        <w:t>2.5.1. SIA “</w:t>
      </w:r>
      <w:proofErr w:type="spellStart"/>
      <w:r w:rsidRPr="005332E8">
        <w:rPr>
          <w:sz w:val="24"/>
          <w:szCs w:val="24"/>
        </w:rPr>
        <w:t>Zemesraksti</w:t>
      </w:r>
      <w:proofErr w:type="spellEnd"/>
      <w:r w:rsidRPr="005332E8">
        <w:rPr>
          <w:sz w:val="24"/>
          <w:szCs w:val="24"/>
        </w:rPr>
        <w:t>”,</w:t>
      </w:r>
      <w:r w:rsidRPr="005332E8">
        <w:rPr>
          <w:b/>
          <w:sz w:val="24"/>
          <w:szCs w:val="24"/>
        </w:rPr>
        <w:t xml:space="preserve"> </w:t>
      </w:r>
      <w:r w:rsidRPr="005332E8">
        <w:rPr>
          <w:sz w:val="24"/>
          <w:szCs w:val="24"/>
        </w:rPr>
        <w:t>reģistrācijas Nr.44103102632, juridiskā adrese: Vaļņu iela 15, Smiltene, Smiltenes nov., LV – 4729;</w:t>
      </w:r>
    </w:p>
    <w:p w:rsidR="005332E8" w:rsidRPr="005332E8" w:rsidRDefault="005332E8" w:rsidP="005332E8">
      <w:pPr>
        <w:spacing w:line="360" w:lineRule="auto"/>
        <w:ind w:firstLine="567"/>
        <w:jc w:val="both"/>
        <w:rPr>
          <w:sz w:val="24"/>
          <w:szCs w:val="24"/>
        </w:rPr>
      </w:pPr>
      <w:r w:rsidRPr="005332E8">
        <w:rPr>
          <w:sz w:val="24"/>
          <w:szCs w:val="24"/>
        </w:rPr>
        <w:lastRenderedPageBreak/>
        <w:t>2.5.2. LR IZM Smiltenes tehnikumam, adrese: “</w:t>
      </w:r>
      <w:proofErr w:type="spellStart"/>
      <w:r w:rsidRPr="005332E8">
        <w:rPr>
          <w:sz w:val="24"/>
          <w:szCs w:val="24"/>
        </w:rPr>
        <w:t>Kalnamuiža</w:t>
      </w:r>
      <w:proofErr w:type="spellEnd"/>
      <w:r w:rsidRPr="005332E8">
        <w:rPr>
          <w:sz w:val="24"/>
          <w:szCs w:val="24"/>
        </w:rPr>
        <w:t xml:space="preserve"> 10”, Smiltenes pag., Smiltenes nov., LV-4729, e-pasta adrese: </w:t>
      </w:r>
      <w:hyperlink r:id="rId30" w:history="1">
        <w:r w:rsidRPr="005332E8">
          <w:rPr>
            <w:sz w:val="24"/>
            <w:szCs w:val="24"/>
            <w:u w:val="single"/>
          </w:rPr>
          <w:t>smiltenestehnikums@gmail.com</w:t>
        </w:r>
      </w:hyperlink>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2.5.3. Valsts zemes dienesta Vidzemes reģionālajai nodaļai, juridiskā adrese: Rīgas iela 47, Valmiera, LV – 4201, e-pasta adrese: </w:t>
      </w:r>
      <w:r w:rsidRPr="005332E8">
        <w:rPr>
          <w:sz w:val="24"/>
          <w:szCs w:val="24"/>
          <w:u w:val="single"/>
        </w:rPr>
        <w:t>kac.gulbene@vzd.gov.lv.</w:t>
      </w:r>
    </w:p>
    <w:p w:rsidR="005332E8" w:rsidRPr="005332E8" w:rsidRDefault="005332E8" w:rsidP="005332E8">
      <w:pPr>
        <w:widowControl w:val="0"/>
        <w:suppressAutoHyphens/>
        <w:autoSpaceDN w:val="0"/>
        <w:spacing w:line="360" w:lineRule="auto"/>
        <w:ind w:firstLine="567"/>
        <w:jc w:val="both"/>
        <w:rPr>
          <w:kern w:val="3"/>
          <w:sz w:val="24"/>
          <w:szCs w:val="24"/>
          <w:lang w:eastAsia="en-US" w:bidi="hi-IN"/>
        </w:rPr>
      </w:pPr>
      <w:r w:rsidRPr="005332E8">
        <w:rPr>
          <w:sz w:val="24"/>
          <w:szCs w:val="24"/>
        </w:rPr>
        <w:t>2.6.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5332E8">
        <w:rPr>
          <w:kern w:val="3"/>
          <w:sz w:val="24"/>
          <w:szCs w:val="24"/>
          <w:lang w:eastAsia="en-US" w:bidi="hi-IN"/>
        </w:rPr>
        <w:t>.</w:t>
      </w:r>
    </w:p>
    <w:p w:rsidR="005332E8" w:rsidRPr="005332E8" w:rsidRDefault="005332E8" w:rsidP="005332E8">
      <w:pPr>
        <w:spacing w:line="360" w:lineRule="auto"/>
        <w:ind w:firstLine="720"/>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3. Izskatot </w:t>
      </w:r>
      <w:r w:rsidRPr="005332E8">
        <w:rPr>
          <w:b/>
          <w:sz w:val="24"/>
          <w:szCs w:val="24"/>
        </w:rPr>
        <w:t>SIA “Metrum”</w:t>
      </w:r>
      <w:r w:rsidRPr="005332E8">
        <w:rPr>
          <w:sz w:val="24"/>
          <w:szCs w:val="24"/>
        </w:rPr>
        <w:t xml:space="preserve">, reģistrācijas Nr.40003388748, juridiskā adrese: Ģertrūdes iela 47 - 3, Rīga, LV-1011, 2019.gada 10.jūlija iesniegumu (Gulbenes novada pašvaldībā saņemts 2019.gada 11.jūlijā un reģistrēts ar </w:t>
      </w:r>
      <w:proofErr w:type="spellStart"/>
      <w:r w:rsidRPr="005332E8">
        <w:rPr>
          <w:sz w:val="24"/>
          <w:szCs w:val="24"/>
        </w:rPr>
        <w:t>Nr.GND</w:t>
      </w:r>
      <w:proofErr w:type="spellEnd"/>
      <w:r w:rsidRPr="005332E8">
        <w:rPr>
          <w:sz w:val="24"/>
          <w:szCs w:val="24"/>
        </w:rPr>
        <w:t xml:space="preserve">/5.7/19/1754-M), ar lūgumu apstiprināt zemes ierīkotājas Sandas </w:t>
      </w:r>
      <w:proofErr w:type="spellStart"/>
      <w:r w:rsidRPr="005332E8">
        <w:rPr>
          <w:sz w:val="24"/>
          <w:szCs w:val="24"/>
        </w:rPr>
        <w:t>Kristālas</w:t>
      </w:r>
      <w:proofErr w:type="spellEnd"/>
      <w:r w:rsidRPr="005332E8">
        <w:rPr>
          <w:sz w:val="24"/>
          <w:szCs w:val="24"/>
        </w:rPr>
        <w:t xml:space="preserve"> (zemes ierīkotāja sertifikāts Nr.AA000000011, derīgs līdz 29.01.2024.) izstrādāto zemes ierīcības projektu nekustamajā īpašumā “</w:t>
      </w:r>
      <w:proofErr w:type="spellStart"/>
      <w:r w:rsidRPr="005332E8">
        <w:rPr>
          <w:sz w:val="24"/>
          <w:szCs w:val="24"/>
        </w:rPr>
        <w:t>Plēķi</w:t>
      </w:r>
      <w:proofErr w:type="spellEnd"/>
      <w:r w:rsidRPr="005332E8">
        <w:rPr>
          <w:sz w:val="24"/>
          <w:szCs w:val="24"/>
        </w:rPr>
        <w:t xml:space="preserve">”, Galgauskas pag., Gulbenes nov., kadastra numurs 5056 003 0051, ietilpstošajai zemes vienībai ar kadastra apzīmējumu 5056 003 0051, 18,4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332E8">
        <w:rPr>
          <w:sz w:val="24"/>
          <w:szCs w:val="24"/>
          <w:shd w:val="clear" w:color="auto" w:fill="FFFFFF"/>
        </w:rPr>
        <w:t>rekvizītus (attiecīgā zemes ierīkotāja vārdu, uzvārdu, datumu un laiku, kad tas minēto dokumentu ir parakstījis) vai projekta grafiskās</w:t>
      </w:r>
      <w:r w:rsidRPr="005332E8">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w:t>
      </w:r>
      <w:r w:rsidRPr="005332E8">
        <w:rPr>
          <w:sz w:val="24"/>
          <w:szCs w:val="24"/>
        </w:rPr>
        <w:lastRenderedPageBreak/>
        <w:t>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5332E8">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5332E8">
        <w:rPr>
          <w:rFonts w:eastAsia="Calibri"/>
          <w:sz w:val="24"/>
          <w:szCs w:val="24"/>
        </w:rPr>
        <w:t>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3.1. APSTIPRINĀT zemes ierīkotājas Sandas </w:t>
      </w:r>
      <w:proofErr w:type="spellStart"/>
      <w:r w:rsidRPr="005332E8">
        <w:rPr>
          <w:sz w:val="24"/>
          <w:szCs w:val="24"/>
        </w:rPr>
        <w:t>Kristālas</w:t>
      </w:r>
      <w:proofErr w:type="spellEnd"/>
      <w:r w:rsidRPr="005332E8">
        <w:rPr>
          <w:sz w:val="24"/>
          <w:szCs w:val="24"/>
        </w:rPr>
        <w:t xml:space="preserve"> (zemes ierīkotāja sertifikāts Nr.AA000000011, derīgs līdz 29.01.2024.) izstrādāto zemes ierīcības projektu nekustamajā īpašumā “</w:t>
      </w:r>
      <w:proofErr w:type="spellStart"/>
      <w:r w:rsidRPr="005332E8">
        <w:rPr>
          <w:sz w:val="24"/>
          <w:szCs w:val="24"/>
        </w:rPr>
        <w:t>Plēķi</w:t>
      </w:r>
      <w:proofErr w:type="spellEnd"/>
      <w:r w:rsidRPr="005332E8">
        <w:rPr>
          <w:sz w:val="24"/>
          <w:szCs w:val="24"/>
        </w:rPr>
        <w:t>”, Galgauskas pag., Gulbenes nov., kadastra numurs 5056 003 0051, ietilpstošajai zemes vienībai ar kadastra apzīmējumu 5056 003 0051, 18,4 ha platībā. Zemes vienību sadalījuma robežas noteikt saskaņā ar zemes ierīcības projekta grafisko daļu (10.pielikums),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 xml:space="preserve">3.2. SAGLABĀT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5056 003 0177, 15,9 ha platībā, esošo nosaukumu “</w:t>
      </w:r>
      <w:proofErr w:type="spellStart"/>
      <w:r w:rsidRPr="005332E8">
        <w:rPr>
          <w:sz w:val="24"/>
          <w:szCs w:val="24"/>
        </w:rPr>
        <w:t>Plēķi</w:t>
      </w:r>
      <w:proofErr w:type="spellEnd"/>
      <w:r w:rsidRPr="005332E8">
        <w:rPr>
          <w:sz w:val="24"/>
          <w:szCs w:val="24"/>
        </w:rPr>
        <w:t xml:space="preserve">”. Zemes vienībai ar kadastra apzīmējumu 5056 003 0177, 15,9 ha platībā, noteikt lietošanas mērķi – </w:t>
      </w:r>
      <w:r w:rsidRPr="005332E8">
        <w:rPr>
          <w:bCs/>
          <w:sz w:val="24"/>
          <w:szCs w:val="24"/>
        </w:rPr>
        <w:t>zeme, uz kuras galvenā saimnieciskā darbība ir mežsaimniecība</w:t>
      </w:r>
      <w:r w:rsidRPr="005332E8">
        <w:rPr>
          <w:sz w:val="24"/>
          <w:szCs w:val="24"/>
        </w:rPr>
        <w:t xml:space="preserve"> (NĪLM kods 0201).</w:t>
      </w:r>
    </w:p>
    <w:p w:rsidR="005332E8" w:rsidRPr="005332E8" w:rsidRDefault="005332E8" w:rsidP="005332E8">
      <w:pPr>
        <w:spacing w:line="360" w:lineRule="auto"/>
        <w:ind w:firstLine="567"/>
        <w:jc w:val="both"/>
        <w:rPr>
          <w:sz w:val="24"/>
          <w:szCs w:val="24"/>
        </w:rPr>
      </w:pPr>
      <w:r w:rsidRPr="005332E8">
        <w:rPr>
          <w:sz w:val="24"/>
          <w:szCs w:val="24"/>
        </w:rPr>
        <w:t xml:space="preserve">3.3. PIEŠĶIRT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5056 003 0176, 2,5 ha platībā, nosaukumu “</w:t>
      </w:r>
      <w:proofErr w:type="spellStart"/>
      <w:r w:rsidRPr="005332E8">
        <w:rPr>
          <w:sz w:val="24"/>
          <w:szCs w:val="24"/>
        </w:rPr>
        <w:t>Plēķu</w:t>
      </w:r>
      <w:proofErr w:type="spellEnd"/>
      <w:r w:rsidRPr="005332E8">
        <w:rPr>
          <w:sz w:val="24"/>
          <w:szCs w:val="24"/>
        </w:rPr>
        <w:t xml:space="preserve"> pļava”. Zemes vienībai ar kadastra apzīmējumu 5056 003 0176, 2,5 ha platībā, noteikt lietošanas mērķi – </w:t>
      </w:r>
      <w:r w:rsidRPr="005332E8">
        <w:rPr>
          <w:bCs/>
          <w:sz w:val="24"/>
          <w:szCs w:val="24"/>
        </w:rPr>
        <w:t>zeme, uz kuras galvenā saimnieciskā darbība ir lauksaimniecība</w:t>
      </w:r>
      <w:r w:rsidRPr="005332E8">
        <w:rPr>
          <w:sz w:val="24"/>
          <w:szCs w:val="24"/>
        </w:rPr>
        <w:t xml:space="preserve"> (NĪLM kods 0101). </w:t>
      </w:r>
    </w:p>
    <w:p w:rsidR="005332E8" w:rsidRPr="005332E8" w:rsidRDefault="005332E8" w:rsidP="005332E8">
      <w:pPr>
        <w:spacing w:line="360" w:lineRule="auto"/>
        <w:ind w:firstLine="567"/>
        <w:jc w:val="both"/>
        <w:rPr>
          <w:sz w:val="24"/>
          <w:szCs w:val="24"/>
        </w:rPr>
      </w:pPr>
      <w:r w:rsidRPr="005332E8">
        <w:rPr>
          <w:sz w:val="24"/>
          <w:szCs w:val="24"/>
        </w:rPr>
        <w:t>3.4. Lēmumu nosūtīt:</w:t>
      </w:r>
    </w:p>
    <w:p w:rsidR="005332E8" w:rsidRPr="005332E8" w:rsidRDefault="005332E8" w:rsidP="005332E8">
      <w:pPr>
        <w:spacing w:line="360" w:lineRule="auto"/>
        <w:ind w:firstLine="567"/>
        <w:jc w:val="both"/>
        <w:rPr>
          <w:sz w:val="24"/>
          <w:szCs w:val="24"/>
        </w:rPr>
      </w:pPr>
      <w:r w:rsidRPr="005332E8">
        <w:rPr>
          <w:sz w:val="24"/>
          <w:szCs w:val="24"/>
        </w:rPr>
        <w:t xml:space="preserve">3.4.1. SIA “Metrum”, adrese: </w:t>
      </w:r>
      <w:proofErr w:type="spellStart"/>
      <w:r w:rsidRPr="005332E8">
        <w:rPr>
          <w:sz w:val="24"/>
          <w:szCs w:val="24"/>
        </w:rPr>
        <w:t>O.Kalpaka</w:t>
      </w:r>
      <w:proofErr w:type="spellEnd"/>
      <w:r w:rsidRPr="005332E8">
        <w:rPr>
          <w:sz w:val="24"/>
          <w:szCs w:val="24"/>
        </w:rPr>
        <w:t xml:space="preserve"> iela 27, Gulbene, Gulbenes novads, LV–4401, e-pasta adreses: </w:t>
      </w:r>
      <w:hyperlink r:id="rId31" w:history="1">
        <w:r w:rsidRPr="005332E8">
          <w:rPr>
            <w:sz w:val="24"/>
            <w:szCs w:val="24"/>
            <w:u w:val="single"/>
          </w:rPr>
          <w:t>metrum@metrum.lv</w:t>
        </w:r>
      </w:hyperlink>
      <w:r w:rsidRPr="005332E8">
        <w:rPr>
          <w:sz w:val="24"/>
          <w:szCs w:val="24"/>
        </w:rPr>
        <w:t xml:space="preserve"> un </w:t>
      </w:r>
      <w:r w:rsidRPr="005332E8">
        <w:rPr>
          <w:sz w:val="24"/>
          <w:szCs w:val="24"/>
          <w:u w:val="single"/>
        </w:rPr>
        <w:t>sanda.kristala@metrum.lv;</w:t>
      </w:r>
      <w:r w:rsidRPr="005332E8">
        <w:rPr>
          <w:sz w:val="24"/>
          <w:szCs w:val="24"/>
        </w:rPr>
        <w:t xml:space="preserve"> </w:t>
      </w:r>
    </w:p>
    <w:p w:rsidR="005332E8" w:rsidRPr="005332E8" w:rsidRDefault="005332E8" w:rsidP="005332E8">
      <w:pPr>
        <w:spacing w:line="360" w:lineRule="auto"/>
        <w:ind w:firstLine="567"/>
        <w:jc w:val="both"/>
        <w:rPr>
          <w:sz w:val="24"/>
          <w:szCs w:val="24"/>
        </w:rPr>
      </w:pPr>
      <w:r w:rsidRPr="005332E8">
        <w:rPr>
          <w:sz w:val="24"/>
          <w:szCs w:val="24"/>
        </w:rPr>
        <w:t xml:space="preserve">3.4.2. SIA “IRI </w:t>
      </w:r>
      <w:proofErr w:type="spellStart"/>
      <w:r w:rsidRPr="005332E8">
        <w:rPr>
          <w:sz w:val="24"/>
          <w:szCs w:val="24"/>
        </w:rPr>
        <w:t>Forest</w:t>
      </w:r>
      <w:proofErr w:type="spellEnd"/>
      <w:r w:rsidRPr="005332E8">
        <w:rPr>
          <w:sz w:val="24"/>
          <w:szCs w:val="24"/>
        </w:rPr>
        <w:t xml:space="preserve"> Assets Latvia”, juridiskā adrese: Ādažu iela 24, Bukulti, Garkalnes nov., LV – 1024;</w:t>
      </w:r>
    </w:p>
    <w:p w:rsidR="005332E8" w:rsidRPr="005332E8" w:rsidRDefault="005332E8" w:rsidP="005332E8">
      <w:pPr>
        <w:spacing w:line="360" w:lineRule="auto"/>
        <w:ind w:firstLine="567"/>
        <w:jc w:val="both"/>
        <w:rPr>
          <w:sz w:val="24"/>
          <w:szCs w:val="24"/>
        </w:rPr>
      </w:pPr>
      <w:r w:rsidRPr="005332E8">
        <w:rPr>
          <w:sz w:val="24"/>
          <w:szCs w:val="24"/>
        </w:rPr>
        <w:t xml:space="preserve">3.4.3. Valsts zemes dienesta Vidzemes reģionālajai nodaļai, juridiskā adrese: Rīgas iela 47, Valmiera, LV – 4201, e-pasta adrese: </w:t>
      </w:r>
      <w:r w:rsidRPr="005332E8">
        <w:rPr>
          <w:sz w:val="24"/>
          <w:szCs w:val="24"/>
          <w:u w:val="single"/>
        </w:rPr>
        <w:t>kac.gulbene@vzd.gov.lv.</w:t>
      </w:r>
    </w:p>
    <w:p w:rsidR="005332E8" w:rsidRPr="005332E8" w:rsidRDefault="005332E8" w:rsidP="005332E8">
      <w:pPr>
        <w:widowControl w:val="0"/>
        <w:suppressAutoHyphens/>
        <w:autoSpaceDN w:val="0"/>
        <w:spacing w:line="360" w:lineRule="auto"/>
        <w:ind w:firstLine="567"/>
        <w:jc w:val="both"/>
        <w:rPr>
          <w:kern w:val="3"/>
          <w:sz w:val="24"/>
          <w:szCs w:val="24"/>
          <w:lang w:eastAsia="en-US" w:bidi="hi-IN"/>
        </w:rPr>
      </w:pPr>
      <w:r w:rsidRPr="005332E8">
        <w:rPr>
          <w:sz w:val="24"/>
          <w:szCs w:val="24"/>
        </w:rPr>
        <w:t xml:space="preserve">3.5. Pamatojoties uz Administratīvā procesa likuma 76.panta otro daļu, 79.panta pirmo daļu, </w:t>
      </w:r>
      <w:r w:rsidRPr="005332E8">
        <w:rPr>
          <w:sz w:val="24"/>
          <w:szCs w:val="24"/>
        </w:rPr>
        <w:lastRenderedPageBreak/>
        <w:t>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5332E8">
        <w:rPr>
          <w:kern w:val="3"/>
          <w:sz w:val="24"/>
          <w:szCs w:val="24"/>
          <w:lang w:eastAsia="en-US" w:bidi="hi-IN"/>
        </w:rPr>
        <w:t>.</w:t>
      </w:r>
    </w:p>
    <w:p w:rsidR="005332E8" w:rsidRPr="005332E8" w:rsidRDefault="005332E8" w:rsidP="005332E8">
      <w:pPr>
        <w:spacing w:line="360" w:lineRule="auto"/>
        <w:ind w:firstLine="720"/>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4. Izskatot </w:t>
      </w:r>
      <w:r w:rsidRPr="005332E8">
        <w:rPr>
          <w:b/>
          <w:sz w:val="24"/>
          <w:szCs w:val="24"/>
        </w:rPr>
        <w:t>SIA “Metrum”</w:t>
      </w:r>
      <w:r w:rsidRPr="005332E8">
        <w:rPr>
          <w:sz w:val="24"/>
          <w:szCs w:val="24"/>
        </w:rPr>
        <w:t xml:space="preserve">, reģistrācijas Nr.40003388748, juridiskā adrese: Ģertrūdes iela 47 - 3, Rīga, LV-1011, 2019.gada 10.jūlija iesniegumu (Gulbenes novada pašvaldībā saņemts 2019.gada 11.jūlijā un reģistrēts ar </w:t>
      </w:r>
      <w:proofErr w:type="spellStart"/>
      <w:r w:rsidRPr="005332E8">
        <w:rPr>
          <w:sz w:val="24"/>
          <w:szCs w:val="24"/>
        </w:rPr>
        <w:t>Nr.GND</w:t>
      </w:r>
      <w:proofErr w:type="spellEnd"/>
      <w:r w:rsidRPr="005332E8">
        <w:rPr>
          <w:sz w:val="24"/>
          <w:szCs w:val="24"/>
        </w:rPr>
        <w:t xml:space="preserve">/5.7/19/1755-M), ar lūgumu apstiprināt zemes ierīkotājas Sandas </w:t>
      </w:r>
      <w:proofErr w:type="spellStart"/>
      <w:r w:rsidRPr="005332E8">
        <w:rPr>
          <w:sz w:val="24"/>
          <w:szCs w:val="24"/>
        </w:rPr>
        <w:t>Kristālas</w:t>
      </w:r>
      <w:proofErr w:type="spellEnd"/>
      <w:r w:rsidRPr="005332E8">
        <w:rPr>
          <w:sz w:val="24"/>
          <w:szCs w:val="24"/>
        </w:rPr>
        <w:t xml:space="preserve"> (zemes ierīkotāja sertifikāts Nr.AA000000011, derīgs līdz 29.01.2024.) izstrādāto zemes ierīcības projektu nekustamajā īpašumā “Mežirbītes”, Lizuma pag., Gulbenes nov., kadastra numurs 5072 004 0004, ietilpstošajai zemes vienībai ar kadastra apzīmējumu 5072 004 0004, 8,0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332E8">
        <w:rPr>
          <w:sz w:val="24"/>
          <w:szCs w:val="24"/>
          <w:shd w:val="clear" w:color="auto" w:fill="FFFFFF"/>
        </w:rPr>
        <w:t>rekvizītus (attiecīgā zemes ierīkotāja vārdu, uzvārdu, datumu un laiku, kad tas minēto dokumentu ir parakstījis) vai projekta grafiskās</w:t>
      </w:r>
      <w:r w:rsidRPr="005332E8">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5332E8">
        <w:rPr>
          <w:sz w:val="24"/>
          <w:szCs w:val="24"/>
        </w:rPr>
        <w:softHyphen/>
        <w:t xml:space="preserve">bu, salīdzinot zemes lietošanas veidu platības meža zemei, zemei zem ūdeņiem un lauksaimniecībā izmantojamai zemei; uz zemes vienības esošai dzīvojamo </w:t>
      </w:r>
      <w:r w:rsidRPr="005332E8">
        <w:rPr>
          <w:sz w:val="24"/>
          <w:szCs w:val="24"/>
        </w:rPr>
        <w:lastRenderedPageBreak/>
        <w:t xml:space="preserve">ēku un palīgēku vai lauku saimniecību nedzīvojamo ēku apbūvei atsevišķi nenosaka lietošanas mērķi no lietošanas mērķu klases “Apbūves zeme”, </w:t>
      </w:r>
      <w:r w:rsidRPr="005332E8">
        <w:rPr>
          <w:rFonts w:eastAsia="Calibri"/>
          <w:sz w:val="24"/>
          <w:szCs w:val="24"/>
        </w:rPr>
        <w:t>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4.1. APSTIPRINĀT zemes ierīkotājas Sandas </w:t>
      </w:r>
      <w:proofErr w:type="spellStart"/>
      <w:r w:rsidRPr="005332E8">
        <w:rPr>
          <w:sz w:val="24"/>
          <w:szCs w:val="24"/>
        </w:rPr>
        <w:t>Kristālas</w:t>
      </w:r>
      <w:proofErr w:type="spellEnd"/>
      <w:r w:rsidRPr="005332E8">
        <w:rPr>
          <w:sz w:val="24"/>
          <w:szCs w:val="24"/>
        </w:rPr>
        <w:t xml:space="preserve"> (zemes ierīkotāja sertifikāts Nr.AA000000011, derīgs līdz 29.01.2024.) izstrādāto zemes ierīcības projektu nekustamajā īpašumā “Mežirbītes”, Lizuma pag., Gulbenes nov., kadastra numurs 5072 004 0004, ietilpstošajai zemes vienībai ar kadastra apzīmējumu 5072 004 0004, 8,0 ha platībā. Zemes vienību sadalījuma robežas noteikt saskaņā ar zemes ierīcības projekta grafisko daļu (11.pielikums),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 xml:space="preserve">4.2. SAGLABĀT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5072 004 0142, 3,9 ha platībā, esošo nosaukumu “Mežirbītes”. Zemes vienībai ar kadastra apzīmējumu 5072 004 0142, 3,9 ha platībā, noteikt lietošanas mērķi – </w:t>
      </w:r>
      <w:r w:rsidRPr="005332E8">
        <w:rPr>
          <w:bCs/>
          <w:sz w:val="24"/>
          <w:szCs w:val="24"/>
        </w:rPr>
        <w:t>zeme, uz kuras galvenā saimnieciskā darbība ir mežsaimniecība</w:t>
      </w:r>
      <w:r w:rsidRPr="005332E8">
        <w:rPr>
          <w:sz w:val="24"/>
          <w:szCs w:val="24"/>
        </w:rPr>
        <w:t xml:space="preserve"> (NĪLM kods 0201).</w:t>
      </w:r>
    </w:p>
    <w:p w:rsidR="005332E8" w:rsidRPr="005332E8" w:rsidRDefault="005332E8" w:rsidP="005332E8">
      <w:pPr>
        <w:spacing w:line="360" w:lineRule="auto"/>
        <w:ind w:firstLine="567"/>
        <w:jc w:val="both"/>
        <w:rPr>
          <w:sz w:val="24"/>
          <w:szCs w:val="24"/>
        </w:rPr>
      </w:pPr>
      <w:r w:rsidRPr="005332E8">
        <w:rPr>
          <w:sz w:val="24"/>
          <w:szCs w:val="24"/>
        </w:rPr>
        <w:t xml:space="preserve">4.3. PIEŠĶIRT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5072 004 0141, 4,1 ha platībā, nosaukumu “Laukirbes”. Zemes vienībai ar kadastra apzīmējumu 5072 004 0141, 4,1 ha platībā, noteikt lietošanas mērķi – </w:t>
      </w:r>
      <w:r w:rsidRPr="005332E8">
        <w:rPr>
          <w:bCs/>
          <w:sz w:val="24"/>
          <w:szCs w:val="24"/>
        </w:rPr>
        <w:t>zeme, uz kuras galvenā saimnieciskā darbība ir lauksaimniecība</w:t>
      </w:r>
      <w:r w:rsidRPr="005332E8">
        <w:rPr>
          <w:sz w:val="24"/>
          <w:szCs w:val="24"/>
        </w:rPr>
        <w:t xml:space="preserve"> (NĪLM kods 0101). </w:t>
      </w:r>
    </w:p>
    <w:p w:rsidR="005332E8" w:rsidRPr="005332E8" w:rsidRDefault="005332E8" w:rsidP="005332E8">
      <w:pPr>
        <w:widowControl w:val="0"/>
        <w:spacing w:line="360" w:lineRule="auto"/>
        <w:ind w:firstLine="567"/>
        <w:jc w:val="both"/>
        <w:rPr>
          <w:sz w:val="24"/>
          <w:szCs w:val="24"/>
        </w:rPr>
      </w:pPr>
      <w:r w:rsidRPr="005332E8">
        <w:rPr>
          <w:sz w:val="24"/>
          <w:szCs w:val="24"/>
        </w:rPr>
        <w:t>4.4. Lēmumu nosūtīt:</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4.4.1. SIA “Metrum”, adrese: </w:t>
      </w:r>
      <w:proofErr w:type="spellStart"/>
      <w:r w:rsidRPr="005332E8">
        <w:rPr>
          <w:sz w:val="24"/>
          <w:szCs w:val="24"/>
        </w:rPr>
        <w:t>O.Kalpaka</w:t>
      </w:r>
      <w:proofErr w:type="spellEnd"/>
      <w:r w:rsidRPr="005332E8">
        <w:rPr>
          <w:sz w:val="24"/>
          <w:szCs w:val="24"/>
        </w:rPr>
        <w:t xml:space="preserve"> iela 27, Gulbene, Gulbenes novads, LV–4401, e-pasta adreses: </w:t>
      </w:r>
      <w:hyperlink r:id="rId32" w:history="1">
        <w:r w:rsidRPr="005332E8">
          <w:rPr>
            <w:sz w:val="24"/>
            <w:szCs w:val="24"/>
            <w:u w:val="single"/>
          </w:rPr>
          <w:t>metrum@metrum.lv</w:t>
        </w:r>
      </w:hyperlink>
      <w:r w:rsidRPr="005332E8">
        <w:rPr>
          <w:sz w:val="24"/>
          <w:szCs w:val="24"/>
        </w:rPr>
        <w:t xml:space="preserve"> un </w:t>
      </w:r>
      <w:r w:rsidRPr="005332E8">
        <w:rPr>
          <w:sz w:val="24"/>
          <w:szCs w:val="24"/>
          <w:u w:val="single"/>
        </w:rPr>
        <w:t>sanda.kristala@metrum.lv;</w:t>
      </w:r>
      <w:r w:rsidRPr="005332E8">
        <w:rPr>
          <w:sz w:val="24"/>
          <w:szCs w:val="24"/>
        </w:rPr>
        <w:t xml:space="preserve"> </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4.4.2. SIA “IRI </w:t>
      </w:r>
      <w:proofErr w:type="spellStart"/>
      <w:r w:rsidRPr="005332E8">
        <w:rPr>
          <w:sz w:val="24"/>
          <w:szCs w:val="24"/>
        </w:rPr>
        <w:t>Forest</w:t>
      </w:r>
      <w:proofErr w:type="spellEnd"/>
      <w:r w:rsidRPr="005332E8">
        <w:rPr>
          <w:sz w:val="24"/>
          <w:szCs w:val="24"/>
        </w:rPr>
        <w:t xml:space="preserve"> Assets Latvia”, juridiskā adrese: Ādažu iela 24, Bukulti, Garkalnes nov., LV – 1024;</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4.4.3. Valsts zemes dienesta Vidzemes reģionālajai nodaļai, juridiskā adrese: Rīgas iela 47, Valmiera, LV – 4201, e-pasta adrese: </w:t>
      </w:r>
      <w:r w:rsidRPr="005332E8">
        <w:rPr>
          <w:sz w:val="24"/>
          <w:szCs w:val="24"/>
          <w:u w:val="single"/>
        </w:rPr>
        <w:t>kac.gulbene@vzd.gov.lv.</w:t>
      </w:r>
    </w:p>
    <w:p w:rsidR="005332E8" w:rsidRPr="005332E8" w:rsidRDefault="005332E8" w:rsidP="005332E8">
      <w:pPr>
        <w:widowControl w:val="0"/>
        <w:suppressAutoHyphens/>
        <w:autoSpaceDN w:val="0"/>
        <w:spacing w:line="360" w:lineRule="auto"/>
        <w:ind w:firstLine="567"/>
        <w:jc w:val="both"/>
        <w:rPr>
          <w:kern w:val="3"/>
          <w:sz w:val="24"/>
          <w:szCs w:val="24"/>
          <w:lang w:eastAsia="en-US" w:bidi="hi-IN"/>
        </w:rPr>
      </w:pPr>
      <w:r w:rsidRPr="005332E8">
        <w:rPr>
          <w:sz w:val="24"/>
          <w:szCs w:val="24"/>
        </w:rPr>
        <w:t xml:space="preserve">4.5.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5332E8">
        <w:rPr>
          <w:sz w:val="24"/>
          <w:szCs w:val="24"/>
        </w:rPr>
        <w:lastRenderedPageBreak/>
        <w:t>Administratīvās rajona tiesas attiecīgajā tiesu namā pēc pieteicēja adreses vai nekustamā īpašuma atrašanās vietas</w:t>
      </w:r>
      <w:r w:rsidRPr="005332E8">
        <w:rPr>
          <w:kern w:val="3"/>
          <w:sz w:val="24"/>
          <w:szCs w:val="24"/>
          <w:lang w:eastAsia="en-US" w:bidi="hi-IN"/>
        </w:rPr>
        <w:t>.</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5. Izskatot </w:t>
      </w:r>
      <w:r w:rsidRPr="005332E8">
        <w:rPr>
          <w:b/>
          <w:sz w:val="24"/>
          <w:szCs w:val="24"/>
        </w:rPr>
        <w:t>SIA “Metrum”</w:t>
      </w:r>
      <w:r w:rsidRPr="005332E8">
        <w:rPr>
          <w:sz w:val="24"/>
          <w:szCs w:val="24"/>
        </w:rPr>
        <w:t xml:space="preserve">, reģistrācijas Nr.40003388748, juridiskā adrese: Ģertrūdes iela 47 - 3, Rīga, LV-1011, 2019.gada 24.jūlija iesniegumu (Gulbenes novada pašvaldībā saņemts 2019.gada 24.jūlijā un reģistrēts ar </w:t>
      </w:r>
      <w:proofErr w:type="spellStart"/>
      <w:r w:rsidRPr="005332E8">
        <w:rPr>
          <w:sz w:val="24"/>
          <w:szCs w:val="24"/>
        </w:rPr>
        <w:t>Nr.GND</w:t>
      </w:r>
      <w:proofErr w:type="spellEnd"/>
      <w:r w:rsidRPr="005332E8">
        <w:rPr>
          <w:sz w:val="24"/>
          <w:szCs w:val="24"/>
        </w:rPr>
        <w:t>/5.7/19/1746-M), ar lūgumu apstiprināt zemes ierīkotājas Daigas Eglītes (zemes ierīkotāja sertifikāts Nr.AA000000081, derīgs līdz 26.01.2021.) izstrādāto zemes ierīcības projektu nekustamajā īpašumā Stradu pagastā ar nosaukumu “</w:t>
      </w:r>
      <w:proofErr w:type="spellStart"/>
      <w:r w:rsidRPr="005332E8">
        <w:rPr>
          <w:sz w:val="24"/>
          <w:szCs w:val="24"/>
        </w:rPr>
        <w:t>Šķieneri</w:t>
      </w:r>
      <w:proofErr w:type="spellEnd"/>
      <w:r w:rsidRPr="005332E8">
        <w:rPr>
          <w:sz w:val="24"/>
          <w:szCs w:val="24"/>
        </w:rPr>
        <w:t xml:space="preserve"> TEH”, kadastra numurs 5090 002 0675, ietilpstošajai zemes vienībai ar kadastra apzīmējumu 5090 002 0715,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332E8">
        <w:rPr>
          <w:sz w:val="24"/>
          <w:szCs w:val="24"/>
          <w:shd w:val="clear" w:color="auto" w:fill="FFFFFF"/>
        </w:rPr>
        <w:t>rekvizītus (attiecīgā zemes ierīkotāja vārdu, uzvārdu, datumu un laiku, kad tas minēto dokumentu ir parakstījis) vai projekta grafiskās</w:t>
      </w:r>
      <w:r w:rsidRPr="005332E8">
        <w:rPr>
          <w:sz w:val="24"/>
          <w:szCs w:val="24"/>
        </w:rPr>
        <w:t xml:space="preserve"> daļas kopiju, Ministru kabineta 2006.gada 20.jūnija noteikumu Nr.496 „Nekustamā īpašuma lietošanas mērķu klasifikācija un nekustamā īpašuma lietošanas mērķu noteikšanas un maiņas kārtība” </w:t>
      </w:r>
      <w:r w:rsidRPr="005332E8">
        <w:rPr>
          <w:kern w:val="3"/>
          <w:sz w:val="24"/>
          <w:szCs w:val="24"/>
          <w:lang w:eastAsia="en-US" w:bidi="hi-IN"/>
        </w:rPr>
        <w:t>16.1.punktu, kas nosaka, ka lietošanas mērķi nosaka, ja tiek izveidota jauna zemes vienība vai zemes vienības daļa</w:t>
      </w:r>
      <w:r w:rsidRPr="005332E8">
        <w:rPr>
          <w:sz w:val="24"/>
          <w:szCs w:val="24"/>
        </w:rPr>
        <w:t xml:space="preserve">, </w:t>
      </w:r>
      <w:r w:rsidRPr="005332E8">
        <w:rPr>
          <w:rFonts w:eastAsia="Calibri"/>
          <w:sz w:val="24"/>
          <w:szCs w:val="24"/>
        </w:rPr>
        <w:t>Gulbenes novada domes 2018.gada 27.decembra saistošajiem noteikumiem Nr.20 “Gulbenes novada teritorijas plānojums, Teritorijas izmantošanas un apbūves noteikumi un grafiskā daļa”</w:t>
      </w:r>
      <w:r w:rsidRPr="005332E8">
        <w:rPr>
          <w:sz w:val="24"/>
          <w:szCs w:val="24"/>
        </w:rPr>
        <w:t xml:space="preserve">,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5.1. APSTIPRINĀT zemes ierīkotājas Daigas Eglītes (zemes ierīkotāja sertifikāts Nr.AA000000081, derīgs līdz 26.01.2021.) izstrādāto zemes ierīcības projektu nekustamajā īpašumā Stradu pagastā ar nosaukumu “</w:t>
      </w:r>
      <w:proofErr w:type="spellStart"/>
      <w:r w:rsidRPr="005332E8">
        <w:rPr>
          <w:sz w:val="24"/>
          <w:szCs w:val="24"/>
        </w:rPr>
        <w:t>Šķieneri</w:t>
      </w:r>
      <w:proofErr w:type="spellEnd"/>
      <w:r w:rsidRPr="005332E8">
        <w:rPr>
          <w:sz w:val="24"/>
          <w:szCs w:val="24"/>
        </w:rPr>
        <w:t xml:space="preserve"> TEH”, kadastra numurs 5090 002 0675, ietilpstošajai zemes vienībai ar kadastra apzīmējumu 5090 002 0715, 0,5392 ha platībā. </w:t>
      </w:r>
    </w:p>
    <w:p w:rsidR="005332E8" w:rsidRPr="005332E8" w:rsidRDefault="005332E8" w:rsidP="005332E8">
      <w:pPr>
        <w:widowControl w:val="0"/>
        <w:spacing w:line="360" w:lineRule="auto"/>
        <w:ind w:firstLine="720"/>
        <w:jc w:val="both"/>
        <w:rPr>
          <w:sz w:val="24"/>
          <w:szCs w:val="24"/>
        </w:rPr>
      </w:pPr>
      <w:r w:rsidRPr="005332E8">
        <w:rPr>
          <w:sz w:val="24"/>
          <w:szCs w:val="24"/>
        </w:rPr>
        <w:t xml:space="preserve">5.2. SAGLABĀT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5090 002 0727, 0,1762 ha platībā, esošo nosaukumu “</w:t>
      </w:r>
      <w:proofErr w:type="spellStart"/>
      <w:r w:rsidRPr="005332E8">
        <w:rPr>
          <w:sz w:val="24"/>
          <w:szCs w:val="24"/>
        </w:rPr>
        <w:t>Šķieneri</w:t>
      </w:r>
      <w:proofErr w:type="spellEnd"/>
      <w:r w:rsidRPr="005332E8">
        <w:rPr>
          <w:sz w:val="24"/>
          <w:szCs w:val="24"/>
        </w:rPr>
        <w:t xml:space="preserve"> TEH”. </w:t>
      </w:r>
      <w:proofErr w:type="spellStart"/>
      <w:r w:rsidRPr="005332E8">
        <w:rPr>
          <w:sz w:val="24"/>
          <w:szCs w:val="24"/>
        </w:rPr>
        <w:lastRenderedPageBreak/>
        <w:t>Jaunizveidotajai</w:t>
      </w:r>
      <w:proofErr w:type="spellEnd"/>
      <w:r w:rsidRPr="005332E8">
        <w:rPr>
          <w:sz w:val="24"/>
          <w:szCs w:val="24"/>
        </w:rPr>
        <w:t xml:space="preserve"> zemes vienībai ar kadastra apzīmējumu 5090 002 0727, 0,1762 ha platībā, saglabāt adresi “</w:t>
      </w:r>
      <w:proofErr w:type="spellStart"/>
      <w:r w:rsidRPr="005332E8">
        <w:rPr>
          <w:sz w:val="24"/>
          <w:szCs w:val="24"/>
        </w:rPr>
        <w:t>Šķieneri</w:t>
      </w:r>
      <w:proofErr w:type="spellEnd"/>
      <w:r w:rsidRPr="005332E8">
        <w:rPr>
          <w:sz w:val="24"/>
          <w:szCs w:val="24"/>
        </w:rPr>
        <w:t xml:space="preserve"> TEH”, </w:t>
      </w:r>
      <w:proofErr w:type="spellStart"/>
      <w:r w:rsidRPr="005332E8">
        <w:rPr>
          <w:sz w:val="24"/>
          <w:szCs w:val="24"/>
        </w:rPr>
        <w:t>Šķieneri</w:t>
      </w:r>
      <w:proofErr w:type="spellEnd"/>
      <w:r w:rsidRPr="005332E8">
        <w:rPr>
          <w:sz w:val="24"/>
          <w:szCs w:val="24"/>
        </w:rPr>
        <w:t xml:space="preserve">, Stradu pagasts, Gulbenes novads. Zemes vienībai ar kadastra apzīmējumu 5090 002 0727, 0,1762 ha platībā, noteikt lietošanas mērķi – </w:t>
      </w:r>
      <w:r w:rsidRPr="005332E8">
        <w:rPr>
          <w:bCs/>
          <w:sz w:val="24"/>
          <w:szCs w:val="24"/>
        </w:rPr>
        <w:t>rūpnieciskās ražošanas uzņēmumu apbūve</w:t>
      </w:r>
      <w:r w:rsidRPr="005332E8">
        <w:rPr>
          <w:sz w:val="24"/>
          <w:szCs w:val="24"/>
        </w:rPr>
        <w:t xml:space="preserve"> (NĪLM kods 1001).</w:t>
      </w:r>
    </w:p>
    <w:p w:rsidR="005332E8" w:rsidRPr="005332E8" w:rsidRDefault="005332E8" w:rsidP="005332E8">
      <w:pPr>
        <w:widowControl w:val="0"/>
        <w:spacing w:line="360" w:lineRule="auto"/>
        <w:ind w:firstLine="720"/>
        <w:jc w:val="both"/>
        <w:rPr>
          <w:sz w:val="24"/>
          <w:szCs w:val="24"/>
        </w:rPr>
      </w:pPr>
      <w:r w:rsidRPr="005332E8">
        <w:rPr>
          <w:sz w:val="24"/>
          <w:szCs w:val="24"/>
        </w:rPr>
        <w:t xml:space="preserve">5.3. PIEŠĶIRT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5090 002 0726, 0,1361 ha platībā, nosaukumu “</w:t>
      </w:r>
      <w:proofErr w:type="spellStart"/>
      <w:r w:rsidRPr="005332E8">
        <w:rPr>
          <w:sz w:val="24"/>
          <w:szCs w:val="24"/>
        </w:rPr>
        <w:t>Akvilons</w:t>
      </w:r>
      <w:proofErr w:type="spellEnd"/>
      <w:r w:rsidRPr="005332E8">
        <w:rPr>
          <w:sz w:val="24"/>
          <w:szCs w:val="24"/>
        </w:rPr>
        <w:t xml:space="preserve">”. </w:t>
      </w:r>
      <w:proofErr w:type="spellStart"/>
      <w:r w:rsidRPr="005332E8">
        <w:rPr>
          <w:sz w:val="24"/>
          <w:szCs w:val="24"/>
        </w:rPr>
        <w:t>Jaunizveidotajai</w:t>
      </w:r>
      <w:proofErr w:type="spellEnd"/>
      <w:r w:rsidRPr="005332E8">
        <w:rPr>
          <w:sz w:val="24"/>
          <w:szCs w:val="24"/>
        </w:rPr>
        <w:t xml:space="preserve"> zemes vienībai ar kadastra apzīmējumu 5090 002 0726, 0,1361 ha platībā, piešķirt adresi “</w:t>
      </w:r>
      <w:proofErr w:type="spellStart"/>
      <w:r w:rsidRPr="005332E8">
        <w:rPr>
          <w:sz w:val="24"/>
          <w:szCs w:val="24"/>
        </w:rPr>
        <w:t>Akvilons</w:t>
      </w:r>
      <w:proofErr w:type="spellEnd"/>
      <w:r w:rsidRPr="005332E8">
        <w:rPr>
          <w:sz w:val="24"/>
          <w:szCs w:val="24"/>
        </w:rPr>
        <w:t xml:space="preserve">”, </w:t>
      </w:r>
      <w:proofErr w:type="spellStart"/>
      <w:r w:rsidRPr="005332E8">
        <w:rPr>
          <w:sz w:val="24"/>
          <w:szCs w:val="24"/>
        </w:rPr>
        <w:t>Šķieneri</w:t>
      </w:r>
      <w:proofErr w:type="spellEnd"/>
      <w:r w:rsidRPr="005332E8">
        <w:rPr>
          <w:sz w:val="24"/>
          <w:szCs w:val="24"/>
        </w:rPr>
        <w:t xml:space="preserve">, Stradu pagasts, Gulbenes novads. Zemes vienībai ar kadastra apzīmējumu 5090 002 0726, 0,1361 ha platībā, noteikt lietošanas mērķi – </w:t>
      </w:r>
      <w:r w:rsidRPr="005332E8">
        <w:rPr>
          <w:bCs/>
          <w:sz w:val="24"/>
          <w:szCs w:val="24"/>
        </w:rPr>
        <w:t>rūpnieciskās ražošanas uzņēmumu apbūve</w:t>
      </w:r>
      <w:r w:rsidRPr="005332E8">
        <w:rPr>
          <w:sz w:val="24"/>
          <w:szCs w:val="24"/>
        </w:rPr>
        <w:t xml:space="preserve"> (NĪLM kods 1001). </w:t>
      </w:r>
    </w:p>
    <w:p w:rsidR="005332E8" w:rsidRPr="005332E8" w:rsidRDefault="005332E8" w:rsidP="005332E8">
      <w:pPr>
        <w:widowControl w:val="0"/>
        <w:spacing w:line="360" w:lineRule="auto"/>
        <w:ind w:firstLine="720"/>
        <w:jc w:val="both"/>
        <w:rPr>
          <w:sz w:val="24"/>
          <w:szCs w:val="24"/>
        </w:rPr>
      </w:pPr>
      <w:r w:rsidRPr="005332E8">
        <w:rPr>
          <w:sz w:val="24"/>
          <w:szCs w:val="24"/>
        </w:rPr>
        <w:t xml:space="preserve">5.4. PIEŠĶIRT nekustamajam īpašumam, kas sastāv no </w:t>
      </w:r>
      <w:proofErr w:type="spellStart"/>
      <w:r w:rsidRPr="005332E8">
        <w:rPr>
          <w:sz w:val="24"/>
          <w:szCs w:val="24"/>
        </w:rPr>
        <w:t>jaunizveidotās</w:t>
      </w:r>
      <w:proofErr w:type="spellEnd"/>
      <w:r w:rsidRPr="005332E8">
        <w:rPr>
          <w:sz w:val="24"/>
          <w:szCs w:val="24"/>
        </w:rPr>
        <w:t xml:space="preserve"> zemes vienības ar kadastra apzīmējumu 5090 002 0728, 0,2269 ha platībā, nosaukumu “</w:t>
      </w:r>
      <w:proofErr w:type="spellStart"/>
      <w:r w:rsidRPr="005332E8">
        <w:rPr>
          <w:sz w:val="24"/>
          <w:szCs w:val="24"/>
        </w:rPr>
        <w:t>Šķieneru</w:t>
      </w:r>
      <w:proofErr w:type="spellEnd"/>
      <w:r w:rsidRPr="005332E8">
        <w:rPr>
          <w:sz w:val="24"/>
          <w:szCs w:val="24"/>
        </w:rPr>
        <w:t xml:space="preserve"> noliktava”. </w:t>
      </w:r>
      <w:proofErr w:type="spellStart"/>
      <w:r w:rsidRPr="005332E8">
        <w:rPr>
          <w:sz w:val="24"/>
          <w:szCs w:val="24"/>
        </w:rPr>
        <w:t>Jaunizveidotajai</w:t>
      </w:r>
      <w:proofErr w:type="spellEnd"/>
      <w:r w:rsidRPr="005332E8">
        <w:rPr>
          <w:sz w:val="24"/>
          <w:szCs w:val="24"/>
        </w:rPr>
        <w:t xml:space="preserve"> zemes vienībai ar kadastra apzīmējumu 5090 002 0728, 0,2269 ha platībā, piešķirt adresi “</w:t>
      </w:r>
      <w:proofErr w:type="spellStart"/>
      <w:r w:rsidRPr="005332E8">
        <w:rPr>
          <w:sz w:val="24"/>
          <w:szCs w:val="24"/>
        </w:rPr>
        <w:t>Šķieneru</w:t>
      </w:r>
      <w:proofErr w:type="spellEnd"/>
      <w:r w:rsidRPr="005332E8">
        <w:rPr>
          <w:sz w:val="24"/>
          <w:szCs w:val="24"/>
        </w:rPr>
        <w:t xml:space="preserve"> noliktava”, </w:t>
      </w:r>
      <w:proofErr w:type="spellStart"/>
      <w:r w:rsidRPr="005332E8">
        <w:rPr>
          <w:sz w:val="24"/>
          <w:szCs w:val="24"/>
        </w:rPr>
        <w:t>Šķieneri</w:t>
      </w:r>
      <w:proofErr w:type="spellEnd"/>
      <w:r w:rsidRPr="005332E8">
        <w:rPr>
          <w:sz w:val="24"/>
          <w:szCs w:val="24"/>
        </w:rPr>
        <w:t>, Stradu pagasts, Gulbenes novads. Mainīt ēkai (būvei) ar kadastra apzīmējumu 5090 002 0034 006 adresi no “</w:t>
      </w:r>
      <w:proofErr w:type="spellStart"/>
      <w:r w:rsidRPr="005332E8">
        <w:rPr>
          <w:sz w:val="24"/>
          <w:szCs w:val="24"/>
        </w:rPr>
        <w:t>Šķieneri</w:t>
      </w:r>
      <w:proofErr w:type="spellEnd"/>
      <w:r w:rsidRPr="005332E8">
        <w:rPr>
          <w:sz w:val="24"/>
          <w:szCs w:val="24"/>
        </w:rPr>
        <w:t xml:space="preserve"> TEH”, </w:t>
      </w:r>
      <w:proofErr w:type="spellStart"/>
      <w:r w:rsidRPr="005332E8">
        <w:rPr>
          <w:sz w:val="24"/>
          <w:szCs w:val="24"/>
        </w:rPr>
        <w:t>Šķieneri</w:t>
      </w:r>
      <w:proofErr w:type="spellEnd"/>
      <w:r w:rsidRPr="005332E8">
        <w:rPr>
          <w:sz w:val="24"/>
          <w:szCs w:val="24"/>
        </w:rPr>
        <w:t>, Stradu pagasts, Gulbenes novads, uz “</w:t>
      </w:r>
      <w:proofErr w:type="spellStart"/>
      <w:r w:rsidRPr="005332E8">
        <w:rPr>
          <w:sz w:val="24"/>
          <w:szCs w:val="24"/>
        </w:rPr>
        <w:t>Šķieneru</w:t>
      </w:r>
      <w:proofErr w:type="spellEnd"/>
      <w:r w:rsidRPr="005332E8">
        <w:rPr>
          <w:sz w:val="24"/>
          <w:szCs w:val="24"/>
        </w:rPr>
        <w:t xml:space="preserve"> noliktava”, </w:t>
      </w:r>
      <w:proofErr w:type="spellStart"/>
      <w:r w:rsidRPr="005332E8">
        <w:rPr>
          <w:sz w:val="24"/>
          <w:szCs w:val="24"/>
        </w:rPr>
        <w:t>Šķieneri</w:t>
      </w:r>
      <w:proofErr w:type="spellEnd"/>
      <w:r w:rsidRPr="005332E8">
        <w:rPr>
          <w:sz w:val="24"/>
          <w:szCs w:val="24"/>
        </w:rPr>
        <w:t xml:space="preserve">, Stradu pagasts, Gulbenes novads. Zemes vienībai ar kadastra apzīmējumu 5090 002 0728, 0,2269 ha platībā, noteikt lietošanas mērķi – </w:t>
      </w:r>
      <w:r w:rsidRPr="005332E8">
        <w:rPr>
          <w:bCs/>
          <w:sz w:val="24"/>
          <w:szCs w:val="24"/>
        </w:rPr>
        <w:t>rūpnieciskās ražošanas uzņēmumu apbūve</w:t>
      </w:r>
      <w:r w:rsidRPr="005332E8">
        <w:rPr>
          <w:sz w:val="24"/>
          <w:szCs w:val="24"/>
        </w:rPr>
        <w:t xml:space="preserve"> (NĪLM kods 1001). </w:t>
      </w:r>
    </w:p>
    <w:p w:rsidR="005332E8" w:rsidRPr="005332E8" w:rsidRDefault="005332E8" w:rsidP="005332E8">
      <w:pPr>
        <w:spacing w:line="360" w:lineRule="auto"/>
        <w:ind w:firstLine="720"/>
        <w:jc w:val="both"/>
        <w:rPr>
          <w:sz w:val="24"/>
          <w:szCs w:val="24"/>
        </w:rPr>
      </w:pPr>
      <w:r w:rsidRPr="005332E8">
        <w:rPr>
          <w:sz w:val="24"/>
          <w:szCs w:val="24"/>
        </w:rPr>
        <w:t>5.5. Lēmumu nosūtīt:</w:t>
      </w:r>
    </w:p>
    <w:p w:rsidR="005332E8" w:rsidRPr="005332E8" w:rsidRDefault="005332E8" w:rsidP="005332E8">
      <w:pPr>
        <w:spacing w:line="360" w:lineRule="auto"/>
        <w:ind w:firstLine="720"/>
        <w:jc w:val="both"/>
        <w:rPr>
          <w:sz w:val="24"/>
          <w:szCs w:val="24"/>
        </w:rPr>
      </w:pPr>
      <w:r w:rsidRPr="005332E8">
        <w:rPr>
          <w:sz w:val="24"/>
          <w:szCs w:val="24"/>
        </w:rPr>
        <w:t xml:space="preserve">5.5.1. SIA “Metrum”, juridiskā adrese: </w:t>
      </w:r>
      <w:proofErr w:type="spellStart"/>
      <w:r w:rsidRPr="005332E8">
        <w:rPr>
          <w:sz w:val="24"/>
          <w:szCs w:val="24"/>
        </w:rPr>
        <w:t>O.Kalpaka</w:t>
      </w:r>
      <w:proofErr w:type="spellEnd"/>
      <w:r w:rsidRPr="005332E8">
        <w:rPr>
          <w:sz w:val="24"/>
          <w:szCs w:val="24"/>
        </w:rPr>
        <w:t xml:space="preserve"> iela 27, Gulbene, Gulbenes novads, LV – 4401;</w:t>
      </w:r>
    </w:p>
    <w:p w:rsidR="005332E8" w:rsidRPr="005332E8" w:rsidRDefault="005332E8" w:rsidP="005332E8">
      <w:pPr>
        <w:spacing w:line="360" w:lineRule="auto"/>
        <w:ind w:firstLine="720"/>
        <w:jc w:val="both"/>
        <w:rPr>
          <w:sz w:val="24"/>
          <w:szCs w:val="24"/>
        </w:rPr>
      </w:pPr>
      <w:r w:rsidRPr="005332E8">
        <w:rPr>
          <w:sz w:val="24"/>
          <w:szCs w:val="24"/>
        </w:rPr>
        <w:t>5.5.2. SIA “</w:t>
      </w:r>
      <w:proofErr w:type="spellStart"/>
      <w:r w:rsidRPr="005332E8">
        <w:rPr>
          <w:sz w:val="24"/>
          <w:szCs w:val="24"/>
        </w:rPr>
        <w:t>Tehagroserviss</w:t>
      </w:r>
      <w:proofErr w:type="spellEnd"/>
      <w:r w:rsidRPr="005332E8">
        <w:rPr>
          <w:sz w:val="24"/>
          <w:szCs w:val="24"/>
        </w:rPr>
        <w:t>”, juridiskā adrese: Skolas iela 8A – 5, Gulbene, Gulbenes novads, LV – 4401;</w:t>
      </w:r>
    </w:p>
    <w:p w:rsidR="005332E8" w:rsidRPr="005332E8" w:rsidRDefault="005332E8" w:rsidP="005332E8">
      <w:pPr>
        <w:spacing w:line="360" w:lineRule="auto"/>
        <w:ind w:firstLine="720"/>
        <w:jc w:val="both"/>
        <w:rPr>
          <w:sz w:val="24"/>
          <w:szCs w:val="24"/>
        </w:rPr>
      </w:pPr>
      <w:r w:rsidRPr="005332E8">
        <w:rPr>
          <w:sz w:val="24"/>
          <w:szCs w:val="24"/>
        </w:rPr>
        <w:t xml:space="preserve">5.5.3. Valsts zemes dienesta Vidzemes reģionālajai nodaļai, juridiskā adrese: Rīgas iela 47, Valmiera, LV – 4201, e-pasts: </w:t>
      </w:r>
      <w:hyperlink r:id="rId33" w:history="1">
        <w:r w:rsidRPr="005332E8">
          <w:rPr>
            <w:color w:val="0563C1"/>
            <w:sz w:val="24"/>
            <w:szCs w:val="24"/>
            <w:u w:val="single"/>
          </w:rPr>
          <w:t>kac.gulbene@vzd.gov.lv</w:t>
        </w:r>
      </w:hyperlink>
      <w:r w:rsidRPr="005332E8">
        <w:rPr>
          <w:sz w:val="24"/>
          <w:szCs w:val="24"/>
          <w:u w:val="single"/>
        </w:rPr>
        <w:t xml:space="preserve">. </w:t>
      </w:r>
    </w:p>
    <w:p w:rsidR="005332E8" w:rsidRPr="005332E8" w:rsidRDefault="005332E8" w:rsidP="005332E8">
      <w:pPr>
        <w:widowControl w:val="0"/>
        <w:suppressAutoHyphens/>
        <w:autoSpaceDN w:val="0"/>
        <w:spacing w:line="360" w:lineRule="auto"/>
        <w:ind w:firstLine="737"/>
        <w:jc w:val="both"/>
        <w:rPr>
          <w:kern w:val="3"/>
          <w:sz w:val="24"/>
          <w:szCs w:val="24"/>
          <w:lang w:eastAsia="en-US" w:bidi="hi-IN"/>
        </w:rPr>
      </w:pPr>
      <w:r w:rsidRPr="005332E8">
        <w:rPr>
          <w:sz w:val="24"/>
          <w:szCs w:val="24"/>
        </w:rPr>
        <w:t>5.6.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5332E8">
        <w:rPr>
          <w:kern w:val="3"/>
          <w:sz w:val="24"/>
          <w:szCs w:val="24"/>
          <w:lang w:eastAsia="en-US" w:bidi="hi-IN"/>
        </w:rPr>
        <w:t>.</w:t>
      </w:r>
    </w:p>
    <w:p w:rsidR="005332E8" w:rsidRPr="005332E8" w:rsidRDefault="005332E8" w:rsidP="005332E8">
      <w:pPr>
        <w:jc w:val="center"/>
        <w:rPr>
          <w:b/>
          <w:sz w:val="24"/>
          <w:szCs w:val="24"/>
        </w:rPr>
      </w:pPr>
      <w:r w:rsidRPr="005332E8">
        <w:rPr>
          <w:b/>
          <w:sz w:val="24"/>
          <w:szCs w:val="24"/>
        </w:rPr>
        <w:t>26.§</w:t>
      </w:r>
    </w:p>
    <w:p w:rsidR="005332E8" w:rsidRPr="005332E8" w:rsidRDefault="005332E8" w:rsidP="005332E8">
      <w:pPr>
        <w:pBdr>
          <w:bottom w:val="single" w:sz="12" w:space="1" w:color="auto"/>
        </w:pBdr>
        <w:jc w:val="center"/>
        <w:rPr>
          <w:b/>
          <w:sz w:val="24"/>
          <w:szCs w:val="24"/>
        </w:rPr>
      </w:pPr>
      <w:r w:rsidRPr="005332E8">
        <w:rPr>
          <w:b/>
          <w:sz w:val="24"/>
          <w:szCs w:val="24"/>
        </w:rPr>
        <w:t>Par vienošanos par zemes nodošanu īpašumā bez atlīdzības</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lastRenderedPageBreak/>
        <w:t xml:space="preserve">LĒMUMA PROJEKTU SAGATAVOJA: </w:t>
      </w:r>
      <w:proofErr w:type="spellStart"/>
      <w:r w:rsidRPr="005332E8">
        <w:rPr>
          <w:sz w:val="24"/>
          <w:szCs w:val="24"/>
        </w:rPr>
        <w:t>R.Cinkuse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spacing w:line="360" w:lineRule="auto"/>
        <w:ind w:left="720"/>
        <w:rPr>
          <w:b/>
          <w:sz w:val="24"/>
          <w:szCs w:val="24"/>
        </w:rPr>
      </w:pPr>
    </w:p>
    <w:p w:rsidR="005332E8" w:rsidRPr="005332E8" w:rsidRDefault="005332E8" w:rsidP="005332E8">
      <w:pPr>
        <w:tabs>
          <w:tab w:val="left" w:pos="1276"/>
        </w:tabs>
        <w:spacing w:line="360" w:lineRule="auto"/>
        <w:ind w:firstLine="720"/>
        <w:jc w:val="both"/>
        <w:rPr>
          <w:sz w:val="24"/>
          <w:szCs w:val="24"/>
        </w:rPr>
      </w:pPr>
      <w:r w:rsidRPr="005332E8">
        <w:rPr>
          <w:sz w:val="24"/>
          <w:szCs w:val="24"/>
        </w:rPr>
        <w:t xml:space="preserve">Izskatīts </w:t>
      </w:r>
      <w:r w:rsidR="00FF5CC8">
        <w:rPr>
          <w:b/>
          <w:sz w:val="24"/>
          <w:szCs w:val="24"/>
        </w:rPr>
        <w:t>….</w:t>
      </w:r>
      <w:r w:rsidRPr="005332E8">
        <w:rPr>
          <w:sz w:val="24"/>
          <w:szCs w:val="24"/>
        </w:rPr>
        <w:t xml:space="preserve">, 2019.gada 10.jūlija iesniegums (Gulbenes novada pašvaldībā saņemts 2019.gada 10.jūlijā un reģistrēts ar </w:t>
      </w:r>
      <w:proofErr w:type="spellStart"/>
      <w:r w:rsidRPr="005332E8">
        <w:rPr>
          <w:sz w:val="24"/>
          <w:szCs w:val="24"/>
        </w:rPr>
        <w:t>Nr.GND</w:t>
      </w:r>
      <w:proofErr w:type="spellEnd"/>
      <w:r w:rsidRPr="005332E8">
        <w:rPr>
          <w:sz w:val="24"/>
          <w:szCs w:val="24"/>
        </w:rPr>
        <w:t>/5.13.2/19/1751-Z), ar lūgumu nodot zemes gabala Bišu iela 4, Gulbene, Gulbenes novads, dzīvokļa īpašumam Nr.8 piekrītošo 527/22156 domājamo daļu īpašumā bez atlīdzības.</w:t>
      </w:r>
    </w:p>
    <w:p w:rsidR="005332E8" w:rsidRPr="005332E8" w:rsidRDefault="005332E8" w:rsidP="005332E8">
      <w:pPr>
        <w:spacing w:line="360" w:lineRule="auto"/>
        <w:ind w:firstLine="720"/>
        <w:jc w:val="both"/>
        <w:rPr>
          <w:sz w:val="24"/>
          <w:szCs w:val="24"/>
        </w:rPr>
      </w:pPr>
      <w:r w:rsidRPr="005332E8">
        <w:rPr>
          <w:sz w:val="24"/>
          <w:szCs w:val="24"/>
        </w:rPr>
        <w:t xml:space="preserve">Izvērtējot Gulbenes novada pašvaldības rīcībā esošo informāciju, tika konstatēts, ka dzīvoklis Nr.8, Bišu iela 4, Gulbene, Gulbenes novads, pieder </w:t>
      </w:r>
      <w:r w:rsidR="00FA57A2">
        <w:rPr>
          <w:sz w:val="24"/>
          <w:szCs w:val="24"/>
        </w:rPr>
        <w:t>..</w:t>
      </w:r>
      <w:bookmarkStart w:id="15" w:name="_GoBack"/>
      <w:bookmarkEnd w:id="15"/>
      <w:r w:rsidRPr="005332E8">
        <w:rPr>
          <w:sz w:val="24"/>
          <w:szCs w:val="24"/>
        </w:rPr>
        <w:t xml:space="preserve">, īpašuma tiesības </w:t>
      </w:r>
      <w:r w:rsidRPr="005332E8">
        <w:rPr>
          <w:sz w:val="24"/>
          <w:szCs w:val="24"/>
          <w:lang w:eastAsia="en-US"/>
        </w:rPr>
        <w:t>nostiprinātas 2019.gada 5.jūlijā ar Vidzemes rajona tiesas Zemesgrāmatu nodaļas lēmumu, par ko Gulbenes pilsētas zemesgrāmatas nodalījumā ar Nr.229 8, izdarīts ieraksts, žurnāls Nr.300004903157.</w:t>
      </w:r>
    </w:p>
    <w:p w:rsidR="005332E8" w:rsidRPr="005332E8" w:rsidRDefault="005332E8" w:rsidP="005332E8">
      <w:pPr>
        <w:spacing w:line="360" w:lineRule="auto"/>
        <w:ind w:firstLine="720"/>
        <w:jc w:val="both"/>
        <w:rPr>
          <w:sz w:val="24"/>
          <w:szCs w:val="24"/>
        </w:rPr>
      </w:pPr>
      <w:r w:rsidRPr="005332E8">
        <w:rPr>
          <w:sz w:val="24"/>
          <w:szCs w:val="24"/>
        </w:rPr>
        <w:t xml:space="preserve">Dzīvoklis Nr.8, Bišu iela 4, Gulbene, (identifikācijas Nr.50010010032-008,) nodots privatizācijai ar Gulbenes pilsētas dzīvojamo māju privatizācijas komisijas 1997.gada 20.augusta lēmumu Nr.2 “Par  daudzdzīvokļu mājas Gulbenē, Bišu iela Nr.4 privatizāciju”,  pamatojoties uz likumu “Par valsts un pašvaldības dzīvojamo māju privatizāciju”. </w:t>
      </w:r>
    </w:p>
    <w:p w:rsidR="005332E8" w:rsidRPr="005332E8" w:rsidRDefault="005332E8" w:rsidP="005332E8">
      <w:pPr>
        <w:spacing w:line="360" w:lineRule="auto"/>
        <w:ind w:firstLine="720"/>
        <w:jc w:val="both"/>
        <w:rPr>
          <w:sz w:val="24"/>
          <w:szCs w:val="24"/>
        </w:rPr>
      </w:pPr>
      <w:r w:rsidRPr="005332E8">
        <w:rPr>
          <w:sz w:val="24"/>
          <w:szCs w:val="24"/>
        </w:rPr>
        <w:t>Daudzdzīvokļu mājai Bišu iela 4, Gulbene, piesaistītais zemes gabals ar kadastra apzīmējumu 5001 001 0032, reģistrēts uz Gulbenes novada pašvaldības vārda Gulbenes pilsētas zemesgrāmatas nodalījumā Nr.189, zemesgabala kopējā platība 2107 m</w:t>
      </w:r>
      <w:r w:rsidRPr="005332E8">
        <w:rPr>
          <w:sz w:val="24"/>
          <w:szCs w:val="24"/>
          <w:vertAlign w:val="superscript"/>
        </w:rPr>
        <w:t>2</w:t>
      </w:r>
      <w:r w:rsidRPr="005332E8">
        <w:rPr>
          <w:sz w:val="24"/>
          <w:szCs w:val="24"/>
        </w:rPr>
        <w:t>. Dzīvoklim Nr.8 piekrīt 527/22156 domājamās daļas no ēkai piesaistītā zemes gabala.</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Pamatojoties uz likuma „Par valsts un pašvaldību dzīvojamo māju privatizāciju” 53.panta ceturtās daļu, kas nosaka, ka persona, kura privatizācijas rezultātā ieguvusi zemes gabala nomas tiesības uz 99 gadiem, nomāto zemes gabalu iegūst īpašumā bez papildus maksas, ja ievēroti šajā likumā un citos likumos zemes iegūšanai īpašumā paredzētie nosacījumi, iesniedzot zemesgrāmatu nodaļā nostiprinājuma lūgumu, likuma „Par pašvaldībām” 21.panta pirmās daļas 17.punktu, kas nosaka, ka dome var lemt par pašvaldības nekustamā īpašuma atsavināšanu, ieķīlāšanu vai privatizēšanu, kā arī par nekustamās mantas iegūšanu pašvaldības īpašumā,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 NODOT </w:t>
      </w:r>
      <w:r w:rsidR="00FF5CC8">
        <w:rPr>
          <w:sz w:val="24"/>
          <w:szCs w:val="24"/>
        </w:rPr>
        <w:t>…..</w:t>
      </w:r>
      <w:r w:rsidRPr="005332E8">
        <w:rPr>
          <w:sz w:val="24"/>
          <w:szCs w:val="24"/>
        </w:rPr>
        <w:t>, bez atlīdzības daudzdzīvokļu mājai Bišu iela 4, Gulbene, Gulbenes novads (kadastra apzīmējums 5001 001 0032 001), piesaistītā zemes gabala (kadastrs apzīmējums 5001 001 0032) dzīvoklim Nr.8 piekrītošās 527/22156 domājamās daļas.</w:t>
      </w:r>
    </w:p>
    <w:p w:rsidR="005332E8" w:rsidRPr="005332E8" w:rsidRDefault="005332E8" w:rsidP="005332E8">
      <w:pPr>
        <w:spacing w:line="360" w:lineRule="auto"/>
        <w:ind w:firstLine="567"/>
        <w:jc w:val="both"/>
        <w:rPr>
          <w:sz w:val="24"/>
          <w:szCs w:val="24"/>
        </w:rPr>
      </w:pPr>
      <w:r w:rsidRPr="005332E8">
        <w:rPr>
          <w:sz w:val="24"/>
          <w:szCs w:val="24"/>
        </w:rPr>
        <w:t>2. UZDOT Gulbenes novada pašvaldības Īpašumu pārraudzības nodaļai sagatavot Vienošanos saskaņā ar šī lēmuma 1.punktu.</w:t>
      </w:r>
    </w:p>
    <w:p w:rsidR="005332E8" w:rsidRPr="005332E8" w:rsidRDefault="005332E8" w:rsidP="005332E8">
      <w:pPr>
        <w:jc w:val="center"/>
        <w:rPr>
          <w:b/>
          <w:sz w:val="24"/>
          <w:szCs w:val="24"/>
        </w:rPr>
      </w:pPr>
      <w:bookmarkStart w:id="16" w:name="_Hlk15031081"/>
      <w:r w:rsidRPr="005332E8">
        <w:rPr>
          <w:b/>
          <w:sz w:val="24"/>
          <w:szCs w:val="24"/>
        </w:rPr>
        <w:t>27.§</w:t>
      </w:r>
    </w:p>
    <w:p w:rsidR="005332E8" w:rsidRPr="005332E8" w:rsidRDefault="005332E8" w:rsidP="005332E8">
      <w:pPr>
        <w:pBdr>
          <w:bottom w:val="single" w:sz="12" w:space="1" w:color="auto"/>
        </w:pBdr>
        <w:jc w:val="center"/>
        <w:rPr>
          <w:rFonts w:cs="Arial"/>
          <w:b/>
          <w:sz w:val="24"/>
          <w:szCs w:val="24"/>
        </w:rPr>
      </w:pPr>
      <w:r w:rsidRPr="005332E8">
        <w:rPr>
          <w:rFonts w:cs="Arial"/>
          <w:b/>
          <w:sz w:val="24"/>
          <w:szCs w:val="24"/>
        </w:rPr>
        <w:lastRenderedPageBreak/>
        <w:t>Par Gulbenes novada pašvaldības sniegto ūdensapgādes pakalpojumu Rankas ciemā</w:t>
      </w:r>
    </w:p>
    <w:p w:rsidR="005332E8" w:rsidRPr="005332E8" w:rsidRDefault="005332E8" w:rsidP="005332E8">
      <w:pPr>
        <w:suppressAutoHyphens/>
        <w:rPr>
          <w:rFonts w:cs="Arial"/>
          <w:sz w:val="24"/>
          <w:szCs w:val="24"/>
        </w:rPr>
      </w:pPr>
      <w:r w:rsidRPr="005332E8">
        <w:rPr>
          <w:rFonts w:cs="Arial"/>
          <w:sz w:val="24"/>
          <w:szCs w:val="24"/>
        </w:rPr>
        <w:t xml:space="preserve">ZIŅO: </w:t>
      </w:r>
      <w:proofErr w:type="spellStart"/>
      <w:r w:rsidRPr="005332E8">
        <w:rPr>
          <w:rFonts w:cs="Arial"/>
          <w:sz w:val="24"/>
          <w:szCs w:val="24"/>
        </w:rPr>
        <w:t>G.Ciglis</w:t>
      </w:r>
      <w:proofErr w:type="spellEnd"/>
      <w:r w:rsidRPr="005332E8">
        <w:rPr>
          <w:rFonts w:cs="Arial"/>
          <w:sz w:val="24"/>
          <w:szCs w:val="24"/>
        </w:rPr>
        <w:t xml:space="preserve">, </w:t>
      </w:r>
      <w:proofErr w:type="spellStart"/>
      <w:r w:rsidRPr="005332E8">
        <w:rPr>
          <w:rFonts w:cs="Arial"/>
          <w:sz w:val="24"/>
          <w:szCs w:val="24"/>
        </w:rPr>
        <w:t>N.Audzišs</w:t>
      </w:r>
      <w:proofErr w:type="spellEnd"/>
    </w:p>
    <w:p w:rsidR="005332E8" w:rsidRPr="005332E8" w:rsidRDefault="005332E8" w:rsidP="005332E8">
      <w:pPr>
        <w:widowControl w:val="0"/>
        <w:suppressAutoHyphens/>
        <w:rPr>
          <w:rFonts w:cs="Arial"/>
          <w:sz w:val="24"/>
          <w:szCs w:val="24"/>
        </w:rPr>
      </w:pPr>
      <w:r w:rsidRPr="005332E8">
        <w:rPr>
          <w:rFonts w:cs="Arial"/>
          <w:sz w:val="24"/>
          <w:szCs w:val="24"/>
        </w:rPr>
        <w:t xml:space="preserve">LĒMUMA PROJEKTU SAGATAVOJA: </w:t>
      </w:r>
      <w:proofErr w:type="spellStart"/>
      <w:r w:rsidRPr="005332E8">
        <w:rPr>
          <w:rFonts w:cs="Arial"/>
          <w:sz w:val="24"/>
          <w:szCs w:val="24"/>
        </w:rPr>
        <w:t>J.Šmoteks</w:t>
      </w:r>
      <w:proofErr w:type="spellEnd"/>
      <w:r w:rsidRPr="005332E8">
        <w:rPr>
          <w:rFonts w:cs="Arial"/>
          <w:sz w:val="24"/>
          <w:szCs w:val="24"/>
        </w:rPr>
        <w:t xml:space="preserve">, </w:t>
      </w:r>
      <w:proofErr w:type="spellStart"/>
      <w:r w:rsidRPr="005332E8">
        <w:rPr>
          <w:rFonts w:cs="Arial"/>
          <w:sz w:val="24"/>
          <w:szCs w:val="24"/>
        </w:rPr>
        <w:t>V.Kravale</w:t>
      </w:r>
      <w:proofErr w:type="spellEnd"/>
    </w:p>
    <w:p w:rsidR="005332E8" w:rsidRPr="005332E8" w:rsidRDefault="005332E8" w:rsidP="005332E8">
      <w:pPr>
        <w:widowControl w:val="0"/>
        <w:suppressAutoHyphens/>
        <w:rPr>
          <w:rFonts w:cs="Arial"/>
          <w:sz w:val="24"/>
          <w:szCs w:val="24"/>
        </w:rPr>
      </w:pPr>
      <w:r w:rsidRPr="005332E8">
        <w:rPr>
          <w:rFonts w:cs="Arial"/>
          <w:sz w:val="24"/>
          <w:szCs w:val="24"/>
        </w:rPr>
        <w:t>DEBATĒS PIEDALĀS: nav</w:t>
      </w:r>
    </w:p>
    <w:p w:rsidR="005332E8" w:rsidRPr="005332E8" w:rsidRDefault="005332E8" w:rsidP="005332E8">
      <w:pPr>
        <w:widowControl w:val="0"/>
        <w:spacing w:line="360" w:lineRule="auto"/>
        <w:ind w:firstLine="720"/>
        <w:jc w:val="both"/>
        <w:rPr>
          <w:sz w:val="24"/>
          <w:szCs w:val="24"/>
        </w:rPr>
      </w:pPr>
    </w:p>
    <w:p w:rsidR="005332E8" w:rsidRPr="005332E8" w:rsidRDefault="005332E8" w:rsidP="005332E8">
      <w:pPr>
        <w:widowControl w:val="0"/>
        <w:spacing w:line="360" w:lineRule="auto"/>
        <w:ind w:firstLine="567"/>
        <w:jc w:val="both"/>
        <w:rPr>
          <w:rFonts w:eastAsia="Calibri"/>
          <w:sz w:val="24"/>
          <w:szCs w:val="24"/>
        </w:rPr>
      </w:pPr>
      <w:r w:rsidRPr="005332E8">
        <w:rPr>
          <w:sz w:val="24"/>
          <w:szCs w:val="24"/>
        </w:rPr>
        <w:t xml:space="preserve">2019.gada 27.jūlijā starp Izglītības un zinātnes ministriju (turpmāk- Ministrija) un Gulbenes novada pašvaldību (turpmāk-Pašvaldība) tika noslēgta vienošanās “Par valsts nekustamā īpašuma apsaimniekošanu un bezatlīdzības lietošanu” (Gulbenes novada pašvaldībā reģistrēts 2019.gada 1.jūnijā ar reģistrācijas </w:t>
      </w:r>
      <w:proofErr w:type="spellStart"/>
      <w:r w:rsidRPr="005332E8">
        <w:rPr>
          <w:sz w:val="24"/>
          <w:szCs w:val="24"/>
        </w:rPr>
        <w:t>Nr.GND</w:t>
      </w:r>
      <w:proofErr w:type="spellEnd"/>
      <w:r w:rsidRPr="005332E8">
        <w:rPr>
          <w:sz w:val="24"/>
          <w:szCs w:val="24"/>
        </w:rPr>
        <w:t>/9.17/19/636), kurā Ministrija nodod Pašvaldībai apsaimniekošanā un bezatlīdzības lietošanā valsts nekustamo īpašumu “Rankas arodvidusskola” (nekustamā īpašuma kadastra nr. 5084 008 0159) līdz attiecīgā Latvijas Republikas Ministru kabineta rīkojumam par valsts nekustamā īpašuma “Rankas arodvidusskola” nodošanai Pašvaldības īpašumā.</w:t>
      </w:r>
      <w:r w:rsidRPr="005332E8">
        <w:rPr>
          <w:rFonts w:eastAsia="Calibri"/>
          <w:sz w:val="24"/>
          <w:szCs w:val="24"/>
        </w:rPr>
        <w:t xml:space="preserve"> </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Nekustamais īpašums “Rankas arodvidusskola” (nekustamā īpašuma kadastra Nr.5084 008 0159) sastāv no trīs zemes vienībām un 12 būvēm, tai skaitā būve ar kadastra apzīmējumu 5084 008 0159 006 (ūdenstornis) un būve ar kadastra apzīmējumu 5084 008 0159 007( sūkņu stacija ar artēzisko aku 143m). </w:t>
      </w:r>
    </w:p>
    <w:p w:rsidR="005332E8" w:rsidRPr="005332E8" w:rsidRDefault="005332E8" w:rsidP="005332E8">
      <w:pPr>
        <w:widowControl w:val="0"/>
        <w:spacing w:line="360" w:lineRule="auto"/>
        <w:ind w:firstLine="567"/>
        <w:jc w:val="both"/>
        <w:rPr>
          <w:sz w:val="24"/>
          <w:szCs w:val="24"/>
        </w:rPr>
      </w:pPr>
      <w:r w:rsidRPr="005332E8">
        <w:rPr>
          <w:rFonts w:eastAsia="Calibri"/>
          <w:sz w:val="24"/>
          <w:szCs w:val="24"/>
        </w:rPr>
        <w:t>Gulbenes novada dome konstatēja, ka v</w:t>
      </w:r>
      <w:r w:rsidRPr="005332E8">
        <w:rPr>
          <w:sz w:val="24"/>
          <w:szCs w:val="24"/>
        </w:rPr>
        <w:t>alsts nekustamais īpašums “Rankas arodvidusskola” iepriekš bija Valmieras tehnikuma Rankas teritoriālā struktūrvienība, kura nodrošināja sabiedrisko ūdenssaimniecības pakalpojumu (</w:t>
      </w:r>
      <w:r w:rsidRPr="005332E8">
        <w:rPr>
          <w:rFonts w:eastAsia="Calibri"/>
          <w:sz w:val="24"/>
          <w:szCs w:val="24"/>
        </w:rPr>
        <w:t>pakalpojumi ūdens ieguvē, uzkrāšanā un sagatavošanā lietošanai līdz padevei centralizētajā ūdensvada tīklā, pakalpojumi ūdens piegādē no padeves vietas centralizētajā ūdensvada tīklā līdz piederības robežai)</w:t>
      </w:r>
      <w:r w:rsidRPr="005332E8">
        <w:rPr>
          <w:sz w:val="24"/>
          <w:szCs w:val="24"/>
        </w:rPr>
        <w:t xml:space="preserve"> Rankas pagasta nekustamiem īpašumiem noteiktā Rankas ciema teritorijas daļā.</w:t>
      </w:r>
    </w:p>
    <w:p w:rsidR="005332E8" w:rsidRPr="005332E8" w:rsidRDefault="005332E8" w:rsidP="005332E8">
      <w:pPr>
        <w:widowControl w:val="0"/>
        <w:spacing w:line="360" w:lineRule="auto"/>
        <w:ind w:right="-58" w:firstLine="567"/>
        <w:jc w:val="both"/>
        <w:rPr>
          <w:sz w:val="24"/>
          <w:szCs w:val="24"/>
        </w:rPr>
      </w:pPr>
      <w:r w:rsidRPr="005332E8">
        <w:rPr>
          <w:sz w:val="24"/>
          <w:szCs w:val="24"/>
        </w:rPr>
        <w:t>No 2019.gada 27.jūnija Valmieras tehnikuma Rankas teritoriālā struktūrvienība nesniedz sabiedrisko ūdenssaimniecības pakalpojumu (</w:t>
      </w:r>
      <w:r w:rsidRPr="005332E8">
        <w:rPr>
          <w:rFonts w:eastAsia="Calibri"/>
          <w:sz w:val="24"/>
          <w:szCs w:val="24"/>
        </w:rPr>
        <w:t>pakalpojumi ūdens ieguvē, uzkrāšanā un sagatavošanā lietošanai līdz padevei centralizētajā ūdensvada tīklā, pakalpojumi ūdens piegādē no padeves vietas centralizētajā ūdensvada tīklā līdz piederības robežai) nekustamiem īpašumiem “</w:t>
      </w:r>
      <w:proofErr w:type="spellStart"/>
      <w:r w:rsidRPr="005332E8">
        <w:rPr>
          <w:rFonts w:eastAsia="Calibri"/>
          <w:sz w:val="24"/>
          <w:szCs w:val="24"/>
        </w:rPr>
        <w:t>Jāņsētas</w:t>
      </w:r>
      <w:proofErr w:type="spellEnd"/>
      <w:r w:rsidRPr="005332E8">
        <w:rPr>
          <w:rFonts w:eastAsia="Calibri"/>
          <w:sz w:val="24"/>
          <w:szCs w:val="24"/>
        </w:rPr>
        <w:t xml:space="preserve">” (kad. Nr.50840080075), “Lauksaimniecības skola 10” (kad. Nr.50840080325), “Majori - </w:t>
      </w:r>
      <w:proofErr w:type="spellStart"/>
      <w:r w:rsidRPr="005332E8">
        <w:rPr>
          <w:rFonts w:eastAsia="Calibri"/>
          <w:sz w:val="24"/>
          <w:szCs w:val="24"/>
        </w:rPr>
        <w:t>Dimdiņi</w:t>
      </w:r>
      <w:proofErr w:type="spellEnd"/>
      <w:r w:rsidRPr="005332E8">
        <w:rPr>
          <w:rFonts w:eastAsia="Calibri"/>
          <w:sz w:val="24"/>
          <w:szCs w:val="24"/>
        </w:rPr>
        <w:t>” (kad. Nr.50840080154), “Strautiņi” (kad. Nr.50840080093) ”Strautiņi 1” (kad. Nr.50840080198), “Strautiņi 2” (kad. Nr.50840080275) ”Strautiņi 3” (kad. Nr.50840080277), “Strautiņi 4” (kad. Nr.50840080279), ”Strautiņi 5” (kad. Nr.50840080067) un “Rankas arodvidusskola” (kad. Nr.50840080159).</w:t>
      </w: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 xml:space="preserve">Likuma “Par pašvaldībām” 15.panta pirmās daļas 1.punkts nosaka, ka pašvaldības autonomā funkcija ir organizēt iedzīvotājiem komunālos pakalpojumus (ūdens apgāde un kanalizācija, siltumapgāde, sadzīves atkritumu apsaimniekošana, notekūdeņu savākšana, novadīšana un attīrīšana) neatkarīgi no tā, kā īpašumā atrodas dzīvojamais fonds, savukārt šā likuma 7.panta otrā </w:t>
      </w:r>
      <w:r w:rsidRPr="005332E8">
        <w:rPr>
          <w:rFonts w:eastAsia="Calibri"/>
          <w:sz w:val="24"/>
          <w:szCs w:val="24"/>
        </w:rPr>
        <w:lastRenderedPageBreak/>
        <w:t>daļa nosaka, ka šā likuma 15.pantā paredzēto autonomo funkciju izpildi organizē un par to atbild pašvaldības, to izpildi finansējot no attiecīgās pašvaldības budžeta, ja likumā nav noteikts citādi. Tiesību normas tiešā tekstā nenosaka, kādā veidā šī funkcija būtu īstenojama, bet tā ir vērsta uz to, ka vietējai pašvaldībai ir jāgādā, lai tās teritorijā iedzīvotājiem būtu iespēja saņemt ūdenssaimniecības pakalpojumus. Tas nozīmē, ka minētos pakalpojumus var sniegt arī cita persona. Tikai tad, ja pašvaldībā šāds pakalpojumus no citām personām nav saņems, pašvaldībai ir jārīkojas pašai tā nodrošināšanā.</w:t>
      </w: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Ūdenssaimniecības pakalpojumu likuma 6. panta pirmā daļa nosaka, ka vietējā pašvaldība organizē ūdenssaimniecības pakalpojumu sniegšanu savā administratīvajā teritorijā. Vietēja pašvaldības dome nosaka pašvaldības iestādi, kas pašvaldības administratīvajā teritorijā sniedz sabiedrisko ūdenssaimniecības pakalpojumus un citus noteikta veida ūdenssaimniecības pakalpojumus. Šā panta otrajā daļā ir noteikts, ka vietējā pašvaldības dome nosaka maksu par ūdenssaimniecības pakalpojumiem, ko sniedz pašvaldības iestāde. Nosakot maksu par sabiedrisko ūdenssaimniecības pakalpojumiem, vietējā pašvaldība piemēro likumā “Par sabiedrisko pakalpojumu regulatoriem” noteiktos sabiedrisko pakalpojumu regulēšanas principus.</w:t>
      </w: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Saskaņā ar Valsts pārvaldes iekārtas likuma 5.panta otro daļu Gulbenes novada Rankas pagasta pārvalde ir pastarpinātas pārvaldes iestādes, kas darbojoties jomā, kas ar likumu nodota attiecīgās atsavinātas publiskas personas autonomā kompetencē, pārstāv šo publisko personu.</w:t>
      </w: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Ņemot vērā to, ka tirgus nav spējīgs nodrošināt sabiedrības interešu īstenošanu ūdensapgādes pakalpojumu pilnā apmērā atbilstoši pašvaldības vietējiem apstākļiem un iedzīvotāju interesēm, saskaņā ar Valsts pārvaldes iekārtas likuma 87.panta pirmās daļas 2.punktu Gulbenes novada pašvaldība var sniegt ūdensapgādes (dzeramā ūdens ieguvē, uzkrāšanā un sagatavošanā lietošanai līdz padevei centralizētajā ūdensvada tīklā, pakalpojumi ūdens piegādē no padeves vietas centralizētajā ūdensvada tīklā līdz piederības robežai) pakalpojumu.</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Ņemot vērā iepriekš minētos faktus un apsvērumus par lietderīgāko ūdensapgādes pakalpojuma nodrošināšanas modeli, lai nodrošinātu šo pakalpojumu piegādi iepriekš minētiem nekustamie īpašumiem Rankas ciemā, pamatojoties uz likuma Par pašvaldībām” 15. panta pirmās daļas 1.punktu, Ūdenssaimniecības pakalpojumu likuma 6. panta pirmo daļu un otro daļu, Valsts pārvaldes iekārtas likuma 5.panta otro daļu,87.panta pirmās daļas 2.punktu,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un Finanšu 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 NOTEIKT, ka līdz Ministru Kabineta rīkojuma izdošanai par ūdenssaimniecības </w:t>
      </w:r>
      <w:r w:rsidRPr="005332E8">
        <w:rPr>
          <w:rFonts w:eastAsia="Calibri"/>
          <w:sz w:val="24"/>
          <w:szCs w:val="24"/>
        </w:rPr>
        <w:lastRenderedPageBreak/>
        <w:t>pakalpojuma infrastruktūras nodošanu Gulbenes novada pašvaldībai īpašumā Gulbenes novada Rankas pagasta Rankas ciema teritorijā nekustamiem īpašumiem: “</w:t>
      </w:r>
      <w:proofErr w:type="spellStart"/>
      <w:r w:rsidRPr="005332E8">
        <w:rPr>
          <w:rFonts w:eastAsia="Calibri"/>
          <w:sz w:val="24"/>
          <w:szCs w:val="24"/>
        </w:rPr>
        <w:t>Jāņsētas</w:t>
      </w:r>
      <w:proofErr w:type="spellEnd"/>
      <w:r w:rsidRPr="005332E8">
        <w:rPr>
          <w:rFonts w:eastAsia="Calibri"/>
          <w:sz w:val="24"/>
          <w:szCs w:val="24"/>
        </w:rPr>
        <w:t>” (kad. Nr.50840080075), “Lauksaimniecības skola 10” (kad.  Nr.50840080325),“Majori-</w:t>
      </w:r>
      <w:proofErr w:type="spellStart"/>
      <w:r w:rsidRPr="005332E8">
        <w:rPr>
          <w:rFonts w:eastAsia="Calibri"/>
          <w:sz w:val="24"/>
          <w:szCs w:val="24"/>
        </w:rPr>
        <w:t>Dimdiņi</w:t>
      </w:r>
      <w:proofErr w:type="spellEnd"/>
      <w:r w:rsidRPr="005332E8">
        <w:rPr>
          <w:rFonts w:eastAsia="Calibri"/>
          <w:sz w:val="24"/>
          <w:szCs w:val="24"/>
        </w:rPr>
        <w:t>” (kad. Nr.50840080154), “Strautiņi” (kad. Nr.50840080093), ”Strautiņi 1” (kad. Nr.50840080198), “Strautiņi 2” (kad. Nr.50840080275), ”Strautiņi 3” (kad. Nr.50840080277), “Strautiņi 4” (kad. Nr.50840080279), ”Strautiņi 5” (kad. Nr.50840080067) un “Rankas arodvidusskola” (kad. Nr.50840080159) ūdenssaimniecības sabiedrisko pakalpojumu sniedzējs ir Gulbenes novada pašvaldība.</w:t>
      </w:r>
    </w:p>
    <w:p w:rsidR="005332E8" w:rsidRPr="005332E8" w:rsidRDefault="005332E8" w:rsidP="005332E8">
      <w:pPr>
        <w:spacing w:line="360" w:lineRule="auto"/>
        <w:ind w:firstLine="567"/>
        <w:contextualSpacing/>
        <w:jc w:val="both"/>
        <w:rPr>
          <w:rFonts w:eastAsia="Calibri"/>
          <w:sz w:val="24"/>
          <w:szCs w:val="24"/>
        </w:rPr>
      </w:pPr>
      <w:r w:rsidRPr="005332E8">
        <w:rPr>
          <w:rFonts w:eastAsia="Calibri"/>
          <w:sz w:val="24"/>
          <w:szCs w:val="24"/>
        </w:rPr>
        <w:t>2. Gulbenes novada pašvaldība ūdenssaimniecības sabiedrisko pakalpojuma sniegšanas teritorijā fiziskām un juridiskām personām sniedz pakalpojumus ūdens ieguvē, uzkrāšanā un sagatavošanā lietošanai līdz padevei centralizētā ūdensvada tīklā, pakalpojumus ūdens piegādē no padeves vietas centralizētajā ūdensvada tīklā līdz piederības robežai.</w:t>
      </w:r>
    </w:p>
    <w:p w:rsidR="005332E8" w:rsidRPr="005332E8" w:rsidRDefault="005332E8" w:rsidP="005332E8">
      <w:pPr>
        <w:widowControl w:val="0"/>
        <w:spacing w:line="360" w:lineRule="auto"/>
        <w:ind w:firstLine="567"/>
        <w:contextualSpacing/>
        <w:jc w:val="both"/>
        <w:rPr>
          <w:rFonts w:eastAsia="Calibri"/>
          <w:sz w:val="24"/>
          <w:szCs w:val="24"/>
        </w:rPr>
      </w:pPr>
      <w:r w:rsidRPr="005332E8">
        <w:rPr>
          <w:rFonts w:eastAsia="Calibri"/>
          <w:sz w:val="24"/>
          <w:szCs w:val="24"/>
        </w:rPr>
        <w:t xml:space="preserve">3. NOTEIKT maksu par Gulbenes novada pašvaldības sniegto sabiedrisko ūdenssaimniecības pakalpojumu šī lēmuma 1.punktā minētiem nekustamiem īpašumiem- </w:t>
      </w:r>
      <w:r w:rsidRPr="005332E8">
        <w:rPr>
          <w:rFonts w:eastAsia="Calibri"/>
          <w:b/>
          <w:sz w:val="24"/>
          <w:szCs w:val="24"/>
        </w:rPr>
        <w:t xml:space="preserve">0,65 EUR/m³ </w:t>
      </w:r>
      <w:r w:rsidRPr="005332E8">
        <w:rPr>
          <w:rFonts w:eastAsia="Calibri"/>
          <w:sz w:val="24"/>
          <w:szCs w:val="24"/>
        </w:rPr>
        <w:t>(bez pievienotās vērtības nodokļa).</w:t>
      </w:r>
    </w:p>
    <w:p w:rsidR="005332E8" w:rsidRPr="005332E8" w:rsidRDefault="005332E8" w:rsidP="005332E8">
      <w:pPr>
        <w:widowControl w:val="0"/>
        <w:spacing w:line="360" w:lineRule="auto"/>
        <w:ind w:firstLine="567"/>
        <w:contextualSpacing/>
        <w:jc w:val="both"/>
        <w:rPr>
          <w:rFonts w:eastAsia="Calibri"/>
          <w:sz w:val="24"/>
          <w:szCs w:val="24"/>
        </w:rPr>
      </w:pPr>
      <w:r w:rsidRPr="005332E8">
        <w:rPr>
          <w:rFonts w:eastAsia="Calibri"/>
          <w:sz w:val="24"/>
          <w:szCs w:val="24"/>
        </w:rPr>
        <w:t>4. Šī lēmuma 3.punktā noteiktā maksa par sabiedrisko ūdenssaimniecības pakalpojumu ir apliekama ar pievienotās vērtības nodokli atbildoši likumā “Par pievienotas vērtības nodokli” noteiktām nodokļa likmēm.</w:t>
      </w:r>
    </w:p>
    <w:p w:rsidR="005332E8" w:rsidRPr="005332E8" w:rsidRDefault="005332E8" w:rsidP="005332E8">
      <w:pPr>
        <w:widowControl w:val="0"/>
        <w:spacing w:line="360" w:lineRule="auto"/>
        <w:ind w:firstLine="567"/>
        <w:contextualSpacing/>
        <w:jc w:val="both"/>
        <w:rPr>
          <w:rFonts w:eastAsia="Calibri"/>
          <w:sz w:val="24"/>
          <w:szCs w:val="24"/>
        </w:rPr>
      </w:pPr>
      <w:r w:rsidRPr="005332E8">
        <w:rPr>
          <w:rFonts w:eastAsia="Calibri"/>
          <w:sz w:val="24"/>
          <w:szCs w:val="24"/>
        </w:rPr>
        <w:t xml:space="preserve">5. UZDOT Gulbenes novada pašvaldībai noslēgt ūdenssaimniecības pakalpojuma piegādes līgumus ar lietotājiem. </w:t>
      </w:r>
    </w:p>
    <w:p w:rsidR="005332E8" w:rsidRPr="005332E8" w:rsidRDefault="005332E8" w:rsidP="005332E8">
      <w:pPr>
        <w:widowControl w:val="0"/>
        <w:spacing w:line="360" w:lineRule="auto"/>
        <w:ind w:firstLine="567"/>
        <w:contextualSpacing/>
        <w:jc w:val="both"/>
        <w:rPr>
          <w:rFonts w:eastAsia="Calibri"/>
          <w:sz w:val="24"/>
          <w:szCs w:val="24"/>
        </w:rPr>
      </w:pPr>
      <w:r w:rsidRPr="005332E8">
        <w:rPr>
          <w:rFonts w:eastAsia="Calibri"/>
          <w:sz w:val="24"/>
          <w:szCs w:val="24"/>
        </w:rPr>
        <w:t>6. Lēmums stājas spēkā ar tā pieņemšanas brīdi.</w:t>
      </w:r>
    </w:p>
    <w:p w:rsidR="005332E8" w:rsidRPr="005332E8" w:rsidRDefault="005332E8" w:rsidP="005332E8">
      <w:pPr>
        <w:widowControl w:val="0"/>
        <w:spacing w:line="360" w:lineRule="auto"/>
        <w:ind w:firstLine="567"/>
        <w:contextualSpacing/>
        <w:jc w:val="both"/>
        <w:rPr>
          <w:rFonts w:eastAsia="Calibri"/>
          <w:sz w:val="24"/>
          <w:szCs w:val="24"/>
        </w:rPr>
      </w:pPr>
      <w:r w:rsidRPr="005332E8">
        <w:rPr>
          <w:rFonts w:eastAsia="TimesNewRoman"/>
          <w:sz w:val="24"/>
          <w:szCs w:val="24"/>
        </w:rPr>
        <w:t>7. Pamatojoties uz Administratīvā procesa likuma 76.panta otro daļu,79.panta pirmo daļu, 188.panta pirmo un otro daļu un 189.pantu, šo lēmumu viena mēneša laikā no tā spēkā stāšanas dienas var apstrīdēt Gulbenes novada domē vai uzreiz pārsūdzēt Administratīvās rajona tiesas attiecīgajā tiesu namā pēc pieteicēja adreses.</w:t>
      </w:r>
    </w:p>
    <w:bookmarkEnd w:id="16"/>
    <w:p w:rsidR="005332E8" w:rsidRPr="005332E8" w:rsidRDefault="005332E8" w:rsidP="005332E8">
      <w:pPr>
        <w:rPr>
          <w:rFonts w:ascii="Calibri" w:eastAsia="Calibri" w:hAnsi="Calibri"/>
          <w:sz w:val="22"/>
          <w:szCs w:val="22"/>
        </w:rPr>
      </w:pP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28.§</w:t>
      </w: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Par bieži sastopamo derīgo izrakteņu ieguves atļaujas izsniegšanu</w:t>
      </w:r>
    </w:p>
    <w:p w:rsidR="005332E8" w:rsidRPr="005332E8" w:rsidRDefault="005332E8" w:rsidP="005332E8">
      <w:pPr>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G.Ciglis</w:t>
      </w:r>
      <w:proofErr w:type="spellEnd"/>
    </w:p>
    <w:p w:rsidR="005332E8" w:rsidRPr="005332E8" w:rsidRDefault="005332E8" w:rsidP="005332E8">
      <w:pPr>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D.Kurša</w:t>
      </w:r>
      <w:proofErr w:type="spellEnd"/>
      <w:r w:rsidRPr="005332E8">
        <w:rPr>
          <w:rFonts w:eastAsia="Calibri"/>
          <w:sz w:val="24"/>
          <w:szCs w:val="24"/>
        </w:rPr>
        <w:t xml:space="preserve">, </w:t>
      </w:r>
      <w:proofErr w:type="spellStart"/>
      <w:r w:rsidRPr="005332E8">
        <w:rPr>
          <w:rFonts w:eastAsia="Calibri"/>
          <w:sz w:val="24"/>
          <w:szCs w:val="24"/>
        </w:rPr>
        <w:t>V.Kravale</w:t>
      </w:r>
      <w:proofErr w:type="spellEnd"/>
    </w:p>
    <w:p w:rsidR="005332E8" w:rsidRPr="005332E8" w:rsidRDefault="005332E8" w:rsidP="005332E8">
      <w:pPr>
        <w:rPr>
          <w:rFonts w:eastAsia="Calibri"/>
          <w:sz w:val="24"/>
          <w:szCs w:val="24"/>
        </w:rPr>
      </w:pPr>
      <w:r w:rsidRPr="005332E8">
        <w:rPr>
          <w:rFonts w:eastAsia="Calibri"/>
          <w:sz w:val="24"/>
          <w:szCs w:val="24"/>
        </w:rPr>
        <w:t>DEBATĒS PIEDALĀS: nav</w:t>
      </w:r>
    </w:p>
    <w:p w:rsidR="005332E8" w:rsidRPr="005332E8" w:rsidRDefault="005332E8" w:rsidP="005332E8">
      <w:pPr>
        <w:spacing w:line="360" w:lineRule="auto"/>
        <w:rPr>
          <w:rFonts w:eastAsia="Calibri"/>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Izskatot </w:t>
      </w:r>
      <w:bookmarkStart w:id="17" w:name="_Hlk13816723"/>
      <w:r w:rsidRPr="005332E8">
        <w:rPr>
          <w:rFonts w:eastAsia="Calibri"/>
          <w:b/>
          <w:sz w:val="24"/>
          <w:szCs w:val="24"/>
        </w:rPr>
        <w:t>sabiedrības ar ierobežotu atbildību “</w:t>
      </w:r>
      <w:proofErr w:type="spellStart"/>
      <w:r w:rsidRPr="005332E8">
        <w:rPr>
          <w:rFonts w:eastAsia="Calibri"/>
          <w:b/>
          <w:sz w:val="24"/>
          <w:szCs w:val="24"/>
        </w:rPr>
        <w:t>Rubate</w:t>
      </w:r>
      <w:proofErr w:type="spellEnd"/>
      <w:r w:rsidRPr="005332E8">
        <w:rPr>
          <w:rFonts w:eastAsia="Calibri"/>
          <w:b/>
          <w:sz w:val="24"/>
          <w:szCs w:val="24"/>
        </w:rPr>
        <w:t>”</w:t>
      </w:r>
      <w:r w:rsidRPr="005332E8">
        <w:rPr>
          <w:rFonts w:eastAsia="Calibri"/>
          <w:sz w:val="24"/>
          <w:szCs w:val="24"/>
        </w:rPr>
        <w:t>, reģistrācijas Nr.40003291605, juridiskā adrese: Hipokrāta iela 2D, Rīga, LV-1079, biroja adrese: Brīvības iela 87c, Gulbene</w:t>
      </w:r>
      <w:bookmarkEnd w:id="17"/>
      <w:r w:rsidRPr="005332E8">
        <w:rPr>
          <w:rFonts w:eastAsia="Calibri"/>
          <w:sz w:val="24"/>
          <w:szCs w:val="24"/>
        </w:rPr>
        <w:t xml:space="preserve">, LV-4401 10.jūlija iesniegumu (Gulbenes novada pašvaldībā saņemts 2019.gada 10.jūlijā un reģistrēts ar </w:t>
      </w:r>
      <w:proofErr w:type="spellStart"/>
      <w:r w:rsidRPr="005332E8">
        <w:rPr>
          <w:rFonts w:eastAsia="Calibri"/>
          <w:sz w:val="24"/>
          <w:szCs w:val="24"/>
        </w:rPr>
        <w:t>Nr.GND</w:t>
      </w:r>
      <w:proofErr w:type="spellEnd"/>
      <w:r w:rsidRPr="005332E8">
        <w:rPr>
          <w:rFonts w:eastAsia="Calibri"/>
          <w:sz w:val="24"/>
          <w:szCs w:val="24"/>
        </w:rPr>
        <w:t>/4.10/19/1697-S) smilts ieguvei derīgo izrakteņu atradnē “</w:t>
      </w:r>
      <w:proofErr w:type="spellStart"/>
      <w:r w:rsidRPr="005332E8">
        <w:rPr>
          <w:rFonts w:eastAsia="Calibri"/>
          <w:sz w:val="24"/>
          <w:szCs w:val="24"/>
        </w:rPr>
        <w:t>Smilškalni</w:t>
      </w:r>
      <w:proofErr w:type="spellEnd"/>
      <w:r w:rsidRPr="005332E8">
        <w:rPr>
          <w:rFonts w:eastAsia="Calibri"/>
          <w:sz w:val="24"/>
          <w:szCs w:val="24"/>
        </w:rPr>
        <w:t>”, Lejasciema pagasta nekustamajos īpašumos: „</w:t>
      </w:r>
      <w:proofErr w:type="spellStart"/>
      <w:r w:rsidRPr="005332E8">
        <w:rPr>
          <w:rFonts w:eastAsia="Calibri"/>
          <w:sz w:val="24"/>
          <w:szCs w:val="24"/>
        </w:rPr>
        <w:t>Smilškalni</w:t>
      </w:r>
      <w:proofErr w:type="spellEnd"/>
      <w:r w:rsidRPr="005332E8">
        <w:rPr>
          <w:rFonts w:eastAsia="Calibri"/>
          <w:sz w:val="24"/>
          <w:szCs w:val="24"/>
        </w:rPr>
        <w:t xml:space="preserve">” (kadastra Nr. 5064 011 0106) zeme vienības </w:t>
      </w:r>
      <w:r w:rsidRPr="005332E8">
        <w:rPr>
          <w:rFonts w:eastAsia="Calibri"/>
          <w:sz w:val="24"/>
          <w:szCs w:val="24"/>
        </w:rPr>
        <w:lastRenderedPageBreak/>
        <w:t xml:space="preserve">kadastra apzīmējums 5064 011 0106, “Pakalns” (kadastra Nr.5064 011 0115) zemes vienības kadastra apzīmējums 5064 011 0011, “Gaujas </w:t>
      </w:r>
      <w:proofErr w:type="spellStart"/>
      <w:r w:rsidRPr="005332E8">
        <w:rPr>
          <w:rFonts w:eastAsia="Calibri"/>
          <w:sz w:val="24"/>
          <w:szCs w:val="24"/>
        </w:rPr>
        <w:t>Zvārtavi</w:t>
      </w:r>
      <w:proofErr w:type="spellEnd"/>
      <w:r w:rsidRPr="005332E8">
        <w:rPr>
          <w:rFonts w:eastAsia="Calibri"/>
          <w:sz w:val="24"/>
          <w:szCs w:val="24"/>
        </w:rPr>
        <w:t>” (kadastra Nr.5064 011 0114) zemes vienības kadastra apzīmējums 5064 011 0025 un “</w:t>
      </w:r>
      <w:proofErr w:type="spellStart"/>
      <w:r w:rsidRPr="005332E8">
        <w:rPr>
          <w:rFonts w:eastAsia="Calibri"/>
          <w:sz w:val="24"/>
          <w:szCs w:val="24"/>
        </w:rPr>
        <w:t>Gaujasieži</w:t>
      </w:r>
      <w:proofErr w:type="spellEnd"/>
      <w:r w:rsidRPr="005332E8">
        <w:rPr>
          <w:rFonts w:eastAsia="Calibri"/>
          <w:sz w:val="24"/>
          <w:szCs w:val="24"/>
        </w:rPr>
        <w:t xml:space="preserve">” (kadastra Nr.5064 011 0122)  zemes vienības kadastra apzīmējums 5064 011 0119, pamatojoties uz likuma “Par pašvaldībām” 21.panta pirmās daļas 27.punktu, kas nosaka, ka dome var izskatīt jebkuru jautājumu, kas ir attiecīgās pašvaldības pārziņā, turklāt tikai dome var pieņemt lēmumus citos likumā paredzētajos gadījumos, likuma “Par zemes dzīlēm” 4.panta pirmās daļas 3.punktu, kas nosaka, ka zemes dzīļu fonda izmantošanas pārraudzību neatkarīgi no tā piederības (īpašnieka) normatīvajos aktos noteiktajā kārtībā valsts vārdā veic vietējās pašvaldības, 4.panta piektās daļas 1.punktu, kas nosaka, ka vietējās pašvaldības savās administratīvajās teritorijās Ministru kabineta noteiktajā kārtībā un ievērojot Valsts vides dienesta noteiktos ieguves limitus, izsniedz atļaujas bieži sastopamo derīgo izrakteņu ieguvei, izņemot šā likuma 10.panta pirmās daļas 3.punkta “a” un “b” apakšpunktā noteiktos gadījumus, Ministru kabineta 2011.gada 6.septembra noteikumu Nr.696 “Zemes dzīļu izmantošanas licenču un bieži sastopamo derīgo izrakteņu ieguves atļauju izsniegšanas kārtība, kā arī publiskas personas zemes iznomāšanas kārtība zemes dzīļu izmantošanai” 26.punktu, kas cita starpā nosaka, ka lai, saņemtu atļauju, iesniedz vietējā pašvaldībā iesniegumu atļaujas saņemšanai, 27.punktu, kas cita starpā nosaka, ka iesniegumam pievieno derīgo izrakteņu atradnes pasi, dienesta izsniegto derīgo izrakteņu ieguves limitu, dienesta attiecīgās reģionālās vides pārvaldes izdotos tehniskos noteikumus, ja tādi jāsaņem atbilstoši normatīvajiem aktiem par kārtību, kādā dienests izdod tehniskos noteikumus, vai Vides pārraudzības valsts biroja atzinumu par ietekmes uz vidi novērtējuma ziņojumu un ziņas par personāla kvalifikāciju un darbu veikšanai paredzēto tehnisko nodrošinājumu, 32.punktu, kas nosaka, ka licencei ir šādi pielikumi: zemes dzīļu izmantošanas nosacījumi (prasības, kuras jāievēro, izmantojot zemes dzīles), karte vai plāns, kurā attēlotas licences vai atļaujas adresāta īpašumā vai lietojumā esošo zemesgabalu robežas un licences laukuma robeža ar robežpunktiem un kuram pievienota tabula ar robežpunktu koordinātām, dienesta noteiktais derīgo izrakteņu ieguves limits un 33.punktu, kas nosaka, ka atļauju izsniedz uz laikposmu, kas noteikts derīgo izrakteņu ieguves limitā,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 IZSNIEGT sabiedrībai ar ierobežotu atbildību “</w:t>
      </w:r>
      <w:proofErr w:type="spellStart"/>
      <w:r w:rsidRPr="005332E8">
        <w:rPr>
          <w:sz w:val="24"/>
          <w:szCs w:val="24"/>
        </w:rPr>
        <w:t>Rubate</w:t>
      </w:r>
      <w:proofErr w:type="spellEnd"/>
      <w:r w:rsidRPr="005332E8">
        <w:rPr>
          <w:sz w:val="24"/>
          <w:szCs w:val="24"/>
        </w:rPr>
        <w:t>”, reģistrācijas Nr.40003291605, juridiskā adrese: Hipokrāta iela 2D, Rīga, LV-1079, biroja adrese: Brīvības iela 87c, Gulbene, LV 4401, bieži sastopamo derīgo izrakteņu ieguves atļauju Nr.2/2019 smilts ieguvei atradnē “</w:t>
      </w:r>
      <w:proofErr w:type="spellStart"/>
      <w:r w:rsidRPr="005332E8">
        <w:rPr>
          <w:sz w:val="24"/>
          <w:szCs w:val="24"/>
        </w:rPr>
        <w:t>Smilškalni</w:t>
      </w:r>
      <w:proofErr w:type="spellEnd"/>
      <w:r w:rsidRPr="005332E8">
        <w:rPr>
          <w:sz w:val="24"/>
          <w:szCs w:val="24"/>
        </w:rPr>
        <w:t xml:space="preserve">”, kas atrodas Gulbenes novada Lejasciema pagastā, no 2019.gada 25.jūlija līdz </w:t>
      </w:r>
      <w:r w:rsidRPr="005332E8">
        <w:rPr>
          <w:sz w:val="24"/>
          <w:szCs w:val="24"/>
        </w:rPr>
        <w:lastRenderedPageBreak/>
        <w:t xml:space="preserve">2044.gada 20.jūnijam, </w:t>
      </w:r>
      <w:proofErr w:type="spellStart"/>
      <w:r w:rsidRPr="005332E8">
        <w:rPr>
          <w:sz w:val="24"/>
          <w:szCs w:val="24"/>
        </w:rPr>
        <w:t>аr</w:t>
      </w:r>
      <w:proofErr w:type="spellEnd"/>
      <w:r w:rsidRPr="005332E8">
        <w:rPr>
          <w:sz w:val="24"/>
          <w:szCs w:val="24"/>
        </w:rPr>
        <w:t xml:space="preserve"> smilts ieguves limitu N krājumu kategorijā – 1719.1 tūkst. m</w:t>
      </w:r>
      <w:r w:rsidRPr="005332E8">
        <w:rPr>
          <w:sz w:val="24"/>
          <w:szCs w:val="24"/>
          <w:vertAlign w:val="superscript"/>
        </w:rPr>
        <w:t>3</w:t>
      </w:r>
      <w:r w:rsidRPr="005332E8">
        <w:rPr>
          <w:sz w:val="24"/>
          <w:szCs w:val="24"/>
        </w:rPr>
        <w:t>.</w:t>
      </w:r>
    </w:p>
    <w:p w:rsidR="005332E8" w:rsidRPr="005332E8" w:rsidRDefault="005332E8" w:rsidP="005332E8">
      <w:pPr>
        <w:spacing w:line="360" w:lineRule="auto"/>
        <w:ind w:firstLine="567"/>
        <w:jc w:val="both"/>
        <w:rPr>
          <w:rFonts w:eastAsia="Calibri"/>
          <w:sz w:val="24"/>
          <w:szCs w:val="24"/>
        </w:rPr>
      </w:pPr>
      <w:r w:rsidRPr="005332E8">
        <w:rPr>
          <w:rFonts w:eastAsia="Calibri"/>
          <w:sz w:val="24"/>
          <w:szCs w:val="24"/>
        </w:rPr>
        <w:t>2.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(fiziskā persona – pēc deklarētās dzīvesvietas adreses, papildu adreses (Dzīvesvietas deklarēšanas likuma izpratnē) vai nekustamā īpašuma atrašanās vietas, juridiskā persona – pēc juridiskās adreses).</w:t>
      </w:r>
    </w:p>
    <w:p w:rsidR="005332E8" w:rsidRPr="005332E8" w:rsidRDefault="005332E8" w:rsidP="005332E8">
      <w:pPr>
        <w:pBdr>
          <w:bottom w:val="single" w:sz="12" w:space="1" w:color="auto"/>
        </w:pBdr>
        <w:jc w:val="center"/>
        <w:rPr>
          <w:b/>
          <w:sz w:val="24"/>
          <w:szCs w:val="24"/>
        </w:rPr>
      </w:pPr>
    </w:p>
    <w:p w:rsidR="005332E8" w:rsidRPr="005332E8" w:rsidRDefault="005332E8" w:rsidP="005332E8">
      <w:pPr>
        <w:pBdr>
          <w:bottom w:val="single" w:sz="12" w:space="1" w:color="auto"/>
        </w:pBdr>
        <w:jc w:val="center"/>
        <w:rPr>
          <w:b/>
          <w:sz w:val="24"/>
          <w:szCs w:val="24"/>
        </w:rPr>
      </w:pPr>
    </w:p>
    <w:p w:rsidR="005332E8" w:rsidRPr="005332E8" w:rsidRDefault="005332E8" w:rsidP="005332E8">
      <w:pPr>
        <w:pBdr>
          <w:bottom w:val="single" w:sz="12" w:space="1" w:color="auto"/>
        </w:pBdr>
        <w:jc w:val="center"/>
        <w:rPr>
          <w:b/>
          <w:sz w:val="24"/>
          <w:szCs w:val="24"/>
        </w:rPr>
      </w:pPr>
      <w:r w:rsidRPr="005332E8">
        <w:rPr>
          <w:b/>
          <w:sz w:val="24"/>
          <w:szCs w:val="24"/>
        </w:rPr>
        <w:t>29.§</w:t>
      </w:r>
    </w:p>
    <w:p w:rsidR="005332E8" w:rsidRPr="005332E8" w:rsidRDefault="005332E8" w:rsidP="005332E8">
      <w:pPr>
        <w:pBdr>
          <w:bottom w:val="single" w:sz="12" w:space="1" w:color="auto"/>
        </w:pBdr>
        <w:jc w:val="center"/>
        <w:rPr>
          <w:b/>
          <w:sz w:val="24"/>
          <w:szCs w:val="24"/>
        </w:rPr>
      </w:pPr>
      <w:r w:rsidRPr="005332E8">
        <w:rPr>
          <w:b/>
          <w:sz w:val="24"/>
          <w:szCs w:val="24"/>
        </w:rPr>
        <w:t xml:space="preserve">Par projekta iesniegšanu Satiksmes ministrijai un finansējuma nodrošināšanu </w:t>
      </w:r>
    </w:p>
    <w:p w:rsidR="005332E8" w:rsidRPr="005332E8" w:rsidRDefault="005332E8" w:rsidP="005332E8">
      <w:pPr>
        <w:tabs>
          <w:tab w:val="left" w:pos="6615"/>
        </w:tabs>
        <w:rPr>
          <w:caps/>
          <w:sz w:val="24"/>
          <w:szCs w:val="24"/>
        </w:rPr>
      </w:pPr>
      <w:r w:rsidRPr="005332E8">
        <w:rPr>
          <w:caps/>
          <w:sz w:val="24"/>
          <w:szCs w:val="24"/>
        </w:rPr>
        <w:t xml:space="preserve">Ziņo: </w:t>
      </w:r>
      <w:proofErr w:type="spellStart"/>
      <w:r w:rsidRPr="005332E8">
        <w:rPr>
          <w:sz w:val="24"/>
          <w:szCs w:val="24"/>
        </w:rPr>
        <w:t>G.Ciglis</w:t>
      </w:r>
      <w:proofErr w:type="spellEnd"/>
      <w:r w:rsidRPr="005332E8">
        <w:rPr>
          <w:sz w:val="24"/>
          <w:szCs w:val="24"/>
        </w:rPr>
        <w:t xml:space="preserve">, </w:t>
      </w:r>
      <w:proofErr w:type="spellStart"/>
      <w:r w:rsidRPr="005332E8">
        <w:rPr>
          <w:sz w:val="24"/>
          <w:szCs w:val="24"/>
        </w:rPr>
        <w:t>N.Audzišs</w:t>
      </w:r>
      <w:proofErr w:type="spellEnd"/>
    </w:p>
    <w:p w:rsidR="005332E8" w:rsidRPr="005332E8" w:rsidRDefault="005332E8" w:rsidP="005332E8">
      <w:pPr>
        <w:rPr>
          <w:sz w:val="24"/>
          <w:szCs w:val="24"/>
        </w:rPr>
      </w:pPr>
      <w:r w:rsidRPr="005332E8">
        <w:rPr>
          <w:caps/>
          <w:sz w:val="24"/>
          <w:szCs w:val="24"/>
        </w:rPr>
        <w:t>Lēmuma projektu sagatavoja:</w:t>
      </w:r>
      <w:r w:rsidRPr="005332E8">
        <w:rPr>
          <w:sz w:val="24"/>
          <w:szCs w:val="24"/>
        </w:rPr>
        <w:t xml:space="preserve"> </w:t>
      </w:r>
      <w:proofErr w:type="spellStart"/>
      <w:r w:rsidRPr="005332E8">
        <w:rPr>
          <w:sz w:val="24"/>
          <w:szCs w:val="24"/>
        </w:rPr>
        <w:t>B.Kalmane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caps/>
          <w:sz w:val="24"/>
          <w:szCs w:val="24"/>
        </w:rPr>
      </w:pPr>
      <w:r w:rsidRPr="005332E8">
        <w:rPr>
          <w:caps/>
          <w:sz w:val="24"/>
          <w:szCs w:val="24"/>
        </w:rPr>
        <w:t>Debatēs piedalās: nav</w:t>
      </w:r>
    </w:p>
    <w:p w:rsidR="005332E8" w:rsidRPr="005332E8" w:rsidRDefault="005332E8" w:rsidP="005332E8">
      <w:pPr>
        <w:spacing w:line="360" w:lineRule="auto"/>
        <w:ind w:firstLine="567"/>
        <w:jc w:val="both"/>
        <w:rPr>
          <w:rFonts w:eastAsia="Calibri"/>
          <w:bCs/>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Gulbenes novada pašvaldība, pamatojoties uz 2008.gada 11.marta Ministru kabineta noteikumiem Nr.173 „Valsts pamatbudžeta valsts autoceļu fonda programmai piešķirto līdzekļu izlietošanas kārtība” </w:t>
      </w:r>
      <w:r w:rsidRPr="005332E8">
        <w:rPr>
          <w:bCs/>
          <w:sz w:val="24"/>
          <w:szCs w:val="24"/>
        </w:rPr>
        <w:t xml:space="preserve">VIII sadaļu, gatavo iesniegšanai Satiksmes ministrijā pieteikumu </w:t>
      </w:r>
      <w:r w:rsidRPr="005332E8">
        <w:rPr>
          <w:sz w:val="24"/>
          <w:szCs w:val="24"/>
        </w:rPr>
        <w:t>pilsētu tranzīta ielu atjaunošanas līdzfinansējuma saņemšanai no valsts budžeta.</w:t>
      </w:r>
    </w:p>
    <w:p w:rsidR="005332E8" w:rsidRPr="005332E8" w:rsidRDefault="005332E8" w:rsidP="005332E8">
      <w:pPr>
        <w:spacing w:line="360" w:lineRule="auto"/>
        <w:ind w:firstLine="567"/>
        <w:jc w:val="both"/>
        <w:rPr>
          <w:sz w:val="24"/>
          <w:szCs w:val="24"/>
        </w:rPr>
      </w:pPr>
      <w:r w:rsidRPr="005332E8">
        <w:rPr>
          <w:sz w:val="24"/>
          <w:szCs w:val="24"/>
        </w:rPr>
        <w:t>Projekta „</w:t>
      </w:r>
      <w:r w:rsidRPr="005332E8">
        <w:rPr>
          <w:bCs/>
          <w:sz w:val="24"/>
          <w:szCs w:val="24"/>
        </w:rPr>
        <w:t>Brīvības ielas atjaunošana posmā no Rīgas ielas līdz Bērzu ielai Gulbenē”</w:t>
      </w:r>
      <w:r w:rsidRPr="005332E8">
        <w:rPr>
          <w:sz w:val="24"/>
          <w:szCs w:val="24"/>
          <w:lang w:eastAsia="en-US"/>
        </w:rPr>
        <w:t xml:space="preserve"> </w:t>
      </w:r>
      <w:r w:rsidRPr="005332E8">
        <w:rPr>
          <w:sz w:val="24"/>
          <w:szCs w:val="24"/>
        </w:rPr>
        <w:t xml:space="preserve">aptuvenās izmaksas ar PVN ir 2 135 000,00 EUR (divi miljoni simt trīsdesmit pieci tūkstoši </w:t>
      </w:r>
      <w:proofErr w:type="spellStart"/>
      <w:r w:rsidRPr="005332E8">
        <w:rPr>
          <w:i/>
          <w:sz w:val="24"/>
          <w:szCs w:val="24"/>
        </w:rPr>
        <w:t>euro</w:t>
      </w:r>
      <w:proofErr w:type="spellEnd"/>
      <w:r w:rsidRPr="005332E8">
        <w:rPr>
          <w:sz w:val="24"/>
          <w:szCs w:val="24"/>
        </w:rPr>
        <w:t xml:space="preserve">), no tām valsts budžeta finansējums EUR 1 708 000,00 (viens miljons septiņi simti astoņi tūkstoši </w:t>
      </w:r>
      <w:proofErr w:type="spellStart"/>
      <w:r w:rsidRPr="005332E8">
        <w:rPr>
          <w:i/>
          <w:sz w:val="24"/>
          <w:szCs w:val="24"/>
        </w:rPr>
        <w:t>euro</w:t>
      </w:r>
      <w:proofErr w:type="spellEnd"/>
      <w:r w:rsidRPr="005332E8">
        <w:rPr>
          <w:sz w:val="24"/>
          <w:szCs w:val="24"/>
        </w:rPr>
        <w:t xml:space="preserve">), pašvaldības līdzfinansējums 20 %  EUR 427 000,00 (četri simti divdesmit septiņi tūkstoši </w:t>
      </w:r>
      <w:proofErr w:type="spellStart"/>
      <w:r w:rsidRPr="005332E8">
        <w:rPr>
          <w:i/>
          <w:sz w:val="24"/>
          <w:szCs w:val="24"/>
        </w:rPr>
        <w:t>euro</w:t>
      </w:r>
      <w:proofErr w:type="spellEnd"/>
      <w:r w:rsidRPr="005332E8">
        <w:rPr>
          <w:sz w:val="24"/>
          <w:szCs w:val="24"/>
        </w:rPr>
        <w:t>) saskaņā ar 2008.gada 11.marta Ministru kabineta noteikumiem Nr.173 „Valsts pamatbudžeta valsts autoceļu fonda programmai piešķirto līdzekļu izlietošanas kārtība”. Projekta īstenošanas laiks no 2019.gada 14.februāra līdz 2021.gada 31.decembrim.</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Pamatojoties uz likuma “Par pašvaldībām” 21. panta pirmās daļas 27.punktu, kas nosaka, ka dome var izskatīt jebkuru jautājumu, kas ir attiecīgās pašvaldības pārziņā, turklāt tikai dome var pieņemt lēmumus citos likumā paredzētajos gadījumos, Ministru kabineta noteikumiem Nr. 173 „Valsts pamatbudžeta valsts autoceļu fonda programmai piešķirto līdzekļu izlietošanas kārtība”, likuma “Par pašvaldību budžetiem” 22.panta pirmo daļu, kas cita starpā nosaka, ka pašvaldības, pamatojoties uz domes lēmumu, var ņemt īstermiņa un ilgtermiņa aizņēmumus un uzņemties ilgtermiņa saistības; pašvaldības domes lēmumā, ar kuru pašvaldība uzņemas ilgtermiņa saistības, paredzami arī šādu saistību izpildes finansējuma avoti, šā likuma 22.</w:t>
      </w:r>
      <w:r w:rsidRPr="005332E8">
        <w:rPr>
          <w:sz w:val="24"/>
          <w:szCs w:val="24"/>
          <w:vertAlign w:val="superscript"/>
        </w:rPr>
        <w:t>1</w:t>
      </w:r>
      <w:r w:rsidRPr="005332E8">
        <w:rPr>
          <w:sz w:val="24"/>
          <w:szCs w:val="24"/>
        </w:rPr>
        <w:t xml:space="preserve">panta pirmo daļu, kas nosaka, </w:t>
      </w:r>
      <w:r w:rsidRPr="005332E8">
        <w:rPr>
          <w:sz w:val="24"/>
          <w:szCs w:val="24"/>
        </w:rPr>
        <w:lastRenderedPageBreak/>
        <w:t xml:space="preserve">ka pašvaldības ņem aizņēmumus, noslēdzot aizņēmuma līgumu ar Valsts kasi,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un Finanšu 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lang w:eastAsia="en-US"/>
        </w:rPr>
      </w:pPr>
      <w:r w:rsidRPr="005332E8">
        <w:rPr>
          <w:rFonts w:eastAsia="Calibri"/>
          <w:sz w:val="24"/>
          <w:szCs w:val="24"/>
          <w:lang w:eastAsia="en-US"/>
        </w:rPr>
        <w:t xml:space="preserve">1. ATBALSTĪT </w:t>
      </w:r>
      <w:r w:rsidRPr="005332E8">
        <w:rPr>
          <w:sz w:val="24"/>
          <w:szCs w:val="24"/>
        </w:rPr>
        <w:t>projekta pieteikuma „</w:t>
      </w:r>
      <w:r w:rsidRPr="005332E8">
        <w:rPr>
          <w:bCs/>
          <w:sz w:val="24"/>
          <w:szCs w:val="24"/>
        </w:rPr>
        <w:t>Brīvības ielas atjaunošana posmā no Rīgas ielas līdz Bērzu ielai Gulbenē”</w:t>
      </w:r>
      <w:r w:rsidRPr="005332E8">
        <w:rPr>
          <w:sz w:val="24"/>
          <w:szCs w:val="24"/>
          <w:lang w:eastAsia="en-US"/>
        </w:rPr>
        <w:t xml:space="preserve"> iesniegšanu izvērtēšanai </w:t>
      </w:r>
      <w:r w:rsidRPr="005332E8">
        <w:rPr>
          <w:sz w:val="24"/>
          <w:szCs w:val="24"/>
        </w:rPr>
        <w:t>Satiksmes ministrijā</w:t>
      </w:r>
      <w:r w:rsidRPr="005332E8">
        <w:rPr>
          <w:rFonts w:eastAsia="Calibri"/>
          <w:sz w:val="24"/>
          <w:szCs w:val="24"/>
          <w:lang w:eastAsia="en-US"/>
        </w:rPr>
        <w:t>.</w:t>
      </w:r>
    </w:p>
    <w:p w:rsidR="005332E8" w:rsidRPr="005332E8" w:rsidRDefault="005332E8" w:rsidP="005332E8">
      <w:pPr>
        <w:widowControl w:val="0"/>
        <w:spacing w:line="360" w:lineRule="auto"/>
        <w:ind w:firstLine="567"/>
        <w:jc w:val="both"/>
        <w:rPr>
          <w:sz w:val="24"/>
          <w:szCs w:val="24"/>
        </w:rPr>
      </w:pPr>
      <w:r w:rsidRPr="005332E8">
        <w:rPr>
          <w:rFonts w:eastAsia="Calibri"/>
          <w:sz w:val="24"/>
          <w:szCs w:val="24"/>
          <w:lang w:eastAsia="en-US"/>
        </w:rPr>
        <w:t xml:space="preserve">2. </w:t>
      </w:r>
      <w:r w:rsidRPr="005332E8">
        <w:rPr>
          <w:sz w:val="24"/>
          <w:szCs w:val="24"/>
        </w:rPr>
        <w:t>GARANTĒT projekta īstenošanai</w:t>
      </w:r>
      <w:r w:rsidRPr="005332E8">
        <w:rPr>
          <w:rFonts w:eastAsia="Calibri"/>
          <w:sz w:val="24"/>
          <w:szCs w:val="24"/>
          <w:lang w:eastAsia="en-US"/>
        </w:rPr>
        <w:t xml:space="preserve"> </w:t>
      </w:r>
      <w:r w:rsidRPr="005332E8">
        <w:rPr>
          <w:rFonts w:eastAsia="Calibri"/>
          <w:bCs/>
          <w:sz w:val="24"/>
          <w:szCs w:val="24"/>
        </w:rPr>
        <w:t xml:space="preserve">finansējumu </w:t>
      </w:r>
      <w:bookmarkStart w:id="18" w:name="_Hlk13663188"/>
      <w:r w:rsidRPr="005332E8">
        <w:rPr>
          <w:sz w:val="24"/>
          <w:szCs w:val="24"/>
        </w:rPr>
        <w:t xml:space="preserve">EUR 427 000,00 (četri simti divdesmit septiņi tūkstoši </w:t>
      </w:r>
      <w:proofErr w:type="spellStart"/>
      <w:r w:rsidRPr="005332E8">
        <w:rPr>
          <w:i/>
          <w:sz w:val="24"/>
          <w:szCs w:val="24"/>
        </w:rPr>
        <w:t>euro</w:t>
      </w:r>
      <w:proofErr w:type="spellEnd"/>
      <w:r w:rsidRPr="005332E8">
        <w:rPr>
          <w:sz w:val="24"/>
          <w:szCs w:val="24"/>
        </w:rPr>
        <w:t xml:space="preserve">) </w:t>
      </w:r>
      <w:bookmarkEnd w:id="18"/>
      <w:r w:rsidRPr="005332E8">
        <w:rPr>
          <w:sz w:val="24"/>
          <w:szCs w:val="24"/>
        </w:rPr>
        <w:t>apmērā.</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 Projekta apstiprināšanas gadījumā projekta </w:t>
      </w:r>
      <w:proofErr w:type="spellStart"/>
      <w:r w:rsidRPr="005332E8">
        <w:rPr>
          <w:sz w:val="24"/>
          <w:szCs w:val="24"/>
        </w:rPr>
        <w:t>priekšfinansēšanai</w:t>
      </w:r>
      <w:proofErr w:type="spellEnd"/>
      <w:r w:rsidRPr="005332E8">
        <w:rPr>
          <w:sz w:val="24"/>
          <w:szCs w:val="24"/>
        </w:rPr>
        <w:t xml:space="preserve"> un finansējuma nodrošināšanai ņemt aizņēmumu Valsts kasē.</w:t>
      </w:r>
    </w:p>
    <w:p w:rsidR="005332E8" w:rsidRPr="005332E8" w:rsidRDefault="005332E8" w:rsidP="005332E8">
      <w:pPr>
        <w:pBdr>
          <w:bottom w:val="single" w:sz="12" w:space="1" w:color="auto"/>
        </w:pBdr>
        <w:jc w:val="center"/>
        <w:rPr>
          <w:b/>
          <w:sz w:val="24"/>
          <w:szCs w:val="24"/>
        </w:rPr>
      </w:pPr>
    </w:p>
    <w:p w:rsidR="005332E8" w:rsidRPr="005332E8" w:rsidRDefault="005332E8" w:rsidP="005332E8">
      <w:pPr>
        <w:pBdr>
          <w:bottom w:val="single" w:sz="12" w:space="1" w:color="auto"/>
        </w:pBdr>
        <w:jc w:val="center"/>
        <w:rPr>
          <w:b/>
          <w:sz w:val="24"/>
          <w:szCs w:val="24"/>
        </w:rPr>
      </w:pPr>
      <w:bookmarkStart w:id="19" w:name="_Hlk15562471"/>
      <w:r w:rsidRPr="005332E8">
        <w:rPr>
          <w:b/>
          <w:sz w:val="24"/>
          <w:szCs w:val="24"/>
        </w:rPr>
        <w:t>30.§</w:t>
      </w:r>
    </w:p>
    <w:p w:rsidR="005332E8" w:rsidRPr="005332E8" w:rsidRDefault="005332E8" w:rsidP="005332E8">
      <w:pPr>
        <w:pBdr>
          <w:bottom w:val="single" w:sz="12" w:space="1" w:color="auto"/>
        </w:pBdr>
        <w:jc w:val="center"/>
        <w:rPr>
          <w:b/>
          <w:sz w:val="24"/>
          <w:szCs w:val="24"/>
        </w:rPr>
      </w:pPr>
      <w:r w:rsidRPr="005332E8">
        <w:rPr>
          <w:b/>
          <w:sz w:val="24"/>
          <w:szCs w:val="24"/>
        </w:rPr>
        <w:t>Par nekustamā īpašuma nosacītās cenas apstiprināšanu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A.Deksne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spacing w:line="360" w:lineRule="auto"/>
        <w:jc w:val="center"/>
        <w:rPr>
          <w:sz w:val="24"/>
          <w:szCs w:val="24"/>
        </w:rPr>
      </w:pPr>
    </w:p>
    <w:p w:rsidR="005332E8" w:rsidRPr="005332E8" w:rsidRDefault="005332E8" w:rsidP="005332E8">
      <w:pPr>
        <w:widowControl w:val="0"/>
        <w:spacing w:line="360" w:lineRule="auto"/>
        <w:ind w:firstLine="567"/>
        <w:jc w:val="both"/>
        <w:rPr>
          <w:sz w:val="24"/>
          <w:szCs w:val="24"/>
        </w:rPr>
      </w:pPr>
      <w:r w:rsidRPr="005332E8">
        <w:rPr>
          <w:sz w:val="24"/>
          <w:szCs w:val="24"/>
        </w:rPr>
        <w:t xml:space="preserve">Gulbenes novada dome 2019.gada 28.februārī pieņēma lēmumu “Par nekustamā īpašuma atsavināšanu” (protokols Nr.3, 9.§, 2.p.), ar kuru nolēma nodot atsavināšanai </w:t>
      </w:r>
      <w:r w:rsidRPr="005332E8">
        <w:rPr>
          <w:rFonts w:eastAsia="SimSun" w:cs="Mangal"/>
          <w:sz w:val="24"/>
          <w:szCs w:val="24"/>
          <w:lang w:eastAsia="zh-CN" w:bidi="hi-IN"/>
        </w:rPr>
        <w:t xml:space="preserve">nekustamo īpašumu </w:t>
      </w:r>
      <w:r w:rsidRPr="005332E8">
        <w:rPr>
          <w:sz w:val="24"/>
          <w:szCs w:val="24"/>
        </w:rPr>
        <w:t>Beļavas pagastā ar nosaukumu “</w:t>
      </w:r>
      <w:proofErr w:type="spellStart"/>
      <w:r w:rsidRPr="005332E8">
        <w:rPr>
          <w:sz w:val="24"/>
          <w:szCs w:val="24"/>
        </w:rPr>
        <w:t>Gāršnieki</w:t>
      </w:r>
      <w:proofErr w:type="spellEnd"/>
      <w:r w:rsidRPr="005332E8">
        <w:rPr>
          <w:sz w:val="24"/>
          <w:szCs w:val="24"/>
        </w:rPr>
        <w:t xml:space="preserve"> 1”, kadastra numurs 5044 009 0158, par brīvu cenu </w:t>
      </w:r>
      <w:r w:rsidR="00FA57A2">
        <w:rPr>
          <w:sz w:val="24"/>
          <w:szCs w:val="24"/>
        </w:rPr>
        <w:t>…</w:t>
      </w:r>
      <w:r w:rsidRPr="005332E8">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5332E8" w:rsidRPr="005332E8" w:rsidRDefault="005332E8" w:rsidP="005332E8">
      <w:pPr>
        <w:widowControl w:val="0"/>
        <w:spacing w:line="360" w:lineRule="auto"/>
        <w:ind w:firstLine="567"/>
        <w:jc w:val="both"/>
        <w:rPr>
          <w:sz w:val="24"/>
          <w:szCs w:val="24"/>
        </w:rPr>
      </w:pPr>
      <w:r w:rsidRPr="005332E8">
        <w:rPr>
          <w:sz w:val="24"/>
          <w:szCs w:val="24"/>
        </w:rPr>
        <w:t>2019.gada 11.jūnijā SIA “</w:t>
      </w:r>
      <w:proofErr w:type="spellStart"/>
      <w:r w:rsidRPr="005332E8">
        <w:rPr>
          <w:sz w:val="24"/>
          <w:szCs w:val="24"/>
        </w:rPr>
        <w:t>Dzieti</w:t>
      </w:r>
      <w:proofErr w:type="spellEnd"/>
      <w:r w:rsidRPr="005332E8">
        <w:rPr>
          <w:sz w:val="24"/>
          <w:szCs w:val="24"/>
        </w:rPr>
        <w:t xml:space="preserve">”, reģistrācijas Nr.42403010964, juridiskā adrese: Raiņa iela 35A, Rēzekne, LV– 4601, sastādīja atskaiti (saņemta Gulbenes novada domē 2019.gada 5.jūlijā un reģistrēta ar </w:t>
      </w:r>
      <w:proofErr w:type="spellStart"/>
      <w:r w:rsidRPr="005332E8">
        <w:rPr>
          <w:sz w:val="24"/>
          <w:szCs w:val="24"/>
        </w:rPr>
        <w:t>Nr.GND</w:t>
      </w:r>
      <w:proofErr w:type="spellEnd"/>
      <w:r w:rsidRPr="005332E8">
        <w:rPr>
          <w:sz w:val="24"/>
          <w:szCs w:val="24"/>
        </w:rPr>
        <w:t>/4.18/19/1658-D) par nekustamā īpašuma Beļavas pagastā ar nosaukumu “</w:t>
      </w:r>
      <w:proofErr w:type="spellStart"/>
      <w:r w:rsidRPr="005332E8">
        <w:rPr>
          <w:sz w:val="24"/>
          <w:szCs w:val="24"/>
        </w:rPr>
        <w:t>Gāršnieki</w:t>
      </w:r>
      <w:proofErr w:type="spellEnd"/>
      <w:r w:rsidRPr="005332E8">
        <w:rPr>
          <w:sz w:val="24"/>
          <w:szCs w:val="24"/>
        </w:rPr>
        <w:t xml:space="preserve"> 1”, kadastra numurs 5044 009 0158, tirgus vērtību.</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Īpašuma novērtēšanas un izsoļu komisijas 2019.gada 9.jūlija sēdes lēmumu, protokols Nr.2.7/19/85,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w:t>
      </w:r>
      <w:r w:rsidRPr="005332E8">
        <w:rPr>
          <w:sz w:val="24"/>
          <w:szCs w:val="24"/>
        </w:rPr>
        <w:lastRenderedPageBreak/>
        <w:t>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4" w:anchor="p9" w:tgtFrame="_blank" w:history="1">
        <w:r w:rsidRPr="005332E8">
          <w:rPr>
            <w:sz w:val="24"/>
            <w:szCs w:val="24"/>
          </w:rPr>
          <w:t>9.pants</w:t>
        </w:r>
      </w:hyperlink>
      <w:r w:rsidRPr="005332E8">
        <w:rPr>
          <w:sz w:val="24"/>
          <w:szCs w:val="24"/>
        </w:rPr>
        <w:t xml:space="preserve">), </w:t>
      </w:r>
      <w:proofErr w:type="spellStart"/>
      <w:r w:rsidRPr="005332E8">
        <w:rPr>
          <w:sz w:val="24"/>
          <w:szCs w:val="24"/>
        </w:rPr>
        <w:t>nosūta</w:t>
      </w:r>
      <w:proofErr w:type="spellEnd"/>
      <w:r w:rsidRPr="005332E8">
        <w:rPr>
          <w:sz w:val="24"/>
          <w:szCs w:val="24"/>
        </w:rPr>
        <w:t xml:space="preserve"> tām atsavināšanas paziņojumu,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 APSTIPRINĀT nekustamā īpašuma Beļavas pagastā ar nosaukumu “</w:t>
      </w:r>
      <w:proofErr w:type="spellStart"/>
      <w:r w:rsidRPr="005332E8">
        <w:rPr>
          <w:sz w:val="24"/>
          <w:szCs w:val="24"/>
        </w:rPr>
        <w:t>Gāršnieki</w:t>
      </w:r>
      <w:proofErr w:type="spellEnd"/>
      <w:r w:rsidRPr="005332E8">
        <w:rPr>
          <w:sz w:val="24"/>
          <w:szCs w:val="24"/>
        </w:rPr>
        <w:t xml:space="preserve"> 1”, kadastra numurs 5044 009 0158, kas sastāv no vienas zemes vienības ar kadastra apzīmējumu 5044 009 0157, 7,8 ha platībā, nosacīto cenu 14000 EUR (četrpadsmit tūkstoši </w:t>
      </w:r>
      <w:proofErr w:type="spellStart"/>
      <w:r w:rsidRPr="005332E8">
        <w:rPr>
          <w:i/>
          <w:sz w:val="24"/>
          <w:szCs w:val="24"/>
        </w:rPr>
        <w:t>euro</w:t>
      </w:r>
      <w:proofErr w:type="spellEnd"/>
      <w:r w:rsidRPr="005332E8">
        <w:rPr>
          <w:sz w:val="24"/>
          <w:szCs w:val="24"/>
        </w:rPr>
        <w:t>).</w:t>
      </w:r>
    </w:p>
    <w:p w:rsidR="005332E8" w:rsidRPr="005332E8" w:rsidRDefault="005332E8" w:rsidP="005332E8">
      <w:pPr>
        <w:widowControl w:val="0"/>
        <w:tabs>
          <w:tab w:val="left" w:pos="1276"/>
        </w:tabs>
        <w:spacing w:line="360" w:lineRule="auto"/>
        <w:ind w:firstLine="567"/>
        <w:jc w:val="both"/>
        <w:rPr>
          <w:sz w:val="24"/>
          <w:szCs w:val="24"/>
        </w:rPr>
      </w:pPr>
      <w:r w:rsidRPr="005332E8">
        <w:rPr>
          <w:sz w:val="24"/>
          <w:szCs w:val="24"/>
        </w:rPr>
        <w:t>2. UZDOT Gulbenes novada pašvaldības Īpašuma novērtēšanas un izsoļu komisijai organizēt nekustamā īpašuma Beļavas pagastā ar nosaukumu “</w:t>
      </w:r>
      <w:proofErr w:type="spellStart"/>
      <w:r w:rsidRPr="005332E8">
        <w:rPr>
          <w:sz w:val="24"/>
          <w:szCs w:val="24"/>
        </w:rPr>
        <w:t>Gāršnieki</w:t>
      </w:r>
      <w:proofErr w:type="spellEnd"/>
      <w:r w:rsidRPr="005332E8">
        <w:rPr>
          <w:sz w:val="24"/>
          <w:szCs w:val="24"/>
        </w:rPr>
        <w:t xml:space="preserve"> 1”, kadastra numurs 5044 009 0158, atsavināšanu.</w:t>
      </w:r>
    </w:p>
    <w:p w:rsidR="005332E8" w:rsidRPr="005332E8" w:rsidRDefault="005332E8" w:rsidP="005332E8">
      <w:pPr>
        <w:widowControl w:val="0"/>
        <w:spacing w:line="360" w:lineRule="auto"/>
        <w:ind w:firstLine="567"/>
        <w:jc w:val="both"/>
        <w:rPr>
          <w:rFonts w:eastAsia="Calibri"/>
          <w:sz w:val="24"/>
          <w:szCs w:val="24"/>
          <w:lang w:eastAsia="pl-PL"/>
        </w:rPr>
      </w:pPr>
    </w:p>
    <w:p w:rsidR="005332E8" w:rsidRPr="005332E8" w:rsidRDefault="005332E8" w:rsidP="005332E8">
      <w:pPr>
        <w:widowControl w:val="0"/>
        <w:jc w:val="center"/>
        <w:rPr>
          <w:b/>
          <w:sz w:val="24"/>
          <w:szCs w:val="24"/>
        </w:rPr>
      </w:pPr>
      <w:bookmarkStart w:id="20" w:name="_Hlk15562590"/>
      <w:bookmarkEnd w:id="19"/>
      <w:r w:rsidRPr="005332E8">
        <w:rPr>
          <w:b/>
          <w:sz w:val="24"/>
          <w:szCs w:val="24"/>
        </w:rPr>
        <w:t>31.§</w:t>
      </w:r>
    </w:p>
    <w:p w:rsidR="005332E8" w:rsidRPr="005332E8" w:rsidRDefault="005332E8" w:rsidP="005332E8">
      <w:pPr>
        <w:widowControl w:val="0"/>
        <w:pBdr>
          <w:bottom w:val="single" w:sz="12" w:space="1" w:color="auto"/>
        </w:pBdr>
        <w:jc w:val="center"/>
        <w:rPr>
          <w:b/>
          <w:sz w:val="24"/>
          <w:szCs w:val="24"/>
        </w:rPr>
      </w:pPr>
      <w:r w:rsidRPr="005332E8">
        <w:rPr>
          <w:b/>
          <w:sz w:val="24"/>
          <w:szCs w:val="24"/>
        </w:rPr>
        <w:t>Par nekustamā īpašuma izsoles rīkošanu, noteikumu un sākumcenas apstiprināšanu</w:t>
      </w:r>
    </w:p>
    <w:p w:rsidR="005332E8" w:rsidRPr="005332E8" w:rsidRDefault="005332E8" w:rsidP="005332E8">
      <w:pPr>
        <w:widowControl w:val="0"/>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widowControl w:val="0"/>
        <w:rPr>
          <w:sz w:val="24"/>
          <w:szCs w:val="24"/>
        </w:rPr>
      </w:pPr>
      <w:r w:rsidRPr="005332E8">
        <w:rPr>
          <w:sz w:val="24"/>
          <w:szCs w:val="24"/>
        </w:rPr>
        <w:t xml:space="preserve">LĒMUMA PROJEKTU SAGATAVOJA: </w:t>
      </w:r>
      <w:proofErr w:type="spellStart"/>
      <w:r w:rsidRPr="005332E8">
        <w:rPr>
          <w:sz w:val="24"/>
          <w:szCs w:val="24"/>
        </w:rPr>
        <w:t>A.Deksne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widowControl w:val="0"/>
        <w:rPr>
          <w:sz w:val="24"/>
          <w:szCs w:val="24"/>
        </w:rPr>
      </w:pPr>
      <w:r w:rsidRPr="005332E8">
        <w:rPr>
          <w:sz w:val="24"/>
          <w:szCs w:val="24"/>
        </w:rPr>
        <w:t>DEBATĒS PIEDALĀS: nav</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widowControl w:val="0"/>
        <w:spacing w:line="360" w:lineRule="auto"/>
        <w:ind w:firstLine="567"/>
        <w:jc w:val="both"/>
        <w:rPr>
          <w:sz w:val="24"/>
          <w:szCs w:val="24"/>
        </w:rPr>
      </w:pPr>
      <w:r w:rsidRPr="005332E8">
        <w:rPr>
          <w:sz w:val="24"/>
          <w:szCs w:val="24"/>
        </w:rPr>
        <w:t xml:space="preserve">1. Gulbenes novada dome 2019.gada 28.februārī pieņēma lēmumu “Par nekustamā īpašuma atsavināšanu” (protokols Nr.3, 9.§, 3.p.), ar kuru nolēma nodot atsavināšanai </w:t>
      </w:r>
      <w:r w:rsidRPr="005332E8">
        <w:rPr>
          <w:rFonts w:eastAsia="SimSun" w:cs="Mangal"/>
          <w:sz w:val="24"/>
          <w:szCs w:val="24"/>
          <w:lang w:eastAsia="zh-CN" w:bidi="hi-IN"/>
        </w:rPr>
        <w:t xml:space="preserve">nekustamo īpašumu </w:t>
      </w:r>
      <w:r w:rsidRPr="005332E8">
        <w:rPr>
          <w:sz w:val="24"/>
          <w:szCs w:val="24"/>
        </w:rPr>
        <w:t>Rankas pagastā ar nosaukumu “Rankas pamatskola”, kadastra numurs 5084 008 0206, un uzdeva Gulbenes novada pašvaldības Īpašuma novērtēšanas un izsoļu komisijai organizēt nekustamā īpašuma novērtēšanu un nosacītās cenas noteikšanu un iesniegt to apstiprināšanai Gulbenes novada domes sēdē.</w:t>
      </w:r>
    </w:p>
    <w:p w:rsidR="005332E8" w:rsidRPr="005332E8" w:rsidRDefault="005332E8" w:rsidP="005332E8">
      <w:pPr>
        <w:spacing w:line="360" w:lineRule="auto"/>
        <w:ind w:firstLine="567"/>
        <w:jc w:val="both"/>
        <w:rPr>
          <w:sz w:val="24"/>
          <w:szCs w:val="24"/>
        </w:rPr>
      </w:pPr>
      <w:r w:rsidRPr="005332E8">
        <w:rPr>
          <w:sz w:val="24"/>
          <w:szCs w:val="24"/>
        </w:rPr>
        <w:t>2019.gada 9.jūnijā SIA “</w:t>
      </w:r>
      <w:proofErr w:type="spellStart"/>
      <w:r w:rsidRPr="005332E8">
        <w:rPr>
          <w:sz w:val="24"/>
          <w:szCs w:val="24"/>
        </w:rPr>
        <w:t>Dzieti</w:t>
      </w:r>
      <w:proofErr w:type="spellEnd"/>
      <w:r w:rsidRPr="005332E8">
        <w:rPr>
          <w:sz w:val="24"/>
          <w:szCs w:val="24"/>
        </w:rPr>
        <w:t xml:space="preserve">”, reģistrācijas Nr.42403010964, juridiskā adrese: Raiņa iela 35A, Rēzekne, LV– 4601, sastādīja atskaiti (saņemta Gulbenes novada domē 2019.gada 5.jūlijā un reģistrēta ar </w:t>
      </w:r>
      <w:proofErr w:type="spellStart"/>
      <w:r w:rsidRPr="005332E8">
        <w:rPr>
          <w:sz w:val="24"/>
          <w:szCs w:val="24"/>
        </w:rPr>
        <w:t>Nr.GND</w:t>
      </w:r>
      <w:proofErr w:type="spellEnd"/>
      <w:r w:rsidRPr="005332E8">
        <w:rPr>
          <w:sz w:val="24"/>
          <w:szCs w:val="24"/>
        </w:rPr>
        <w:t>/4.18/19/1659-D) par nekustamā īpašuma Rankas pagastā ar nosaukumu “Rankas pamatskola”, kadastra numurs 5084 008 0206, tirgus vērtību.</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domes Īpašuma novērtēšanas un izsoļu komisijas 2019.gada 9.jūlija sēdes lēmumu, protokols Nr.2.7/19/86, pamatojoties uz likuma „Par pašvaldībām” 14.panta pirmās daļas 2.punktu, kas nosaka, ka pildot savas funkcijas, pašvaldībām likumā noteiktajā kārtībā ir tiesības iegūt un atsavināt kustamo un nekustamo mantu, privatizēt </w:t>
      </w:r>
      <w:r w:rsidRPr="005332E8">
        <w:rPr>
          <w:sz w:val="24"/>
          <w:szCs w:val="24"/>
        </w:rPr>
        <w:lastRenderedPageBreak/>
        <w:t xml:space="preserve">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1.1. RĪKOT Gulbenes novada pašvaldībai piederošā nekustamā īpašuma Rankas pagastā ar nosaukumu “Rankas pamatskola”, kadastra numurs 5084 008 0206, kas sastāv no zemes vienības ar kadastra apzīmējumu 5084 008 0206, 9,62 ha platībā, uz tās esošajām ēkām (būvēm) ar kadastra apzīmējumiem 5084 008 0206 001, 5084 008 0206 002, 5084 008 0206 003, 5084 008 0206 005, 5084 008 0206 006 un mežaudzes, 3,9 ha platībā, pirmo izsoli.</w:t>
      </w:r>
    </w:p>
    <w:p w:rsidR="005332E8" w:rsidRPr="005332E8" w:rsidRDefault="005332E8" w:rsidP="005332E8">
      <w:pPr>
        <w:spacing w:line="360" w:lineRule="auto"/>
        <w:ind w:firstLine="567"/>
        <w:jc w:val="both"/>
        <w:rPr>
          <w:sz w:val="24"/>
          <w:szCs w:val="24"/>
        </w:rPr>
      </w:pPr>
      <w:r w:rsidRPr="005332E8">
        <w:rPr>
          <w:sz w:val="24"/>
          <w:szCs w:val="24"/>
        </w:rPr>
        <w:t xml:space="preserve">1.2. APSTIPRINĀT Gulbenes novada pašvaldībai piederošā nekustamā īpašuma Rankas pagastā ar nosaukumu “Rankas pamatskola”, kadastra numurs 5084 008 0206, pirmās izsoles sākumcenu 69 000 EUR (sešdesmit deviņi tūkstoši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1.3. APSTIPRINĀT Gulbenes novada pašvaldībai piederošā nekustamā īpašuma Rankas pagastā ar nosaukumu “Rankas pamatskola”, kadastra numurs 5084 008 0206, pirmās izsoles noteikumus (12.pielikums),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1.4. UZDOT Gulbenes novada pašvaldības Īpašuma novērtēšanas un izsoļu komisijai organizēt Gulbenes novada pašvaldībai piederošā nekustamā īpašuma Rankas pagastā ar nosaukumu “Rankas pamatskola”, kadastra numurs 5084 008 0206, pirmo izsoli.</w:t>
      </w:r>
    </w:p>
    <w:p w:rsidR="005332E8" w:rsidRPr="005332E8" w:rsidRDefault="005332E8" w:rsidP="005332E8">
      <w:pPr>
        <w:spacing w:line="360" w:lineRule="auto"/>
        <w:ind w:firstLine="720"/>
        <w:jc w:val="both"/>
        <w:rPr>
          <w:rFonts w:eastAsia="Calibri"/>
          <w:sz w:val="24"/>
          <w:szCs w:val="24"/>
        </w:rPr>
      </w:pPr>
    </w:p>
    <w:p w:rsidR="005332E8" w:rsidRPr="005332E8" w:rsidRDefault="005332E8" w:rsidP="005332E8">
      <w:pPr>
        <w:spacing w:line="360" w:lineRule="auto"/>
        <w:ind w:firstLine="720"/>
        <w:jc w:val="both"/>
        <w:rPr>
          <w:sz w:val="24"/>
          <w:szCs w:val="24"/>
        </w:rPr>
      </w:pPr>
      <w:r w:rsidRPr="005332E8">
        <w:rPr>
          <w:sz w:val="24"/>
          <w:szCs w:val="24"/>
        </w:rPr>
        <w:t xml:space="preserve">2. Gulbenes novada dome 2018.gada 29.novembrī pieņēma lēmumu “Par nekustamā īpašuma izsoles rīkošanu, noteikumu un sākumcenas apstiprināšanu” (protokols Nr.24, 25.§, 5.p.), ar kuru nolēma rīkot </w:t>
      </w:r>
      <w:r w:rsidRPr="005332E8">
        <w:rPr>
          <w:rFonts w:eastAsia="SimSun" w:cs="Mangal"/>
          <w:sz w:val="24"/>
          <w:szCs w:val="24"/>
          <w:lang w:eastAsia="zh-CN" w:bidi="hi-IN"/>
        </w:rPr>
        <w:t xml:space="preserve">nekustamā īpašuma </w:t>
      </w:r>
      <w:r w:rsidRPr="005332E8">
        <w:rPr>
          <w:sz w:val="24"/>
          <w:szCs w:val="24"/>
        </w:rPr>
        <w:t xml:space="preserve">Litenes pagastā ar nosaukumu “Viesturi 5”, kadastra numurs 5068 005 0105, kas sastāv no divām zemes vienībām ar kadastra apzīmējumiem 5068 005 0105, 7,99 ha platībā, 5068 005 0162, 1,83 ha platībā, otro izsoli, apstiprināt izsoles noteikumus un nosacīto cenu. Otrās izsoles apstiprinātā nosacītā cena (izsoles sākumcena) 18 000 EUR (astoņpadsmit tūkstoši </w:t>
      </w:r>
      <w:proofErr w:type="spellStart"/>
      <w:r w:rsidRPr="005332E8">
        <w:rPr>
          <w:i/>
          <w:sz w:val="24"/>
          <w:szCs w:val="24"/>
        </w:rPr>
        <w:t>euro</w:t>
      </w:r>
      <w:proofErr w:type="spellEnd"/>
      <w:r w:rsidRPr="005332E8">
        <w:rPr>
          <w:sz w:val="24"/>
          <w:szCs w:val="24"/>
        </w:rPr>
        <w:t xml:space="preserve">). Uz 2019.gada 8.janvārī rīkoto izsoli (otrā izsole) nepieteicās neviens pretendents, līdz ar to izsole ir bijusi nesekmīga.  </w:t>
      </w:r>
    </w:p>
    <w:p w:rsidR="005332E8" w:rsidRPr="005332E8" w:rsidRDefault="005332E8" w:rsidP="005332E8">
      <w:pPr>
        <w:spacing w:line="360" w:lineRule="auto"/>
        <w:ind w:firstLine="567"/>
        <w:jc w:val="both"/>
        <w:rPr>
          <w:sz w:val="24"/>
          <w:szCs w:val="24"/>
        </w:rPr>
      </w:pPr>
      <w:r w:rsidRPr="005332E8">
        <w:rPr>
          <w:sz w:val="24"/>
          <w:szCs w:val="24"/>
        </w:rPr>
        <w:t xml:space="preserve">Publiskas personas mantas atsavināšanas likuma 32.panta otrās daļas 1.punkts nosaka, ka pēc otrās nesekmīgās izsoles institūcija, kas organizē nekustamā īpašuma atsavināšanu (9.pants), </w:t>
      </w:r>
      <w:r w:rsidRPr="005332E8">
        <w:rPr>
          <w:sz w:val="24"/>
          <w:szCs w:val="24"/>
        </w:rPr>
        <w:lastRenderedPageBreak/>
        <w:t>var rīkot trešo izsoli ar augšupejošu soli, pazeminot izsoles sākumcenu ne vairāk kā par 60 procentiem no nosacītās cenas.</w:t>
      </w:r>
    </w:p>
    <w:p w:rsidR="005332E8" w:rsidRPr="005332E8" w:rsidRDefault="005332E8" w:rsidP="005332E8">
      <w:pPr>
        <w:spacing w:line="360" w:lineRule="auto"/>
        <w:ind w:firstLine="567"/>
        <w:jc w:val="both"/>
        <w:rPr>
          <w:sz w:val="24"/>
          <w:szCs w:val="24"/>
        </w:rPr>
      </w:pPr>
      <w:r w:rsidRPr="005332E8">
        <w:rPr>
          <w:sz w:val="24"/>
          <w:szCs w:val="24"/>
        </w:rPr>
        <w:t xml:space="preserve">Īpašuma novērtēšanas un izsoļu komisija izvērtējot situāciju, iesaka rīkot trešo izsoli ar augšupejošu soli un noteikt trešās izsoles sākumcenu 15600 EUR (piecpadsmit tūkstoši seši simti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pašvaldības Īpašuma novērtēšanas un izsoļu komisijas 2019.gada 9.jūlija sēdes lēmumu, protokols Nr.2.7/19/87,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2.1. ATZĪT 2019.gada 8.janvārī rīkoto Gulbenes novada pašvaldības nekustamā īpašuma Litenes pagastā ar nosaukumu “Viesturi 5”, kadastra numurs 5068 005 0105, otro izsoli par nesekmīgu.</w:t>
      </w:r>
    </w:p>
    <w:p w:rsidR="005332E8" w:rsidRPr="005332E8" w:rsidRDefault="005332E8" w:rsidP="005332E8">
      <w:pPr>
        <w:widowControl w:val="0"/>
        <w:spacing w:line="360" w:lineRule="auto"/>
        <w:ind w:firstLine="567"/>
        <w:jc w:val="both"/>
        <w:rPr>
          <w:sz w:val="24"/>
          <w:szCs w:val="24"/>
        </w:rPr>
      </w:pPr>
      <w:r w:rsidRPr="005332E8">
        <w:rPr>
          <w:sz w:val="24"/>
          <w:szCs w:val="24"/>
        </w:rPr>
        <w:t>2.2. RĪKOT Gulbenes novada pašvaldībai piederošā nekustamā īpašuma Litenes pagastā ar nosaukumu “Viesturi 5”, kadastra numurs 5068 005 0105, kas sastāv no divām zemes vienībām ar kadastra apzīmējumiem 5068 005 0105, 7,99 ha platībā, 5068 005 0162, 1,83 ha platībā, trešo izsoli.</w:t>
      </w:r>
    </w:p>
    <w:p w:rsidR="005332E8" w:rsidRPr="005332E8" w:rsidRDefault="005332E8" w:rsidP="005332E8">
      <w:pPr>
        <w:spacing w:line="360" w:lineRule="auto"/>
        <w:ind w:firstLine="567"/>
        <w:jc w:val="both"/>
        <w:rPr>
          <w:sz w:val="24"/>
          <w:szCs w:val="24"/>
        </w:rPr>
      </w:pPr>
      <w:r w:rsidRPr="005332E8">
        <w:rPr>
          <w:sz w:val="24"/>
          <w:szCs w:val="24"/>
        </w:rPr>
        <w:t xml:space="preserve">2.3. APSTIPRINĀT Gulbenes novada pašvaldībai piederošā nekustamā Litenes pagastā ar nosaukumu “Viesturi 5”, kadastra numurs 5068 005 0105, trešās izsoles sākumcenu 15600 EUR (piecpadsmit tūkstoši seši simti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2.4. APSTIPRINĀT Gulbenes novada pašvaldībai piederošā nekustamā īpašuma Litenes pagastā ar nosaukumu “Viesturi 5”, kadastra numurs 5068 005 0105, trešās izsoles noteikumus (13.pielikums),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2.5. UZDOT Gulbenes novada pašvaldības Īpašuma novērtēšanas un izsoļu komisijai organizēt Gulbenes novada pašvaldībai piederošā nekustamā īpašuma Litenes pagastā ar nosaukumu “Viesturi 5”, kadastra numurs 5068 005 0105, trešo izsoli.</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3. Gulbenes novada dome 2019.gada 25.aprīlī pieņēma lēmumu “Par nekustamā īpašuma izsoles rīkošanu, noteikumu un sākumcenas apstiprināšanu” (protokols Nr.7, 15.§, 8.p.), ar kuru nolēma rīkot </w:t>
      </w:r>
      <w:r w:rsidRPr="005332E8">
        <w:rPr>
          <w:rFonts w:eastAsia="SimSun" w:cs="Mangal"/>
          <w:color w:val="00000A"/>
          <w:sz w:val="24"/>
          <w:szCs w:val="24"/>
          <w:lang w:eastAsia="zh-CN" w:bidi="hi-IN"/>
        </w:rPr>
        <w:t xml:space="preserve">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3, Stradu pag., Gulbenes nov., kadastra numurs 5090 900 0321, otro izsoli, apstiprināt izsoles noteikumus un nosacīto cenu. Otrās izsoles apstiprinātā nosacītā cena (izsoles sākumcena) </w:t>
      </w:r>
      <w:r w:rsidRPr="005332E8">
        <w:rPr>
          <w:color w:val="000000"/>
          <w:sz w:val="24"/>
          <w:szCs w:val="24"/>
        </w:rPr>
        <w:t xml:space="preserve">520 EUR (pieci simti divdesmit </w:t>
      </w:r>
      <w:proofErr w:type="spellStart"/>
      <w:r w:rsidRPr="005332E8">
        <w:rPr>
          <w:i/>
          <w:color w:val="000000"/>
          <w:sz w:val="24"/>
          <w:szCs w:val="24"/>
        </w:rPr>
        <w:t>euro</w:t>
      </w:r>
      <w:proofErr w:type="spellEnd"/>
      <w:r w:rsidRPr="005332E8">
        <w:rPr>
          <w:color w:val="000000"/>
          <w:sz w:val="24"/>
          <w:szCs w:val="24"/>
        </w:rPr>
        <w:t>)</w:t>
      </w:r>
      <w:r w:rsidRPr="005332E8">
        <w:rPr>
          <w:sz w:val="24"/>
          <w:szCs w:val="24"/>
        </w:rPr>
        <w:t xml:space="preserve">. Uz 2019.gada 12.jūnijā rīkoto izsoli (otrā izsole) nepieteicās neviens pretendents, līdz ar to izsole ir bijusi nesekmīga.  </w:t>
      </w:r>
    </w:p>
    <w:p w:rsidR="005332E8" w:rsidRPr="005332E8" w:rsidRDefault="005332E8" w:rsidP="005332E8">
      <w:pPr>
        <w:spacing w:line="360" w:lineRule="auto"/>
        <w:ind w:firstLine="567"/>
        <w:jc w:val="both"/>
        <w:rPr>
          <w:sz w:val="24"/>
          <w:szCs w:val="24"/>
        </w:rPr>
      </w:pPr>
      <w:r w:rsidRPr="005332E8">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5332E8" w:rsidRPr="005332E8" w:rsidRDefault="005332E8" w:rsidP="005332E8">
      <w:pPr>
        <w:spacing w:line="360" w:lineRule="auto"/>
        <w:ind w:firstLine="567"/>
        <w:jc w:val="both"/>
        <w:rPr>
          <w:sz w:val="24"/>
          <w:szCs w:val="24"/>
        </w:rPr>
      </w:pPr>
      <w:r w:rsidRPr="005332E8">
        <w:rPr>
          <w:sz w:val="24"/>
          <w:szCs w:val="24"/>
        </w:rPr>
        <w:t xml:space="preserve">Īpašuma novērtēšanas un izsoļu komisija izvērtējot situāciju, iesaka rīkot trešo izsoli ar augšupejošu soli un noteikt trešās izsoles sākumcenu 470 EUR (četri simti septiņdesmit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pašvaldības Īpašuma novērtēšanas un izsoļu komisijas 2019.gada 12.jūnija sēdes lēmumu, protokols Nr.2.7/19/74,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3.1. ATZĪT 2019.gada 12.jūnijā rīkoto Gulbenes novada pašvaldības nekustamā īpašuma “</w:t>
      </w:r>
      <w:proofErr w:type="spellStart"/>
      <w:r w:rsidRPr="005332E8">
        <w:rPr>
          <w:sz w:val="24"/>
          <w:szCs w:val="24"/>
        </w:rPr>
        <w:t>Mezīši</w:t>
      </w:r>
      <w:proofErr w:type="spellEnd"/>
      <w:r w:rsidRPr="005332E8">
        <w:rPr>
          <w:sz w:val="24"/>
          <w:szCs w:val="24"/>
        </w:rPr>
        <w:t xml:space="preserve"> 1” – 3, Stradu pag., Gulbenes nov., kadastra numurs 5090 900 0321, otro izsoli par nesekmīgu.</w:t>
      </w:r>
    </w:p>
    <w:p w:rsidR="005332E8" w:rsidRPr="005332E8" w:rsidRDefault="005332E8" w:rsidP="005332E8">
      <w:pPr>
        <w:widowControl w:val="0"/>
        <w:spacing w:line="360" w:lineRule="auto"/>
        <w:ind w:firstLine="567"/>
        <w:jc w:val="both"/>
        <w:rPr>
          <w:sz w:val="24"/>
          <w:szCs w:val="24"/>
        </w:rPr>
      </w:pPr>
      <w:r w:rsidRPr="005332E8">
        <w:rPr>
          <w:sz w:val="24"/>
          <w:szCs w:val="24"/>
        </w:rPr>
        <w:t>3.2. RĪKOT Gulbenes novada pašvaldībai piederošā nekustamā īpašuma “</w:t>
      </w:r>
      <w:proofErr w:type="spellStart"/>
      <w:r w:rsidRPr="005332E8">
        <w:rPr>
          <w:sz w:val="24"/>
          <w:szCs w:val="24"/>
        </w:rPr>
        <w:t>Mezīši</w:t>
      </w:r>
      <w:proofErr w:type="spellEnd"/>
      <w:r w:rsidRPr="005332E8">
        <w:rPr>
          <w:sz w:val="24"/>
          <w:szCs w:val="24"/>
        </w:rPr>
        <w:t xml:space="preserve"> 1” – 3, Stradu pag., Gulbenes nov., kadastra numurs 5090 900 0321, kas sastāv no vienistabas dzīvokļa, 26 </w:t>
      </w:r>
      <w:proofErr w:type="spellStart"/>
      <w:r w:rsidRPr="005332E8">
        <w:rPr>
          <w:sz w:val="24"/>
          <w:szCs w:val="24"/>
        </w:rPr>
        <w:t>kv.m</w:t>
      </w:r>
      <w:proofErr w:type="spellEnd"/>
      <w:r w:rsidRPr="005332E8">
        <w:rPr>
          <w:sz w:val="24"/>
          <w:szCs w:val="24"/>
        </w:rPr>
        <w:t>. platībā</w:t>
      </w:r>
      <w:r w:rsidRPr="005332E8">
        <w:rPr>
          <w:sz w:val="24"/>
          <w:szCs w:val="24"/>
          <w:vertAlign w:val="superscript"/>
        </w:rPr>
        <w:t xml:space="preserve"> </w:t>
      </w:r>
      <w:r w:rsidRPr="005332E8">
        <w:rPr>
          <w:sz w:val="24"/>
          <w:szCs w:val="24"/>
        </w:rPr>
        <w:t xml:space="preserve">(telpu grupas kadastra apzīmējums 5090 011 0025 001 003), un pie tā piederošām kopīpašuma 245/2647 domājamām daļām no dzīvojamās mājas (būves kadastra apzīmējums 5090 </w:t>
      </w:r>
      <w:r w:rsidRPr="005332E8">
        <w:rPr>
          <w:sz w:val="24"/>
          <w:szCs w:val="24"/>
        </w:rPr>
        <w:lastRenderedPageBreak/>
        <w:t>011 0025 001), 245/2647 domājamām daļām no šķūņa (būves kadastra apzīmējums 5090 011 0025 002), 245/2647 domājamām daļām no pirts (būves kadastra apzīmējums 5090 011 0025 003), 245/2647 domājamām daļām no kūts (būves kadastra apzīmējums 5090 011 0025 006), 245/2647 domājamām daļām no šķūņa (būves kadastra apzīmējums 5090 011 0025 008), 245/2647 domājamām daļām no zemes (zemes vienības kadastra apzīmējums 5090 011 0025), trešo izsoli.</w:t>
      </w:r>
    </w:p>
    <w:p w:rsidR="005332E8" w:rsidRPr="005332E8" w:rsidRDefault="005332E8" w:rsidP="005332E8">
      <w:pPr>
        <w:spacing w:line="360" w:lineRule="auto"/>
        <w:ind w:firstLine="567"/>
        <w:jc w:val="both"/>
        <w:rPr>
          <w:sz w:val="24"/>
          <w:szCs w:val="24"/>
        </w:rPr>
      </w:pPr>
      <w:r w:rsidRPr="005332E8">
        <w:rPr>
          <w:sz w:val="24"/>
          <w:szCs w:val="24"/>
        </w:rPr>
        <w:t>3.3. APSTIPRINĀT Gulbenes novada pašvaldībai piederošā nekustamā “</w:t>
      </w:r>
      <w:proofErr w:type="spellStart"/>
      <w:r w:rsidRPr="005332E8">
        <w:rPr>
          <w:sz w:val="24"/>
          <w:szCs w:val="24"/>
        </w:rPr>
        <w:t>Mezīši</w:t>
      </w:r>
      <w:proofErr w:type="spellEnd"/>
      <w:r w:rsidRPr="005332E8">
        <w:rPr>
          <w:sz w:val="24"/>
          <w:szCs w:val="24"/>
        </w:rPr>
        <w:t xml:space="preserve"> 1” – 3, Stradu pag., Gulbenes nov., kadastra numurs 5090 900 0321, trešās izsoles sākumcenu 470 EUR (četri simti septiņdesmit </w:t>
      </w:r>
      <w:proofErr w:type="spellStart"/>
      <w:r w:rsidRPr="005332E8">
        <w:rPr>
          <w:i/>
          <w:sz w:val="24"/>
          <w:szCs w:val="24"/>
        </w:rPr>
        <w:t>euro</w:t>
      </w:r>
      <w:proofErr w:type="spellEnd"/>
      <w:r w:rsidRPr="005332E8">
        <w:rPr>
          <w:sz w:val="24"/>
          <w:szCs w:val="24"/>
        </w:rPr>
        <w:t>).</w:t>
      </w:r>
    </w:p>
    <w:p w:rsidR="005332E8" w:rsidRPr="005332E8" w:rsidRDefault="005332E8" w:rsidP="005332E8">
      <w:pPr>
        <w:widowControl w:val="0"/>
        <w:spacing w:line="360" w:lineRule="auto"/>
        <w:ind w:firstLine="567"/>
        <w:jc w:val="both"/>
        <w:rPr>
          <w:sz w:val="24"/>
          <w:szCs w:val="24"/>
        </w:rPr>
      </w:pPr>
      <w:r w:rsidRPr="005332E8">
        <w:rPr>
          <w:sz w:val="24"/>
          <w:szCs w:val="24"/>
        </w:rPr>
        <w:t>3.4. APSTIPRINĀT Gulbenes novada pašvaldībai piederošā nekustamā īpašuma “</w:t>
      </w:r>
      <w:proofErr w:type="spellStart"/>
      <w:r w:rsidRPr="005332E8">
        <w:rPr>
          <w:sz w:val="24"/>
          <w:szCs w:val="24"/>
        </w:rPr>
        <w:t>Mezīši</w:t>
      </w:r>
      <w:proofErr w:type="spellEnd"/>
      <w:r w:rsidRPr="005332E8">
        <w:rPr>
          <w:sz w:val="24"/>
          <w:szCs w:val="24"/>
        </w:rPr>
        <w:t xml:space="preserve"> 1” – 3, Stradu pag., Gulbenes nov., kadastra numurs 5090 900 0321, trešās izsoles noteikumus (14.pielikums), kas ir šī lēmuma neatņemama sastāvdaļa.</w:t>
      </w:r>
    </w:p>
    <w:p w:rsidR="005332E8" w:rsidRPr="005332E8" w:rsidRDefault="005332E8" w:rsidP="005332E8">
      <w:pPr>
        <w:widowControl w:val="0"/>
        <w:spacing w:line="360" w:lineRule="auto"/>
        <w:ind w:firstLine="567"/>
        <w:jc w:val="both"/>
        <w:rPr>
          <w:sz w:val="24"/>
          <w:szCs w:val="24"/>
        </w:rPr>
      </w:pPr>
      <w:r w:rsidRPr="005332E8">
        <w:rPr>
          <w:sz w:val="24"/>
          <w:szCs w:val="24"/>
        </w:rPr>
        <w:t>3.5. UZDOT Gulbenes novada pašvaldības Īpašuma novērtēšanas un izsoļu komisijai organizēt Gulbenes novada pašvaldībai piederošā nekustamā īpašuma “</w:t>
      </w:r>
      <w:proofErr w:type="spellStart"/>
      <w:r w:rsidRPr="005332E8">
        <w:rPr>
          <w:sz w:val="24"/>
          <w:szCs w:val="24"/>
        </w:rPr>
        <w:t>Mezīši</w:t>
      </w:r>
      <w:proofErr w:type="spellEnd"/>
      <w:r w:rsidRPr="005332E8">
        <w:rPr>
          <w:sz w:val="24"/>
          <w:szCs w:val="24"/>
        </w:rPr>
        <w:t xml:space="preserve"> 1” – 3, Stradu pag., Gulbenes nov., kadastra numurs 5090 900 0321, trešo izsoli.</w:t>
      </w:r>
    </w:p>
    <w:p w:rsidR="005332E8" w:rsidRPr="005332E8" w:rsidRDefault="005332E8" w:rsidP="005332E8">
      <w:pPr>
        <w:spacing w:line="360" w:lineRule="auto"/>
        <w:ind w:firstLine="720"/>
        <w:jc w:val="both"/>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4. Gulbenes novada dome 2019.gada 25.aprīlī pieņēma lēmumu “Par nekustamā īpašuma izsoles rīkošanu, noteikumu un sākumcenas apstiprināšanu” (protokols Nr.7, 15.§, 9.p.), ar kuru nolēma rīkot </w:t>
      </w:r>
      <w:r w:rsidRPr="005332E8">
        <w:rPr>
          <w:rFonts w:eastAsia="SimSun" w:cs="Mangal"/>
          <w:color w:val="00000A"/>
          <w:sz w:val="24"/>
          <w:szCs w:val="24"/>
          <w:lang w:eastAsia="zh-CN" w:bidi="hi-IN"/>
        </w:rPr>
        <w:t xml:space="preserve">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4, Stradu pag., Gulbenes nov., kadastra numurs 5090 900 0318, otro izsoli, apstiprināt izsoles noteikumus un nosacīto cenu. Otrās izsoles apstiprinātā nosacītā cena (izsoles sākumcena) </w:t>
      </w:r>
      <w:r w:rsidRPr="005332E8">
        <w:rPr>
          <w:color w:val="000000"/>
          <w:sz w:val="24"/>
          <w:szCs w:val="24"/>
        </w:rPr>
        <w:t xml:space="preserve">760 EUR (septiņi simti sešdesmit </w:t>
      </w:r>
      <w:proofErr w:type="spellStart"/>
      <w:r w:rsidRPr="005332E8">
        <w:rPr>
          <w:i/>
          <w:color w:val="000000"/>
          <w:sz w:val="24"/>
          <w:szCs w:val="24"/>
        </w:rPr>
        <w:t>euro</w:t>
      </w:r>
      <w:proofErr w:type="spellEnd"/>
      <w:r w:rsidRPr="005332E8">
        <w:rPr>
          <w:color w:val="000000"/>
          <w:sz w:val="24"/>
          <w:szCs w:val="24"/>
        </w:rPr>
        <w:t>)</w:t>
      </w:r>
      <w:r w:rsidRPr="005332E8">
        <w:rPr>
          <w:sz w:val="24"/>
          <w:szCs w:val="24"/>
        </w:rPr>
        <w:t xml:space="preserve">. Uz 2019.gada 12.jūnijā rīkoto izsoli (otrā izsole) nepieteicās neviens pretendents, līdz ar to izsole ir bijusi nesekmīga.  </w:t>
      </w:r>
    </w:p>
    <w:p w:rsidR="005332E8" w:rsidRPr="005332E8" w:rsidRDefault="005332E8" w:rsidP="005332E8">
      <w:pPr>
        <w:spacing w:line="360" w:lineRule="auto"/>
        <w:ind w:firstLine="567"/>
        <w:jc w:val="both"/>
        <w:rPr>
          <w:sz w:val="24"/>
          <w:szCs w:val="24"/>
        </w:rPr>
      </w:pPr>
      <w:r w:rsidRPr="005332E8">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5332E8" w:rsidRPr="005332E8" w:rsidRDefault="005332E8" w:rsidP="005332E8">
      <w:pPr>
        <w:spacing w:line="360" w:lineRule="auto"/>
        <w:ind w:firstLine="567"/>
        <w:jc w:val="both"/>
        <w:rPr>
          <w:sz w:val="24"/>
          <w:szCs w:val="24"/>
        </w:rPr>
      </w:pPr>
      <w:r w:rsidRPr="005332E8">
        <w:rPr>
          <w:sz w:val="24"/>
          <w:szCs w:val="24"/>
        </w:rPr>
        <w:t xml:space="preserve">Īpašuma novērtēšanas un izsoļu komisija izvērtējot situāciju, iesaka rīkot trešo izsoli ar augšupejošu soli un noteikt trešās izsoles sākumcenu 680 EUR (seši simti astoņdesmit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pašvaldības Īpašuma novērtēšanas un izsoļu komisijas 2019.gada 12.jūnija sēdes lēmumu, protokols Nr.2.7/19/75,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5332E8">
        <w:rPr>
          <w:sz w:val="24"/>
          <w:szCs w:val="24"/>
        </w:rPr>
        <w:lastRenderedPageBreak/>
        <w:t xml:space="preserve">nekustamā īpašuma atsavināšanu, ieķīlāšanu vai privatizēšanu, kā arī par nekustamās mantas iegūšanu pašvaldības īpašumā, Publiskas personas mantas atsavināšanas likuma 3.panta pirmās daļas 1.punktu un otro daļu, 10.pantu, 15.pantu,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4.1. ATZĪT 2019.gada 12.jūnijā rīkoto Gulbenes novada pašvaldības nekustamā īpašuma “</w:t>
      </w:r>
      <w:proofErr w:type="spellStart"/>
      <w:r w:rsidRPr="005332E8">
        <w:rPr>
          <w:sz w:val="24"/>
          <w:szCs w:val="24"/>
        </w:rPr>
        <w:t>Mezīši</w:t>
      </w:r>
      <w:proofErr w:type="spellEnd"/>
      <w:r w:rsidRPr="005332E8">
        <w:rPr>
          <w:sz w:val="24"/>
          <w:szCs w:val="24"/>
        </w:rPr>
        <w:t xml:space="preserve"> 1” – 4, Stradu pag., Gulbenes nov., kadastra numurs 5090 900 0318, otro izsoli par nesekmīgu.</w:t>
      </w:r>
    </w:p>
    <w:p w:rsidR="005332E8" w:rsidRPr="005332E8" w:rsidRDefault="005332E8" w:rsidP="005332E8">
      <w:pPr>
        <w:widowControl w:val="0"/>
        <w:spacing w:line="360" w:lineRule="auto"/>
        <w:ind w:firstLine="567"/>
        <w:jc w:val="both"/>
        <w:rPr>
          <w:sz w:val="24"/>
          <w:szCs w:val="24"/>
        </w:rPr>
      </w:pPr>
      <w:r w:rsidRPr="005332E8">
        <w:rPr>
          <w:sz w:val="24"/>
          <w:szCs w:val="24"/>
        </w:rPr>
        <w:t>4.2. RĪKOT Gulbenes novada pašvaldībai piederošā nekustamā īpašuma “</w:t>
      </w:r>
      <w:proofErr w:type="spellStart"/>
      <w:r w:rsidRPr="005332E8">
        <w:rPr>
          <w:sz w:val="24"/>
          <w:szCs w:val="24"/>
        </w:rPr>
        <w:t>Mezīši</w:t>
      </w:r>
      <w:proofErr w:type="spellEnd"/>
      <w:r w:rsidRPr="005332E8">
        <w:rPr>
          <w:sz w:val="24"/>
          <w:szCs w:val="24"/>
        </w:rPr>
        <w:t xml:space="preserve"> 1” – 4, Stradu pag., Gulbenes nov., kadastra numurs 5090 900 0318, kas sastāv no divistabu dzīvokļa, 51,2 </w:t>
      </w:r>
      <w:proofErr w:type="spellStart"/>
      <w:r w:rsidRPr="005332E8">
        <w:rPr>
          <w:sz w:val="24"/>
          <w:szCs w:val="24"/>
        </w:rPr>
        <w:t>kv.m</w:t>
      </w:r>
      <w:proofErr w:type="spellEnd"/>
      <w:r w:rsidRPr="005332E8">
        <w:rPr>
          <w:sz w:val="24"/>
          <w:szCs w:val="24"/>
        </w:rPr>
        <w:t>. platībā</w:t>
      </w:r>
      <w:r w:rsidRPr="005332E8">
        <w:rPr>
          <w:sz w:val="24"/>
          <w:szCs w:val="24"/>
          <w:vertAlign w:val="superscript"/>
        </w:rPr>
        <w:t xml:space="preserve"> </w:t>
      </w:r>
      <w:r w:rsidRPr="005332E8">
        <w:rPr>
          <w:sz w:val="24"/>
          <w:szCs w:val="24"/>
        </w:rPr>
        <w:t>(telpu grupas kadastra apzīmējums 5090 011 0025 001 004), un pie tā piederošām kopīpašuma 492/2647 domājamām daļām no dzīvojamās mājas (būves kadastra apzīmējums 5090 011 0025 001), 492/2647 domājamām daļām no šķūņa (būves kadastra apzīmējums 5090 011 0025 002), 492/2647 domājamām daļām no pirts (būves kadastra apzīmējums 5090 011 0025 003), 492/2647 domājamām daļām no kūts (būves kadastra apzīmējums 5090 011 0025 006), 492/2647 domājamām daļām no šķūņa (būves kadastra apzīmējums 5090 011 0025 008), 492/2647 domājamām daļām no zemes (zemes vienības kadastra apzīmējums 5090 011 0025), trešo izsoli.</w:t>
      </w:r>
    </w:p>
    <w:p w:rsidR="005332E8" w:rsidRPr="005332E8" w:rsidRDefault="005332E8" w:rsidP="005332E8">
      <w:pPr>
        <w:spacing w:line="360" w:lineRule="auto"/>
        <w:ind w:firstLine="567"/>
        <w:jc w:val="both"/>
        <w:rPr>
          <w:sz w:val="24"/>
          <w:szCs w:val="24"/>
        </w:rPr>
      </w:pPr>
      <w:r w:rsidRPr="005332E8">
        <w:rPr>
          <w:sz w:val="24"/>
          <w:szCs w:val="24"/>
        </w:rPr>
        <w:t>4.3. APSTIPRINĀT Gulbenes novada pašvaldībai piederošā nekustamā “</w:t>
      </w:r>
      <w:proofErr w:type="spellStart"/>
      <w:r w:rsidRPr="005332E8">
        <w:rPr>
          <w:sz w:val="24"/>
          <w:szCs w:val="24"/>
        </w:rPr>
        <w:t>Mezīši</w:t>
      </w:r>
      <w:proofErr w:type="spellEnd"/>
      <w:r w:rsidRPr="005332E8">
        <w:rPr>
          <w:sz w:val="24"/>
          <w:szCs w:val="24"/>
        </w:rPr>
        <w:t xml:space="preserve"> 1” – 4, Stradu pag., Gulbenes nov., kadastra numurs 5090 900 0318, trešās izsoles sākumcenu 680 EUR (seši simti astoņdesmit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4.4. APSTIPRINĀT Gulbenes novada pašvaldībai piederošā nekustamā īpašuma “</w:t>
      </w:r>
      <w:proofErr w:type="spellStart"/>
      <w:r w:rsidRPr="005332E8">
        <w:rPr>
          <w:sz w:val="24"/>
          <w:szCs w:val="24"/>
        </w:rPr>
        <w:t>Mezīši</w:t>
      </w:r>
      <w:proofErr w:type="spellEnd"/>
      <w:r w:rsidRPr="005332E8">
        <w:rPr>
          <w:sz w:val="24"/>
          <w:szCs w:val="24"/>
        </w:rPr>
        <w:t xml:space="preserve"> 1” – 4, Stradu pag., Gulbenes nov., kadastra numurs 5090 900 0318, trešās izsoles noteikumus (15.pielikums),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4.5. UZDOT Gulbenes novada pašvaldības Īpašuma novērtēšanas un izsoļu komisijai organizēt Gulbenes novada pašvaldībai piederošā nekustamā īpašuma “</w:t>
      </w:r>
      <w:proofErr w:type="spellStart"/>
      <w:r w:rsidRPr="005332E8">
        <w:rPr>
          <w:sz w:val="24"/>
          <w:szCs w:val="24"/>
        </w:rPr>
        <w:t>Mezīši</w:t>
      </w:r>
      <w:proofErr w:type="spellEnd"/>
      <w:r w:rsidRPr="005332E8">
        <w:rPr>
          <w:sz w:val="24"/>
          <w:szCs w:val="24"/>
        </w:rPr>
        <w:t xml:space="preserve"> 1” – 4, Stradu pag., Gulbenes nov., kadastra numurs 5090 900 0318, trešo izsoli.</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5. Gulbenes novada dome 2019.gada 25.aprīlī pieņēma lēmumu “Par nekustamā īpašuma izsoles rīkošanu, noteikumu un sākumcenas apstiprināšanu” (protokols Nr.7, 15.§, 10.p.), ar kuru nolēma rīkot </w:t>
      </w:r>
      <w:r w:rsidRPr="005332E8">
        <w:rPr>
          <w:rFonts w:eastAsia="SimSun" w:cs="Mangal"/>
          <w:color w:val="00000A"/>
          <w:sz w:val="24"/>
          <w:szCs w:val="24"/>
          <w:lang w:eastAsia="zh-CN" w:bidi="hi-IN"/>
        </w:rPr>
        <w:t xml:space="preserve">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5, Stradu pag., Gulbenes nov., kadastra numurs 5090 900 0319, otro izsoli, apstiprināt izsoles noteikumus un nosacīto cenu. Otrās izsoles apstiprinātā nosacītā cena (izsoles sākumcena) </w:t>
      </w:r>
      <w:r w:rsidRPr="005332E8">
        <w:rPr>
          <w:color w:val="000000"/>
          <w:sz w:val="24"/>
          <w:szCs w:val="24"/>
        </w:rPr>
        <w:t xml:space="preserve">910 EUR (deviņi simti desmit </w:t>
      </w:r>
      <w:proofErr w:type="spellStart"/>
      <w:r w:rsidRPr="005332E8">
        <w:rPr>
          <w:i/>
          <w:color w:val="000000"/>
          <w:sz w:val="24"/>
          <w:szCs w:val="24"/>
        </w:rPr>
        <w:t>euro</w:t>
      </w:r>
      <w:proofErr w:type="spellEnd"/>
      <w:r w:rsidRPr="005332E8">
        <w:rPr>
          <w:color w:val="000000"/>
          <w:sz w:val="24"/>
          <w:szCs w:val="24"/>
        </w:rPr>
        <w:t>)</w:t>
      </w:r>
      <w:r w:rsidRPr="005332E8">
        <w:rPr>
          <w:sz w:val="24"/>
          <w:szCs w:val="24"/>
        </w:rPr>
        <w:t xml:space="preserve">. Uz 2019.gada </w:t>
      </w:r>
      <w:r w:rsidRPr="005332E8">
        <w:rPr>
          <w:sz w:val="24"/>
          <w:szCs w:val="24"/>
        </w:rPr>
        <w:lastRenderedPageBreak/>
        <w:t xml:space="preserve">12.jūnijā rīkoto izsoli (otrā izsole) nepieteicās neviens pretendents, līdz ar to izsole ir bijusi nesekmīga.  </w:t>
      </w:r>
    </w:p>
    <w:p w:rsidR="005332E8" w:rsidRPr="005332E8" w:rsidRDefault="005332E8" w:rsidP="005332E8">
      <w:pPr>
        <w:spacing w:line="360" w:lineRule="auto"/>
        <w:ind w:firstLine="567"/>
        <w:jc w:val="both"/>
        <w:rPr>
          <w:sz w:val="24"/>
          <w:szCs w:val="24"/>
        </w:rPr>
      </w:pPr>
      <w:r w:rsidRPr="005332E8">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5332E8" w:rsidRPr="005332E8" w:rsidRDefault="005332E8" w:rsidP="005332E8">
      <w:pPr>
        <w:spacing w:line="360" w:lineRule="auto"/>
        <w:ind w:firstLine="567"/>
        <w:jc w:val="both"/>
        <w:rPr>
          <w:sz w:val="24"/>
          <w:szCs w:val="24"/>
        </w:rPr>
      </w:pPr>
      <w:r w:rsidRPr="005332E8">
        <w:rPr>
          <w:sz w:val="24"/>
          <w:szCs w:val="24"/>
        </w:rPr>
        <w:t xml:space="preserve">Īpašuma novērtēšanas un izsoļu komisija izvērtējot situāciju, iesaka rīkot trešo izsoli ar augšupejošu soli un noteikt trešās izsoles sākumcenu 820 EUR (astoņi simti divdesmit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pašvaldības Īpašuma novērtēšanas un izsoļu komisijas 2019.gada 12.jūnija sēdes lēmumu, protokols Nr.2.7/19/76,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5.1. ATZĪT 2019.gada 12.jūnijā rīkoto Gulbenes novada pašvaldības nekustamā īpašuma “</w:t>
      </w:r>
      <w:proofErr w:type="spellStart"/>
      <w:r w:rsidRPr="005332E8">
        <w:rPr>
          <w:sz w:val="24"/>
          <w:szCs w:val="24"/>
        </w:rPr>
        <w:t>Mezīši</w:t>
      </w:r>
      <w:proofErr w:type="spellEnd"/>
      <w:r w:rsidRPr="005332E8">
        <w:rPr>
          <w:sz w:val="24"/>
          <w:szCs w:val="24"/>
        </w:rPr>
        <w:t xml:space="preserve"> 1” – 5, Stradu pag., Gulbenes nov., kadastra numurs 5090 900 0319, otro izsoli par nesekmīgu.</w:t>
      </w:r>
    </w:p>
    <w:p w:rsidR="005332E8" w:rsidRPr="005332E8" w:rsidRDefault="005332E8" w:rsidP="005332E8">
      <w:pPr>
        <w:widowControl w:val="0"/>
        <w:spacing w:line="360" w:lineRule="auto"/>
        <w:ind w:firstLine="567"/>
        <w:jc w:val="both"/>
        <w:rPr>
          <w:sz w:val="24"/>
          <w:szCs w:val="24"/>
        </w:rPr>
      </w:pPr>
      <w:r w:rsidRPr="005332E8">
        <w:rPr>
          <w:sz w:val="24"/>
          <w:szCs w:val="24"/>
        </w:rPr>
        <w:t>5.2. RĪKOT Gulbenes novada pašvaldībai piederošā nekustamā īpašuma “</w:t>
      </w:r>
      <w:proofErr w:type="spellStart"/>
      <w:r w:rsidRPr="005332E8">
        <w:rPr>
          <w:sz w:val="24"/>
          <w:szCs w:val="24"/>
        </w:rPr>
        <w:t>Mezīši</w:t>
      </w:r>
      <w:proofErr w:type="spellEnd"/>
      <w:r w:rsidRPr="005332E8">
        <w:rPr>
          <w:sz w:val="24"/>
          <w:szCs w:val="24"/>
        </w:rPr>
        <w:t xml:space="preserve"> 1” – 5, Stradu pag., Gulbenes nov., kadastra numurs 5090 900 0319, kas sastāv no divistabu dzīvokļa, 68,3 </w:t>
      </w:r>
      <w:proofErr w:type="spellStart"/>
      <w:r w:rsidRPr="005332E8">
        <w:rPr>
          <w:sz w:val="24"/>
          <w:szCs w:val="24"/>
        </w:rPr>
        <w:t>kv.m</w:t>
      </w:r>
      <w:proofErr w:type="spellEnd"/>
      <w:r w:rsidRPr="005332E8">
        <w:rPr>
          <w:sz w:val="24"/>
          <w:szCs w:val="24"/>
        </w:rPr>
        <w:t>. platībā</w:t>
      </w:r>
      <w:r w:rsidRPr="005332E8">
        <w:rPr>
          <w:sz w:val="24"/>
          <w:szCs w:val="24"/>
          <w:vertAlign w:val="superscript"/>
        </w:rPr>
        <w:t xml:space="preserve"> </w:t>
      </w:r>
      <w:r w:rsidRPr="005332E8">
        <w:rPr>
          <w:sz w:val="24"/>
          <w:szCs w:val="24"/>
        </w:rPr>
        <w:t>(telpu grupas kadastra apzīmējums 5090 011 0025 001 005), un pie tā piederošām kopīpašuma 675/2647 domājamām daļām no dzīvojamās mājas (būves kadastra apzīmējums 5090 011 0025 001), 675/2647 domājamām daļām no šķūņa (būves kadastra apzīmējums 5090 011 0025 002), 675/2647 domājamām daļām no pirts (būves kadastra apzīmējums 5090 011 0025 003), 675/2647 domājamām daļām no kūts (būves kadastra apzīmējums 5090 011 0025 006), 675/2647 domājamām daļām no šķūņa (būves kadastra apzīmējums 5090 011 0025 008), 675/2647 domājamām daļām no zemes (zemes vienības kadastra apzīmējums 5090 011 0025), trešo izsoli.</w:t>
      </w:r>
    </w:p>
    <w:p w:rsidR="005332E8" w:rsidRPr="005332E8" w:rsidRDefault="005332E8" w:rsidP="005332E8">
      <w:pPr>
        <w:spacing w:line="360" w:lineRule="auto"/>
        <w:ind w:firstLine="567"/>
        <w:jc w:val="both"/>
        <w:rPr>
          <w:sz w:val="24"/>
          <w:szCs w:val="24"/>
        </w:rPr>
      </w:pPr>
      <w:r w:rsidRPr="005332E8">
        <w:rPr>
          <w:sz w:val="24"/>
          <w:szCs w:val="24"/>
        </w:rPr>
        <w:lastRenderedPageBreak/>
        <w:t>5.3. APSTIPRINĀT Gulbenes novada pašvaldībai piederošā nekustamā “</w:t>
      </w:r>
      <w:proofErr w:type="spellStart"/>
      <w:r w:rsidRPr="005332E8">
        <w:rPr>
          <w:sz w:val="24"/>
          <w:szCs w:val="24"/>
        </w:rPr>
        <w:t>Mezīši</w:t>
      </w:r>
      <w:proofErr w:type="spellEnd"/>
      <w:r w:rsidRPr="005332E8">
        <w:rPr>
          <w:sz w:val="24"/>
          <w:szCs w:val="24"/>
        </w:rPr>
        <w:t xml:space="preserve"> 1” – 5, Stradu pag., Gulbenes nov., kadastra numurs 5090 900 0319, trešās izsoles sākumcenu 820 EUR (astoņi simti divdesmit </w:t>
      </w:r>
      <w:proofErr w:type="spellStart"/>
      <w:r w:rsidRPr="005332E8">
        <w:rPr>
          <w:i/>
          <w:sz w:val="24"/>
          <w:szCs w:val="24"/>
        </w:rPr>
        <w:t>euro</w:t>
      </w:r>
      <w:proofErr w:type="spellEnd"/>
      <w:r w:rsidRPr="005332E8">
        <w:rPr>
          <w:sz w:val="24"/>
          <w:szCs w:val="24"/>
        </w:rPr>
        <w:t>).</w:t>
      </w:r>
    </w:p>
    <w:p w:rsidR="005332E8" w:rsidRPr="005332E8" w:rsidRDefault="005332E8" w:rsidP="005332E8">
      <w:pPr>
        <w:widowControl w:val="0"/>
        <w:spacing w:line="360" w:lineRule="auto"/>
        <w:ind w:firstLine="567"/>
        <w:jc w:val="both"/>
        <w:rPr>
          <w:sz w:val="24"/>
          <w:szCs w:val="24"/>
        </w:rPr>
      </w:pPr>
      <w:r w:rsidRPr="005332E8">
        <w:rPr>
          <w:sz w:val="24"/>
          <w:szCs w:val="24"/>
        </w:rPr>
        <w:t>5.4. APSTIPRINĀT Gulbenes novada pašvaldībai piederošā nekustamā īpašuma “</w:t>
      </w:r>
      <w:proofErr w:type="spellStart"/>
      <w:r w:rsidRPr="005332E8">
        <w:rPr>
          <w:sz w:val="24"/>
          <w:szCs w:val="24"/>
        </w:rPr>
        <w:t>Mezīši</w:t>
      </w:r>
      <w:proofErr w:type="spellEnd"/>
      <w:r w:rsidRPr="005332E8">
        <w:rPr>
          <w:sz w:val="24"/>
          <w:szCs w:val="24"/>
        </w:rPr>
        <w:t xml:space="preserve"> 1” – 5, Stradu pag., Gulbenes nov., kadastra numurs 5090 900 0319, trešās izsoles noteikumus (16.pielikums), kas ir šī lēmuma neatņemama sastāvdaļa.</w:t>
      </w:r>
    </w:p>
    <w:p w:rsidR="005332E8" w:rsidRPr="005332E8" w:rsidRDefault="005332E8" w:rsidP="005332E8">
      <w:pPr>
        <w:widowControl w:val="0"/>
        <w:spacing w:line="360" w:lineRule="auto"/>
        <w:ind w:firstLine="567"/>
        <w:jc w:val="both"/>
        <w:rPr>
          <w:sz w:val="24"/>
          <w:szCs w:val="24"/>
        </w:rPr>
      </w:pPr>
      <w:r w:rsidRPr="005332E8">
        <w:rPr>
          <w:sz w:val="24"/>
          <w:szCs w:val="24"/>
        </w:rPr>
        <w:t>5.5. UZDOT Gulbenes novada pašvaldības Īpašuma novērtēšanas un izsoļu komisijai organizēt Gulbenes novada pašvaldībai piederošā nekustamā īpašuma “</w:t>
      </w:r>
      <w:proofErr w:type="spellStart"/>
      <w:r w:rsidRPr="005332E8">
        <w:rPr>
          <w:sz w:val="24"/>
          <w:szCs w:val="24"/>
        </w:rPr>
        <w:t>Mezīši</w:t>
      </w:r>
      <w:proofErr w:type="spellEnd"/>
      <w:r w:rsidRPr="005332E8">
        <w:rPr>
          <w:sz w:val="24"/>
          <w:szCs w:val="24"/>
        </w:rPr>
        <w:t xml:space="preserve"> 1” – 5, Stradu pag., Gulbenes nov., kadastra numurs 5090 900 0319, trešo izsoli.</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6. Gulbenes novada dome 2019.gada 25.aprīlī pieņēma lēmumu “Par nekustamā īpašuma izsoles rīkošanu, noteikumu un sākumcenas apstiprināšanu” (protokols Nr.7, 15.§, 11.p.), ar kuru nolēma rīkot </w:t>
      </w:r>
      <w:r w:rsidRPr="005332E8">
        <w:rPr>
          <w:rFonts w:eastAsia="SimSun" w:cs="Mangal"/>
          <w:color w:val="00000A"/>
          <w:sz w:val="24"/>
          <w:szCs w:val="24"/>
          <w:lang w:eastAsia="zh-CN" w:bidi="hi-IN"/>
        </w:rPr>
        <w:t xml:space="preserve">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6, Stradu pag., Gulbenes nov., kadastra numurs 5090 900 0322, otro izsoli, apstiprināt izsoles noteikumus un nosacīto cenu. Otrās izsoles apstiprinātā nosacītā cena (izsoles sākumcena) </w:t>
      </w:r>
      <w:r w:rsidRPr="005332E8">
        <w:rPr>
          <w:color w:val="000000"/>
          <w:sz w:val="24"/>
          <w:szCs w:val="24"/>
        </w:rPr>
        <w:t xml:space="preserve">640 EUR (seši simti četrdesmit </w:t>
      </w:r>
      <w:proofErr w:type="spellStart"/>
      <w:r w:rsidRPr="005332E8">
        <w:rPr>
          <w:i/>
          <w:color w:val="000000"/>
          <w:sz w:val="24"/>
          <w:szCs w:val="24"/>
        </w:rPr>
        <w:t>euro</w:t>
      </w:r>
      <w:proofErr w:type="spellEnd"/>
      <w:r w:rsidRPr="005332E8">
        <w:rPr>
          <w:color w:val="000000"/>
          <w:sz w:val="24"/>
          <w:szCs w:val="24"/>
        </w:rPr>
        <w:t>)</w:t>
      </w:r>
      <w:r w:rsidRPr="005332E8">
        <w:rPr>
          <w:sz w:val="24"/>
          <w:szCs w:val="24"/>
        </w:rPr>
        <w:t xml:space="preserve">. Uz 2019.gada 12.jūnijā rīkoto izsoli (otrā izsole) nepieteicās neviens pretendents, līdz ar to izsole ir bijusi nesekmīga.  </w:t>
      </w:r>
    </w:p>
    <w:p w:rsidR="005332E8" w:rsidRPr="005332E8" w:rsidRDefault="005332E8" w:rsidP="005332E8">
      <w:pPr>
        <w:spacing w:line="360" w:lineRule="auto"/>
        <w:ind w:firstLine="567"/>
        <w:jc w:val="both"/>
        <w:rPr>
          <w:sz w:val="24"/>
          <w:szCs w:val="24"/>
        </w:rPr>
      </w:pPr>
      <w:r w:rsidRPr="005332E8">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5332E8" w:rsidRPr="005332E8" w:rsidRDefault="005332E8" w:rsidP="005332E8">
      <w:pPr>
        <w:spacing w:line="360" w:lineRule="auto"/>
        <w:ind w:firstLine="567"/>
        <w:jc w:val="both"/>
        <w:rPr>
          <w:sz w:val="24"/>
          <w:szCs w:val="24"/>
        </w:rPr>
      </w:pPr>
      <w:r w:rsidRPr="005332E8">
        <w:rPr>
          <w:sz w:val="24"/>
          <w:szCs w:val="24"/>
        </w:rPr>
        <w:t xml:space="preserve">Īpašuma novērtēšanas un izsoļu komisija izvērtējot situāciju, iesaka rīkot trešo izsoli ar augšupejošu soli un noteikt trešās izsoles sākumcenu 570 EUR (pieci simti septiņdesmit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pašvaldības Īpašuma novērtēšanas un izsoļu komisijas 2019.gada 12.jūnija sēdes lēmumu, protokols Nr.2.7/19/77,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lastRenderedPageBreak/>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tabs>
          <w:tab w:val="left" w:pos="426"/>
        </w:tabs>
        <w:spacing w:line="360" w:lineRule="auto"/>
        <w:ind w:firstLine="567"/>
        <w:jc w:val="both"/>
        <w:rPr>
          <w:sz w:val="24"/>
          <w:szCs w:val="24"/>
        </w:rPr>
      </w:pPr>
      <w:r w:rsidRPr="005332E8">
        <w:rPr>
          <w:sz w:val="24"/>
          <w:szCs w:val="24"/>
        </w:rPr>
        <w:t>6.1. ATZĪT 2019.gada 12.jūnijā rīkoto Gulbenes novada pašvaldības nekustamā īpašuma “</w:t>
      </w:r>
      <w:proofErr w:type="spellStart"/>
      <w:r w:rsidRPr="005332E8">
        <w:rPr>
          <w:sz w:val="24"/>
          <w:szCs w:val="24"/>
        </w:rPr>
        <w:t>Mezīši</w:t>
      </w:r>
      <w:proofErr w:type="spellEnd"/>
      <w:r w:rsidRPr="005332E8">
        <w:rPr>
          <w:sz w:val="24"/>
          <w:szCs w:val="24"/>
        </w:rPr>
        <w:t xml:space="preserve"> 1” – 6, Stradu pag., Gulbenes nov., kadastra numurs 5090 900 0322, otro izsoli par nesekmīgu.</w:t>
      </w:r>
    </w:p>
    <w:p w:rsidR="005332E8" w:rsidRPr="005332E8" w:rsidRDefault="005332E8" w:rsidP="005332E8">
      <w:pPr>
        <w:widowControl w:val="0"/>
        <w:spacing w:line="360" w:lineRule="auto"/>
        <w:ind w:firstLine="567"/>
        <w:jc w:val="both"/>
        <w:rPr>
          <w:sz w:val="24"/>
          <w:szCs w:val="24"/>
        </w:rPr>
      </w:pPr>
      <w:r w:rsidRPr="005332E8">
        <w:rPr>
          <w:sz w:val="24"/>
          <w:szCs w:val="24"/>
        </w:rPr>
        <w:t>6.2. RĪKOT Gulbenes novada pašvaldībai piederošā nekustamā īpašuma “</w:t>
      </w:r>
      <w:proofErr w:type="spellStart"/>
      <w:r w:rsidRPr="005332E8">
        <w:rPr>
          <w:sz w:val="24"/>
          <w:szCs w:val="24"/>
        </w:rPr>
        <w:t>Mezīši</w:t>
      </w:r>
      <w:proofErr w:type="spellEnd"/>
      <w:r w:rsidRPr="005332E8">
        <w:rPr>
          <w:sz w:val="24"/>
          <w:szCs w:val="24"/>
        </w:rPr>
        <w:t xml:space="preserve"> 1” – 6, Stradu pag., Gulbenes nov., kadastra numurs 5090 900 0322, kas sastāv no vienistabas dzīvokļa, 40,4 </w:t>
      </w:r>
      <w:proofErr w:type="spellStart"/>
      <w:r w:rsidRPr="005332E8">
        <w:rPr>
          <w:sz w:val="24"/>
          <w:szCs w:val="24"/>
        </w:rPr>
        <w:t>kv.m</w:t>
      </w:r>
      <w:proofErr w:type="spellEnd"/>
      <w:r w:rsidRPr="005332E8">
        <w:rPr>
          <w:sz w:val="24"/>
          <w:szCs w:val="24"/>
        </w:rPr>
        <w:t>. platībā</w:t>
      </w:r>
      <w:r w:rsidRPr="005332E8">
        <w:rPr>
          <w:sz w:val="24"/>
          <w:szCs w:val="24"/>
          <w:vertAlign w:val="superscript"/>
        </w:rPr>
        <w:t xml:space="preserve"> </w:t>
      </w:r>
      <w:r w:rsidRPr="005332E8">
        <w:rPr>
          <w:sz w:val="24"/>
          <w:szCs w:val="24"/>
        </w:rPr>
        <w:t>(telpu grupas kadastra apzīmējums 5090 011 0025 001 006), un pie tā piederošām kopīpašuma 401/2647 domājamām daļām no dzīvojamās mājas (būves kadastra apzīmējums 5090 011 0025 001), 401/2647 domājamām daļām no šķūņa (būves kadastra apzīmējums 5090 011 0025 002), 401/2647 domājamām daļām no pirts (būves kadastra apzīmējums 5090 011 0025 003), 401/2647 domājamām daļām no kūts (būves kadastra apzīmējums 5090 011 0025 006), 401/2647 domājamām daļām no šķūņa (būves kadastra apzīmējums 5090 011 0025 008), 401/2647 domājamām daļām no zemes (zemes vienības kadastra apzīmējums 5090 011 0025), trešo izsoli.</w:t>
      </w:r>
    </w:p>
    <w:p w:rsidR="005332E8" w:rsidRPr="005332E8" w:rsidRDefault="005332E8" w:rsidP="005332E8">
      <w:pPr>
        <w:widowControl w:val="0"/>
        <w:spacing w:line="360" w:lineRule="auto"/>
        <w:ind w:firstLine="567"/>
        <w:jc w:val="both"/>
        <w:rPr>
          <w:sz w:val="24"/>
          <w:szCs w:val="24"/>
        </w:rPr>
      </w:pPr>
      <w:r w:rsidRPr="005332E8">
        <w:rPr>
          <w:sz w:val="24"/>
          <w:szCs w:val="24"/>
        </w:rPr>
        <w:t>6.3. APSTIPRINĀT Gulbenes novada pašvaldībai piederošā nekustamā “</w:t>
      </w:r>
      <w:proofErr w:type="spellStart"/>
      <w:r w:rsidRPr="005332E8">
        <w:rPr>
          <w:sz w:val="24"/>
          <w:szCs w:val="24"/>
        </w:rPr>
        <w:t>Mezīši</w:t>
      </w:r>
      <w:proofErr w:type="spellEnd"/>
      <w:r w:rsidRPr="005332E8">
        <w:rPr>
          <w:sz w:val="24"/>
          <w:szCs w:val="24"/>
        </w:rPr>
        <w:t xml:space="preserve"> 1” – 6, Stradu pag., Gulbenes nov., kadastra numurs 5090 900 0322, trešās izsoles sākumcenu 570 EUR (pieci simti septiņdesmit </w:t>
      </w:r>
      <w:proofErr w:type="spellStart"/>
      <w:r w:rsidRPr="005332E8">
        <w:rPr>
          <w:i/>
          <w:sz w:val="24"/>
          <w:szCs w:val="24"/>
        </w:rPr>
        <w:t>euro</w:t>
      </w:r>
      <w:proofErr w:type="spellEnd"/>
      <w:r w:rsidRPr="005332E8">
        <w:rPr>
          <w:sz w:val="24"/>
          <w:szCs w:val="24"/>
        </w:rPr>
        <w:t>).</w:t>
      </w:r>
    </w:p>
    <w:p w:rsidR="005332E8" w:rsidRPr="005332E8" w:rsidRDefault="005332E8" w:rsidP="005332E8">
      <w:pPr>
        <w:widowControl w:val="0"/>
        <w:spacing w:line="360" w:lineRule="auto"/>
        <w:ind w:firstLine="567"/>
        <w:jc w:val="both"/>
        <w:rPr>
          <w:sz w:val="24"/>
          <w:szCs w:val="24"/>
        </w:rPr>
      </w:pPr>
      <w:r w:rsidRPr="005332E8">
        <w:rPr>
          <w:sz w:val="24"/>
          <w:szCs w:val="24"/>
        </w:rPr>
        <w:t>6.4. APSTIPRINĀT Gulbenes novada pašvaldībai piederošā nekustamā īpašuma “</w:t>
      </w:r>
      <w:proofErr w:type="spellStart"/>
      <w:r w:rsidRPr="005332E8">
        <w:rPr>
          <w:sz w:val="24"/>
          <w:szCs w:val="24"/>
        </w:rPr>
        <w:t>Mezīši</w:t>
      </w:r>
      <w:proofErr w:type="spellEnd"/>
      <w:r w:rsidRPr="005332E8">
        <w:rPr>
          <w:sz w:val="24"/>
          <w:szCs w:val="24"/>
        </w:rPr>
        <w:t xml:space="preserve"> 1” – 6, Stradu pag., Gulbenes nov., kadastra numurs 5090 900 0322, trešās izsoles noteikumus (17.pielikums), kas ir šī lēmuma neatņemama sastāvdaļa.</w:t>
      </w:r>
    </w:p>
    <w:p w:rsidR="005332E8" w:rsidRPr="005332E8" w:rsidRDefault="005332E8" w:rsidP="005332E8">
      <w:pPr>
        <w:widowControl w:val="0"/>
        <w:spacing w:line="360" w:lineRule="auto"/>
        <w:ind w:firstLine="567"/>
        <w:jc w:val="both"/>
        <w:rPr>
          <w:sz w:val="24"/>
          <w:szCs w:val="24"/>
        </w:rPr>
      </w:pPr>
      <w:r w:rsidRPr="005332E8">
        <w:rPr>
          <w:sz w:val="24"/>
          <w:szCs w:val="24"/>
        </w:rPr>
        <w:t>6.5. UZDOT Gulbenes novada pašvaldības Īpašuma novērtēšanas un izsoļu komisijai organizēt Gulbenes novada pašvaldībai piederošā nekustamā īpašuma “</w:t>
      </w:r>
      <w:proofErr w:type="spellStart"/>
      <w:r w:rsidRPr="005332E8">
        <w:rPr>
          <w:sz w:val="24"/>
          <w:szCs w:val="24"/>
        </w:rPr>
        <w:t>Mezīši</w:t>
      </w:r>
      <w:proofErr w:type="spellEnd"/>
      <w:r w:rsidRPr="005332E8">
        <w:rPr>
          <w:sz w:val="24"/>
          <w:szCs w:val="24"/>
        </w:rPr>
        <w:t xml:space="preserve"> 1” – 6, Stradu pag., Gulbenes nov., kadastra numurs 5090 900 0322, trešo izsoli.</w:t>
      </w:r>
    </w:p>
    <w:p w:rsidR="005332E8" w:rsidRPr="005332E8" w:rsidRDefault="005332E8" w:rsidP="005332E8">
      <w:pPr>
        <w:widowControl w:val="0"/>
        <w:spacing w:line="360" w:lineRule="auto"/>
        <w:ind w:firstLine="567"/>
        <w:jc w:val="both"/>
        <w:rPr>
          <w:sz w:val="24"/>
          <w:szCs w:val="24"/>
        </w:rPr>
      </w:pPr>
    </w:p>
    <w:p w:rsidR="005332E8" w:rsidRPr="005332E8" w:rsidRDefault="005332E8" w:rsidP="005332E8">
      <w:pPr>
        <w:widowControl w:val="0"/>
        <w:spacing w:line="360" w:lineRule="auto"/>
        <w:ind w:firstLine="567"/>
        <w:jc w:val="both"/>
        <w:rPr>
          <w:sz w:val="24"/>
          <w:szCs w:val="24"/>
        </w:rPr>
      </w:pPr>
      <w:r w:rsidRPr="005332E8">
        <w:rPr>
          <w:sz w:val="24"/>
          <w:szCs w:val="24"/>
        </w:rPr>
        <w:t xml:space="preserve">7. Gulbenes novada dome 2019.gada 25.aprīlī pieņēma lēmumu “Par nekustamā īpašuma izsoles rīkošanu, noteikumu un sākumcenas apstiprināšanu” (protokols Nr.7, 15.§, 5.p.), ar kuru nolēma rīkot </w:t>
      </w:r>
      <w:r w:rsidRPr="005332E8">
        <w:rPr>
          <w:rFonts w:eastAsia="SimSun" w:cs="Mangal"/>
          <w:color w:val="00000A"/>
          <w:sz w:val="24"/>
          <w:szCs w:val="24"/>
          <w:lang w:eastAsia="zh-CN" w:bidi="hi-IN"/>
        </w:rPr>
        <w:t xml:space="preserve">nekustamā īpašuma Līgo pagastā ar nosaukumu </w:t>
      </w:r>
      <w:r w:rsidRPr="005332E8">
        <w:rPr>
          <w:sz w:val="24"/>
          <w:szCs w:val="24"/>
        </w:rPr>
        <w:t xml:space="preserve">“Žagatas”, kadastra numurs 5076 001 0129, otro izsoli, apstiprināt izsoles noteikumus un nosacīto cenu. Otrās izsoles apstiprinātā nosacītā cena (izsoles sākumcena) </w:t>
      </w:r>
      <w:r w:rsidRPr="005332E8">
        <w:rPr>
          <w:color w:val="000000"/>
          <w:sz w:val="24"/>
          <w:szCs w:val="24"/>
        </w:rPr>
        <w:t xml:space="preserve">2000 EUR (divi tūkstoši </w:t>
      </w:r>
      <w:proofErr w:type="spellStart"/>
      <w:r w:rsidRPr="005332E8">
        <w:rPr>
          <w:i/>
          <w:color w:val="000000"/>
          <w:sz w:val="24"/>
          <w:szCs w:val="24"/>
        </w:rPr>
        <w:t>euro</w:t>
      </w:r>
      <w:proofErr w:type="spellEnd"/>
      <w:r w:rsidRPr="005332E8">
        <w:rPr>
          <w:color w:val="000000"/>
          <w:sz w:val="24"/>
          <w:szCs w:val="24"/>
        </w:rPr>
        <w:t>)</w:t>
      </w:r>
      <w:r w:rsidRPr="005332E8">
        <w:rPr>
          <w:sz w:val="24"/>
          <w:szCs w:val="24"/>
        </w:rPr>
        <w:t xml:space="preserve">. Uz 2019.gada 12.jūnijā rīkoto izsoli (otrā izsole) nepieteicās neviens pretendents, līdz ar to izsole ir bijusi nesekmīga.  </w:t>
      </w:r>
    </w:p>
    <w:p w:rsidR="005332E8" w:rsidRPr="005332E8" w:rsidRDefault="005332E8" w:rsidP="005332E8">
      <w:pPr>
        <w:spacing w:line="360" w:lineRule="auto"/>
        <w:ind w:firstLine="567"/>
        <w:jc w:val="both"/>
        <w:rPr>
          <w:sz w:val="24"/>
          <w:szCs w:val="24"/>
        </w:rPr>
      </w:pPr>
      <w:r w:rsidRPr="005332E8">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5332E8" w:rsidRPr="005332E8" w:rsidRDefault="005332E8" w:rsidP="005332E8">
      <w:pPr>
        <w:spacing w:line="360" w:lineRule="auto"/>
        <w:ind w:firstLine="567"/>
        <w:jc w:val="both"/>
        <w:rPr>
          <w:sz w:val="24"/>
          <w:szCs w:val="24"/>
        </w:rPr>
      </w:pPr>
      <w:r w:rsidRPr="005332E8">
        <w:rPr>
          <w:sz w:val="24"/>
          <w:szCs w:val="24"/>
        </w:rPr>
        <w:lastRenderedPageBreak/>
        <w:t xml:space="preserve">Īpašuma novērtēšanas un izsoļu komisija izvērtējot situāciju, iesaka rīkot trešo izsoli ar augšupejošu soli un noteikt trešās izsoles sākumcenu 1600 EUR (viens tūkstotis seši simti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pašvaldības Īpašuma novērtēšanas un izsoļu komisijas 2019.gada 12.jūnija sēdes lēmumu, protokols Nr.2.7/19/71,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tabs>
          <w:tab w:val="left" w:pos="426"/>
        </w:tabs>
        <w:spacing w:line="360" w:lineRule="auto"/>
        <w:ind w:firstLine="567"/>
        <w:jc w:val="both"/>
        <w:rPr>
          <w:sz w:val="24"/>
          <w:szCs w:val="24"/>
        </w:rPr>
      </w:pPr>
      <w:r w:rsidRPr="005332E8">
        <w:rPr>
          <w:sz w:val="24"/>
          <w:szCs w:val="24"/>
        </w:rPr>
        <w:t xml:space="preserve">7.1. ATZĪT 2019.gada 12.jūnijā rīkoto Gulbenes novada pašvaldības nekustamā īpašuma </w:t>
      </w:r>
      <w:r w:rsidRPr="005332E8">
        <w:rPr>
          <w:rFonts w:eastAsia="SimSun" w:cs="Mangal"/>
          <w:color w:val="00000A"/>
          <w:sz w:val="24"/>
          <w:szCs w:val="24"/>
          <w:lang w:eastAsia="zh-CN" w:bidi="hi-IN"/>
        </w:rPr>
        <w:t xml:space="preserve">Līgo pagastā ar nosaukumu </w:t>
      </w:r>
      <w:r w:rsidRPr="005332E8">
        <w:rPr>
          <w:sz w:val="24"/>
          <w:szCs w:val="24"/>
        </w:rPr>
        <w:t>“Žagatas”, kadastra numurs 5076 001 0129, otro izsoli par nesekmīgu.</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7.2. RĪKOT Gulbenes novada pašvaldībai piederošā nekustamā īpašuma </w:t>
      </w:r>
      <w:r w:rsidRPr="005332E8">
        <w:rPr>
          <w:rFonts w:eastAsia="SimSun" w:cs="Mangal"/>
          <w:color w:val="00000A"/>
          <w:sz w:val="24"/>
          <w:szCs w:val="24"/>
          <w:lang w:eastAsia="zh-CN" w:bidi="hi-IN"/>
        </w:rPr>
        <w:t xml:space="preserve">Līgo pagastā ar nosaukumu </w:t>
      </w:r>
      <w:r w:rsidRPr="005332E8">
        <w:rPr>
          <w:sz w:val="24"/>
          <w:szCs w:val="24"/>
        </w:rPr>
        <w:t>“Žagatas”, kadastra numurs 5076 001 0129, kas sastāv no zemes vienības ar kadastra apzīmējumu 5076 001 0129, 0,52 ha platībā, un uz tās esošas dzīvojamās mājas ar kadastra apzīmējumu 5076 001 0129 001, trešo izsoli.</w:t>
      </w:r>
    </w:p>
    <w:p w:rsidR="005332E8" w:rsidRPr="005332E8" w:rsidRDefault="005332E8" w:rsidP="005332E8">
      <w:pPr>
        <w:spacing w:line="360" w:lineRule="auto"/>
        <w:ind w:firstLine="567"/>
        <w:jc w:val="both"/>
        <w:rPr>
          <w:sz w:val="24"/>
          <w:szCs w:val="24"/>
        </w:rPr>
      </w:pPr>
      <w:r w:rsidRPr="005332E8">
        <w:rPr>
          <w:sz w:val="24"/>
          <w:szCs w:val="24"/>
        </w:rPr>
        <w:t xml:space="preserve">7.3. APSTIPRINĀT Gulbenes novada pašvaldībai piederošā nekustamā </w:t>
      </w:r>
      <w:r w:rsidRPr="005332E8">
        <w:rPr>
          <w:rFonts w:eastAsia="SimSun" w:cs="Mangal"/>
          <w:color w:val="00000A"/>
          <w:sz w:val="24"/>
          <w:szCs w:val="24"/>
          <w:lang w:eastAsia="zh-CN" w:bidi="hi-IN"/>
        </w:rPr>
        <w:t xml:space="preserve">Līgo pagastā ar nosaukumu </w:t>
      </w:r>
      <w:r w:rsidRPr="005332E8">
        <w:rPr>
          <w:sz w:val="24"/>
          <w:szCs w:val="24"/>
        </w:rPr>
        <w:t xml:space="preserve">“Žagatas”, kadastra numurs 5076 001 0129, trešās izsoles sākumcenu 1600 EUR (viens tūkstotis seši simti </w:t>
      </w:r>
      <w:proofErr w:type="spellStart"/>
      <w:r w:rsidRPr="005332E8">
        <w:rPr>
          <w:i/>
          <w:sz w:val="24"/>
          <w:szCs w:val="24"/>
        </w:rPr>
        <w:t>euro</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7.4. APSTIPRINĀT Gulbenes novada pašvaldībai piederošā nekustamā īpašuma </w:t>
      </w:r>
      <w:r w:rsidRPr="005332E8">
        <w:rPr>
          <w:rFonts w:eastAsia="SimSun" w:cs="Mangal"/>
          <w:color w:val="00000A"/>
          <w:sz w:val="24"/>
          <w:szCs w:val="24"/>
          <w:lang w:eastAsia="zh-CN" w:bidi="hi-IN"/>
        </w:rPr>
        <w:t xml:space="preserve">Līgo pagastā ar nosaukumu </w:t>
      </w:r>
      <w:r w:rsidRPr="005332E8">
        <w:rPr>
          <w:sz w:val="24"/>
          <w:szCs w:val="24"/>
        </w:rPr>
        <w:t>“Žagatas”, kadastra numurs 5076 001 0129, trešās izsoles noteikumus (18.pielikums),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 xml:space="preserve">7.5. UZDOT Gulbenes novada pašvaldības Īpašuma novērtēšanas un izsoļu komisijai organizēt Gulbenes novada pašvaldībai piederošā nekustamā īpašuma </w:t>
      </w:r>
      <w:r w:rsidRPr="005332E8">
        <w:rPr>
          <w:rFonts w:eastAsia="SimSun" w:cs="Mangal"/>
          <w:color w:val="00000A"/>
          <w:sz w:val="24"/>
          <w:szCs w:val="24"/>
          <w:lang w:eastAsia="zh-CN" w:bidi="hi-IN"/>
        </w:rPr>
        <w:t xml:space="preserve">Līgo pagastā ar nosaukumu </w:t>
      </w:r>
      <w:r w:rsidRPr="005332E8">
        <w:rPr>
          <w:sz w:val="24"/>
          <w:szCs w:val="24"/>
        </w:rPr>
        <w:t>“Žagatas”, kadastra numurs 5076 001 0129, trešo izsoli.</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8. Izskatīts </w:t>
      </w:r>
      <w:r w:rsidRPr="005332E8">
        <w:rPr>
          <w:b/>
          <w:sz w:val="24"/>
          <w:szCs w:val="24"/>
        </w:rPr>
        <w:t>Gulbenes novada Rankas pagasta pārvaldes</w:t>
      </w:r>
      <w:r w:rsidRPr="005332E8">
        <w:rPr>
          <w:sz w:val="24"/>
          <w:szCs w:val="24"/>
        </w:rPr>
        <w:t>, reģistrācijas Nr.90011483170, juridiskā adrese: “</w:t>
      </w:r>
      <w:proofErr w:type="spellStart"/>
      <w:r w:rsidRPr="005332E8">
        <w:rPr>
          <w:sz w:val="24"/>
          <w:szCs w:val="24"/>
        </w:rPr>
        <w:t>Krastkalni</w:t>
      </w:r>
      <w:proofErr w:type="spellEnd"/>
      <w:r w:rsidRPr="005332E8">
        <w:rPr>
          <w:sz w:val="24"/>
          <w:szCs w:val="24"/>
        </w:rPr>
        <w:t xml:space="preserve">”, Ranka, Rankas pag., Gulbenes nov., LV – 4416, 2019.gada 29.janvāra iesniegums (Gulbenes novada pašvaldībā saņemts 2019.gada 29.janvārī un reģistrēts ar </w:t>
      </w:r>
      <w:proofErr w:type="spellStart"/>
      <w:r w:rsidRPr="005332E8">
        <w:rPr>
          <w:sz w:val="24"/>
          <w:szCs w:val="24"/>
        </w:rPr>
        <w:lastRenderedPageBreak/>
        <w:t>Nr.GND</w:t>
      </w:r>
      <w:proofErr w:type="spellEnd"/>
      <w:r w:rsidRPr="005332E8">
        <w:rPr>
          <w:sz w:val="24"/>
          <w:szCs w:val="24"/>
        </w:rPr>
        <w:t>/5.13.2/19/354-G) ar lūgumu nodot atsavināšanai Gulbenes novada pašvaldībai piederošo nekustamo īpašumu Rankas pagastā ar nosaukumu “Sējēju laukums”, kadastra numurs 5084 008 0496, kas sastāv no zemes vienības ar kadastra apzīmējumu 5084 008 0323, 1,0087 ha platībā</w:t>
      </w:r>
      <w:r w:rsidRPr="005332E8">
        <w:rPr>
          <w:bCs/>
          <w:sz w:val="24"/>
          <w:szCs w:val="24"/>
        </w:rPr>
        <w:t>.</w:t>
      </w:r>
      <w:r w:rsidRPr="005332E8">
        <w:rPr>
          <w:sz w:val="24"/>
          <w:szCs w:val="24"/>
        </w:rPr>
        <w:t xml:space="preserve"> Iesniegumā norādīts, ka minētais nekustamais īpašums nav nepieciešams pašvaldības autonomo funkciju veikšanai. </w:t>
      </w:r>
    </w:p>
    <w:p w:rsidR="005332E8" w:rsidRPr="005332E8" w:rsidRDefault="005332E8" w:rsidP="005332E8">
      <w:pPr>
        <w:spacing w:line="360" w:lineRule="auto"/>
        <w:ind w:firstLine="567"/>
        <w:jc w:val="both"/>
        <w:rPr>
          <w:sz w:val="24"/>
          <w:szCs w:val="24"/>
        </w:rPr>
      </w:pPr>
      <w:r w:rsidRPr="005332E8">
        <w:rPr>
          <w:sz w:val="24"/>
          <w:szCs w:val="24"/>
        </w:rPr>
        <w:t>2019.gada 7.jūnijā SIA “</w:t>
      </w:r>
      <w:proofErr w:type="spellStart"/>
      <w:r w:rsidRPr="005332E8">
        <w:rPr>
          <w:sz w:val="24"/>
          <w:szCs w:val="24"/>
        </w:rPr>
        <w:t>Eiroeksperts</w:t>
      </w:r>
      <w:proofErr w:type="spellEnd"/>
      <w:r w:rsidRPr="005332E8">
        <w:rPr>
          <w:sz w:val="24"/>
          <w:szCs w:val="24"/>
        </w:rPr>
        <w:t xml:space="preserve">”, reģistrācijas Nr.40003650352, juridiskā adrese: </w:t>
      </w:r>
      <w:proofErr w:type="spellStart"/>
      <w:r w:rsidRPr="005332E8">
        <w:rPr>
          <w:sz w:val="24"/>
          <w:szCs w:val="24"/>
        </w:rPr>
        <w:t>Kr.Valdemāra</w:t>
      </w:r>
      <w:proofErr w:type="spellEnd"/>
      <w:r w:rsidRPr="005332E8">
        <w:rPr>
          <w:sz w:val="24"/>
          <w:szCs w:val="24"/>
        </w:rPr>
        <w:t xml:space="preserve"> iela 20 – 9, Rīga, LV– 1010, sastādīja atskaiti (Gulbenes novada pašvaldībā saņemta 2019.gada 10.jūlijā un reģistrēta ar </w:t>
      </w:r>
      <w:proofErr w:type="spellStart"/>
      <w:r w:rsidRPr="005332E8">
        <w:rPr>
          <w:sz w:val="24"/>
          <w:szCs w:val="24"/>
        </w:rPr>
        <w:t>Nr.GND</w:t>
      </w:r>
      <w:proofErr w:type="spellEnd"/>
      <w:r w:rsidRPr="005332E8">
        <w:rPr>
          <w:sz w:val="24"/>
          <w:szCs w:val="24"/>
        </w:rPr>
        <w:t>/4.18/19/1688-D) par nekustamā īpašuma Rankas pagastā ar nosaukumu “Sējēju laukums”, kadastra numurs 5084 008 0496, tirgus vērtību.</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Gulbenes novada domes Īpašuma novērtēšanas un izsoļu komisijas 2019.gada 17.jūlija sēdes lēmumu, protokols Nr.2.7/19/89,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sz w:val="24"/>
          <w:szCs w:val="24"/>
        </w:rPr>
      </w:pPr>
      <w:r w:rsidRPr="005332E8">
        <w:rPr>
          <w:sz w:val="24"/>
          <w:szCs w:val="24"/>
        </w:rPr>
        <w:t>8.1. RĪKOT Gulbenes novada pašvaldībai piederošā nekustamā īpašuma Rankas pagastā ar nosaukumu “Sējēju laukums”, kadastra numurs 5084 008 0496, kas sastāv no zemes vienības ar kadastra apzīmējumu 5084 008 0323, 1,0087 ha platībā, pirmo izsoli.</w:t>
      </w:r>
    </w:p>
    <w:p w:rsidR="005332E8" w:rsidRPr="005332E8" w:rsidRDefault="005332E8" w:rsidP="005332E8">
      <w:pPr>
        <w:spacing w:line="360" w:lineRule="auto"/>
        <w:ind w:firstLine="567"/>
        <w:jc w:val="both"/>
        <w:rPr>
          <w:sz w:val="24"/>
          <w:szCs w:val="24"/>
        </w:rPr>
      </w:pPr>
      <w:r w:rsidRPr="005332E8">
        <w:rPr>
          <w:sz w:val="24"/>
          <w:szCs w:val="24"/>
        </w:rPr>
        <w:t xml:space="preserve">8.2. APSTIPRINĀT Gulbenes novada pašvaldībai piederošā nekustamā īpašuma Rankas pagastā ar nosaukumu “Sējēju laukums”, kadastra numurs 5084 008 0496, pirmās izsoles sākumcenu </w:t>
      </w:r>
      <w:r w:rsidRPr="005332E8">
        <w:rPr>
          <w:color w:val="000000"/>
          <w:sz w:val="24"/>
          <w:szCs w:val="24"/>
        </w:rPr>
        <w:t xml:space="preserve">4700 EUR (četri tūkstoši septiņi simti </w:t>
      </w:r>
      <w:proofErr w:type="spellStart"/>
      <w:r w:rsidRPr="005332E8">
        <w:rPr>
          <w:i/>
          <w:color w:val="000000"/>
          <w:sz w:val="24"/>
          <w:szCs w:val="24"/>
        </w:rPr>
        <w:t>euro</w:t>
      </w:r>
      <w:proofErr w:type="spellEnd"/>
      <w:r w:rsidRPr="005332E8">
        <w:rPr>
          <w:color w:val="000000"/>
          <w:sz w:val="24"/>
          <w:szCs w:val="24"/>
        </w:rPr>
        <w:t>)</w:t>
      </w:r>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8.3. APSTIPRINĀT Gulbenes novada pašvaldībai piederošā nekustamā īpašuma Rankas pagastā ar nosaukumu “Sējēju laukums”, kadastra numurs 5084 008 0496, pirmās izsoles noteikumus (19.pielikums), kas ir šī lēmuma neatņemama sastāvdaļa.</w:t>
      </w:r>
    </w:p>
    <w:p w:rsidR="005332E8" w:rsidRPr="005332E8" w:rsidRDefault="005332E8" w:rsidP="005332E8">
      <w:pPr>
        <w:spacing w:line="360" w:lineRule="auto"/>
        <w:ind w:firstLine="567"/>
        <w:jc w:val="both"/>
        <w:rPr>
          <w:sz w:val="24"/>
          <w:szCs w:val="24"/>
        </w:rPr>
      </w:pPr>
      <w:r w:rsidRPr="005332E8">
        <w:rPr>
          <w:sz w:val="24"/>
          <w:szCs w:val="24"/>
        </w:rPr>
        <w:t>8.4. UZDOT Gulbenes novada pašvaldības Īpašuma novērtēšanas un izsoļu komisijai organizēt Gulbenes novada pašvaldībai piederošā nekustamā īpašuma Rankas pagastā ar nosaukumu “Sējēju laukums”, kadastra numurs 5084 008 0496, pirmo izsoli.</w:t>
      </w:r>
    </w:p>
    <w:p w:rsidR="005332E8" w:rsidRPr="005332E8" w:rsidRDefault="005332E8" w:rsidP="005332E8">
      <w:pPr>
        <w:shd w:val="clear" w:color="auto" w:fill="FFFFFF"/>
        <w:jc w:val="center"/>
        <w:rPr>
          <w:rFonts w:eastAsia="Calibri"/>
          <w:b/>
          <w:sz w:val="24"/>
          <w:szCs w:val="24"/>
        </w:rPr>
      </w:pPr>
      <w:bookmarkStart w:id="21" w:name="_Hlk15564656"/>
      <w:bookmarkEnd w:id="20"/>
      <w:r w:rsidRPr="005332E8">
        <w:rPr>
          <w:rFonts w:eastAsia="Calibri"/>
          <w:b/>
          <w:sz w:val="24"/>
          <w:szCs w:val="24"/>
        </w:rPr>
        <w:lastRenderedPageBreak/>
        <w:t>32.§</w:t>
      </w:r>
    </w:p>
    <w:p w:rsidR="005332E8" w:rsidRPr="005332E8" w:rsidRDefault="005332E8" w:rsidP="005332E8">
      <w:pPr>
        <w:pBdr>
          <w:bottom w:val="single" w:sz="12" w:space="1" w:color="auto"/>
        </w:pBdr>
        <w:shd w:val="clear" w:color="auto" w:fill="FFFFFF"/>
        <w:jc w:val="center"/>
        <w:rPr>
          <w:rFonts w:cs="Arial"/>
          <w:b/>
          <w:sz w:val="24"/>
          <w:szCs w:val="24"/>
        </w:rPr>
      </w:pPr>
      <w:r w:rsidRPr="005332E8">
        <w:rPr>
          <w:rFonts w:eastAsia="Calibri"/>
          <w:b/>
          <w:sz w:val="24"/>
          <w:szCs w:val="24"/>
        </w:rPr>
        <w:t>Par daudzdzīvokļu dzīvojamās mājas “</w:t>
      </w:r>
      <w:r w:rsidRPr="005332E8">
        <w:rPr>
          <w:rFonts w:cs="Arial"/>
          <w:b/>
          <w:sz w:val="24"/>
          <w:szCs w:val="24"/>
        </w:rPr>
        <w:t>Stāķi 3</w:t>
      </w:r>
      <w:r w:rsidRPr="005332E8">
        <w:rPr>
          <w:b/>
          <w:sz w:val="24"/>
          <w:szCs w:val="24"/>
        </w:rPr>
        <w:t>”</w:t>
      </w:r>
      <w:r w:rsidRPr="005332E8">
        <w:rPr>
          <w:rFonts w:eastAsia="Calibri"/>
          <w:b/>
          <w:sz w:val="24"/>
          <w:szCs w:val="24"/>
        </w:rPr>
        <w:t>, Stradu pagastā, Gulbenes novadā</w:t>
      </w:r>
      <w:r w:rsidRPr="005332E8">
        <w:rPr>
          <w:rFonts w:cs="Arial"/>
          <w:b/>
          <w:sz w:val="24"/>
          <w:szCs w:val="24"/>
        </w:rPr>
        <w:t xml:space="preserve"> energoefektivitātes uzlabošanu</w:t>
      </w:r>
    </w:p>
    <w:p w:rsidR="005332E8" w:rsidRPr="005332E8" w:rsidRDefault="005332E8" w:rsidP="005332E8">
      <w:pPr>
        <w:rPr>
          <w:rFonts w:eastAsia="Calibri"/>
          <w:sz w:val="24"/>
          <w:szCs w:val="24"/>
        </w:rPr>
      </w:pPr>
      <w:r w:rsidRPr="005332E8">
        <w:rPr>
          <w:rFonts w:eastAsia="Calibri"/>
          <w:sz w:val="24"/>
          <w:szCs w:val="24"/>
        </w:rPr>
        <w:t xml:space="preserve">ZIŅO: </w:t>
      </w:r>
      <w:proofErr w:type="spellStart"/>
      <w:r w:rsidRPr="005332E8">
        <w:rPr>
          <w:rFonts w:eastAsia="Calibri"/>
          <w:sz w:val="24"/>
          <w:szCs w:val="24"/>
        </w:rPr>
        <w:t>G.Ciglis</w:t>
      </w:r>
      <w:proofErr w:type="spellEnd"/>
      <w:r w:rsidRPr="005332E8">
        <w:rPr>
          <w:rFonts w:eastAsia="Calibri"/>
          <w:sz w:val="24"/>
          <w:szCs w:val="24"/>
        </w:rPr>
        <w:t xml:space="preserve">, </w:t>
      </w:r>
      <w:proofErr w:type="spellStart"/>
      <w:r w:rsidRPr="005332E8">
        <w:rPr>
          <w:rFonts w:eastAsia="Calibri"/>
          <w:sz w:val="24"/>
          <w:szCs w:val="24"/>
        </w:rPr>
        <w:t>N.Audzišs</w:t>
      </w:r>
      <w:proofErr w:type="spellEnd"/>
    </w:p>
    <w:p w:rsidR="005332E8" w:rsidRPr="005332E8" w:rsidRDefault="005332E8" w:rsidP="005332E8">
      <w:pPr>
        <w:rPr>
          <w:rFonts w:eastAsia="Calibri"/>
          <w:sz w:val="24"/>
          <w:szCs w:val="24"/>
        </w:rPr>
      </w:pPr>
      <w:r w:rsidRPr="005332E8">
        <w:rPr>
          <w:rFonts w:eastAsia="Calibri"/>
          <w:sz w:val="24"/>
          <w:szCs w:val="24"/>
        </w:rPr>
        <w:t xml:space="preserve">LĒMUMA PROJEKTU SAGATAVOJA: </w:t>
      </w:r>
      <w:proofErr w:type="spellStart"/>
      <w:r w:rsidRPr="005332E8">
        <w:rPr>
          <w:rFonts w:eastAsia="Calibri"/>
          <w:sz w:val="24"/>
          <w:szCs w:val="24"/>
        </w:rPr>
        <w:t>J.Barinskis</w:t>
      </w:r>
      <w:proofErr w:type="spellEnd"/>
      <w:r w:rsidRPr="005332E8">
        <w:rPr>
          <w:rFonts w:eastAsia="Calibri"/>
          <w:sz w:val="24"/>
          <w:szCs w:val="24"/>
        </w:rPr>
        <w:t xml:space="preserve">, </w:t>
      </w:r>
      <w:proofErr w:type="spellStart"/>
      <w:r w:rsidRPr="005332E8">
        <w:rPr>
          <w:rFonts w:eastAsia="Calibri"/>
          <w:sz w:val="24"/>
          <w:szCs w:val="24"/>
        </w:rPr>
        <w:t>V.Kravale</w:t>
      </w:r>
      <w:proofErr w:type="spellEnd"/>
    </w:p>
    <w:p w:rsidR="005332E8" w:rsidRPr="005332E8" w:rsidRDefault="005332E8" w:rsidP="005332E8">
      <w:pPr>
        <w:rPr>
          <w:rFonts w:eastAsia="Calibri"/>
          <w:sz w:val="24"/>
          <w:szCs w:val="24"/>
        </w:rPr>
      </w:pPr>
      <w:r w:rsidRPr="005332E8">
        <w:rPr>
          <w:rFonts w:eastAsia="Calibri"/>
          <w:sz w:val="24"/>
          <w:szCs w:val="24"/>
        </w:rPr>
        <w:t>DEBATĒS PIEDALĀS: nav</w:t>
      </w:r>
    </w:p>
    <w:p w:rsidR="005332E8" w:rsidRPr="005332E8" w:rsidRDefault="005332E8" w:rsidP="005332E8">
      <w:pPr>
        <w:widowControl w:val="0"/>
        <w:suppressAutoHyphens/>
        <w:spacing w:line="360" w:lineRule="auto"/>
        <w:rPr>
          <w:rFonts w:eastAsia="Calibri"/>
          <w:sz w:val="24"/>
          <w:szCs w:val="24"/>
        </w:rPr>
      </w:pPr>
    </w:p>
    <w:p w:rsidR="005332E8" w:rsidRPr="005332E8" w:rsidRDefault="005332E8" w:rsidP="005332E8">
      <w:pPr>
        <w:shd w:val="clear" w:color="auto" w:fill="FFFFFF"/>
        <w:spacing w:line="360" w:lineRule="auto"/>
        <w:ind w:firstLine="567"/>
        <w:jc w:val="both"/>
        <w:rPr>
          <w:rFonts w:eastAsia="Calibri"/>
          <w:sz w:val="24"/>
          <w:szCs w:val="24"/>
        </w:rPr>
      </w:pPr>
      <w:r w:rsidRPr="005332E8">
        <w:rPr>
          <w:rFonts w:eastAsia="Calibri"/>
          <w:sz w:val="24"/>
          <w:szCs w:val="24"/>
        </w:rPr>
        <w:t>Gulbenes novada pašvaldībai 100% pieder dzīvokļu īpašumi daudzdzīvokļu dzīvojamā mājā “</w:t>
      </w:r>
      <w:r w:rsidRPr="005332E8">
        <w:rPr>
          <w:rFonts w:cs="Arial"/>
          <w:sz w:val="24"/>
          <w:szCs w:val="24"/>
        </w:rPr>
        <w:t>Stāķi 3</w:t>
      </w:r>
      <w:r w:rsidRPr="005332E8">
        <w:rPr>
          <w:sz w:val="24"/>
          <w:szCs w:val="24"/>
        </w:rPr>
        <w:t>”</w:t>
      </w:r>
      <w:r w:rsidRPr="005332E8">
        <w:rPr>
          <w:rFonts w:eastAsia="Calibri"/>
          <w:sz w:val="24"/>
          <w:szCs w:val="24"/>
        </w:rPr>
        <w:t xml:space="preserve">, Stradu pagastā, Gulbenes novadā. </w:t>
      </w:r>
    </w:p>
    <w:p w:rsidR="005332E8" w:rsidRPr="005332E8" w:rsidRDefault="005332E8" w:rsidP="005332E8">
      <w:pPr>
        <w:shd w:val="clear" w:color="auto" w:fill="FFFFFF"/>
        <w:spacing w:line="360" w:lineRule="auto"/>
        <w:ind w:firstLine="567"/>
        <w:jc w:val="both"/>
        <w:rPr>
          <w:rFonts w:eastAsia="Calibri"/>
          <w:sz w:val="24"/>
          <w:szCs w:val="24"/>
        </w:rPr>
      </w:pPr>
      <w:r w:rsidRPr="005332E8">
        <w:rPr>
          <w:rFonts w:eastAsia="Calibri"/>
          <w:bCs/>
          <w:sz w:val="24"/>
          <w:szCs w:val="24"/>
        </w:rPr>
        <w:t>Civillikuma 1084.panta pirmā daļa nosaka, ka k</w:t>
      </w:r>
      <w:r w:rsidRPr="005332E8">
        <w:rPr>
          <w:rFonts w:eastAsia="Calibri"/>
          <w:sz w:val="24"/>
          <w:szCs w:val="24"/>
        </w:rPr>
        <w:t>atram būves īpašniekam, lai aizsargātu sabiedrisko drošību, jātur sava būve tādā stāvoklī, ka no tās nevar rasties kaitējums ne kaimiņiem, ne garāmgājējiem, ne arī tās lietotājiem.</w:t>
      </w:r>
    </w:p>
    <w:p w:rsidR="005332E8" w:rsidRPr="005332E8" w:rsidRDefault="005332E8" w:rsidP="005332E8">
      <w:pPr>
        <w:shd w:val="clear" w:color="auto" w:fill="FFFFFF"/>
        <w:spacing w:line="360" w:lineRule="auto"/>
        <w:ind w:firstLine="567"/>
        <w:jc w:val="both"/>
        <w:rPr>
          <w:rFonts w:eastAsia="Calibri"/>
          <w:sz w:val="24"/>
          <w:szCs w:val="24"/>
        </w:rPr>
      </w:pPr>
      <w:r w:rsidRPr="005332E8">
        <w:rPr>
          <w:rFonts w:eastAsia="Calibri"/>
          <w:sz w:val="24"/>
          <w:szCs w:val="24"/>
        </w:rPr>
        <w:t>Likuma “Par pašvaldībām” 14.panta otrās daļas 3.punkts paredz, ka, lai izpildītu savas funkcijas, pašvaldībām likumā noteiktajā kārtībā ir pienākums racionāli un lietderīgi apsaimniekot pašvaldības kustamo un nekustamo mantu.</w:t>
      </w:r>
    </w:p>
    <w:p w:rsidR="005332E8" w:rsidRPr="005332E8" w:rsidRDefault="005332E8" w:rsidP="005332E8">
      <w:pPr>
        <w:shd w:val="clear" w:color="auto" w:fill="FFFFFF"/>
        <w:spacing w:line="360" w:lineRule="auto"/>
        <w:ind w:firstLine="567"/>
        <w:jc w:val="both"/>
        <w:rPr>
          <w:rFonts w:eastAsia="Calibri"/>
          <w:sz w:val="24"/>
          <w:szCs w:val="24"/>
        </w:rPr>
      </w:pPr>
      <w:r w:rsidRPr="005332E8">
        <w:rPr>
          <w:rFonts w:eastAsia="Calibri"/>
          <w:sz w:val="24"/>
          <w:szCs w:val="24"/>
        </w:rPr>
        <w:t>Dzīvojamā māja “</w:t>
      </w:r>
      <w:r w:rsidRPr="005332E8">
        <w:rPr>
          <w:rFonts w:cs="Arial"/>
          <w:sz w:val="24"/>
          <w:szCs w:val="24"/>
        </w:rPr>
        <w:t>Stāķi 3</w:t>
      </w:r>
      <w:r w:rsidRPr="005332E8">
        <w:rPr>
          <w:sz w:val="24"/>
          <w:szCs w:val="24"/>
        </w:rPr>
        <w:t>” š</w:t>
      </w:r>
      <w:r w:rsidRPr="005332E8">
        <w:rPr>
          <w:rFonts w:eastAsia="Calibri"/>
          <w:sz w:val="24"/>
          <w:szCs w:val="24"/>
        </w:rPr>
        <w:t xml:space="preserve">obrīd  ir ļoti sliktā tehniskā stāvoklī. Siltumenerģija netiek nodrošināta centralizēti. Ēkai ir izstrādāts </w:t>
      </w:r>
      <w:proofErr w:type="spellStart"/>
      <w:r w:rsidRPr="005332E8">
        <w:rPr>
          <w:rFonts w:eastAsia="Calibri"/>
          <w:sz w:val="24"/>
          <w:szCs w:val="24"/>
        </w:rPr>
        <w:t>energosertifikāts</w:t>
      </w:r>
      <w:proofErr w:type="spellEnd"/>
      <w:r w:rsidRPr="005332E8">
        <w:rPr>
          <w:rFonts w:eastAsia="Calibri"/>
          <w:sz w:val="24"/>
          <w:szCs w:val="24"/>
        </w:rPr>
        <w:t xml:space="preserve"> un </w:t>
      </w:r>
      <w:proofErr w:type="spellStart"/>
      <w:r w:rsidRPr="005332E8">
        <w:rPr>
          <w:rFonts w:eastAsia="Calibri"/>
          <w:sz w:val="24"/>
          <w:szCs w:val="24"/>
        </w:rPr>
        <w:t>energoaudits</w:t>
      </w:r>
      <w:proofErr w:type="spellEnd"/>
      <w:r w:rsidRPr="005332E8">
        <w:rPr>
          <w:rFonts w:eastAsia="Calibri"/>
          <w:sz w:val="24"/>
          <w:szCs w:val="24"/>
        </w:rPr>
        <w:t xml:space="preserve">. Pēc </w:t>
      </w:r>
      <w:proofErr w:type="spellStart"/>
      <w:r w:rsidRPr="005332E8">
        <w:rPr>
          <w:rFonts w:eastAsia="Calibri"/>
          <w:sz w:val="24"/>
          <w:szCs w:val="24"/>
        </w:rPr>
        <w:t>energoaudita</w:t>
      </w:r>
      <w:proofErr w:type="spellEnd"/>
      <w:r w:rsidRPr="005332E8">
        <w:rPr>
          <w:rFonts w:eastAsia="Calibri"/>
          <w:sz w:val="24"/>
          <w:szCs w:val="24"/>
        </w:rPr>
        <w:t xml:space="preserve"> aprēķiniem kopējās pārbūves izmaksas būs aptuveni 190 900 EUR bez PVN, tehniskās dokumentācijas sagatavošanas izmaksas - 8 000 EUR bez PVN. Projekta vadīšanas izmaksas orientējoši 5000 EUR, būvuzraudzības izmaksas - 5000 EUR. Projekta ietvaros tiktu izbūvēti jauni iekšējie apkures tīkli un ēka pieslēgta pie centrālapkures, tādējādi uzlabojot sociālo drošību. Atbilstoši projektu programmas nosacījumiem, projektu var iesniegt mājas pilnvarotā persona vai mājas </w:t>
      </w:r>
      <w:proofErr w:type="spellStart"/>
      <w:r w:rsidRPr="005332E8">
        <w:rPr>
          <w:rFonts w:eastAsia="Calibri"/>
          <w:sz w:val="24"/>
          <w:szCs w:val="24"/>
        </w:rPr>
        <w:t>apsaimniekotājs</w:t>
      </w:r>
      <w:proofErr w:type="spellEnd"/>
      <w:r w:rsidRPr="005332E8">
        <w:rPr>
          <w:rFonts w:eastAsia="Calibri"/>
          <w:sz w:val="24"/>
          <w:szCs w:val="24"/>
        </w:rPr>
        <w:t>. Dzīvojamā māja “</w:t>
      </w:r>
      <w:r w:rsidRPr="005332E8">
        <w:rPr>
          <w:rFonts w:cs="Arial"/>
          <w:sz w:val="24"/>
          <w:szCs w:val="24"/>
        </w:rPr>
        <w:t>Stāķi 3</w:t>
      </w:r>
      <w:r w:rsidRPr="005332E8">
        <w:rPr>
          <w:sz w:val="24"/>
          <w:szCs w:val="24"/>
        </w:rPr>
        <w:t xml:space="preserve">” </w:t>
      </w:r>
      <w:r w:rsidRPr="005332E8">
        <w:rPr>
          <w:rFonts w:eastAsia="Calibri"/>
          <w:sz w:val="24"/>
          <w:szCs w:val="24"/>
        </w:rPr>
        <w:t xml:space="preserve"> ir nodota apsaimniekošanā pašvaldības kapitālsabiedrībai SIA “Gulbenes nami”. Tiek plānots, ka pēc energoefektivitātes darbu pabeigšanas, apkures maksa samazināsies vairāk kā divas reizes. </w:t>
      </w:r>
    </w:p>
    <w:p w:rsidR="005332E8" w:rsidRPr="005332E8" w:rsidRDefault="005332E8" w:rsidP="005332E8">
      <w:pPr>
        <w:shd w:val="clear" w:color="auto" w:fill="FFFFFF"/>
        <w:spacing w:line="360" w:lineRule="auto"/>
        <w:ind w:firstLine="567"/>
        <w:jc w:val="both"/>
        <w:rPr>
          <w:rFonts w:eastAsia="Calibri"/>
          <w:sz w:val="24"/>
          <w:szCs w:val="24"/>
        </w:rPr>
      </w:pPr>
      <w:r w:rsidRPr="005332E8">
        <w:rPr>
          <w:rFonts w:eastAsia="Calibri"/>
          <w:sz w:val="24"/>
          <w:szCs w:val="24"/>
        </w:rPr>
        <w:t xml:space="preserve">Piesakoties programmā daudzdzīvokļu māju energoefektivitātes uzlabošanai, ir iespēja saņemt dāvinājuma </w:t>
      </w:r>
      <w:proofErr w:type="spellStart"/>
      <w:r w:rsidRPr="005332E8">
        <w:rPr>
          <w:rFonts w:eastAsia="Calibri"/>
          <w:sz w:val="24"/>
          <w:szCs w:val="24"/>
        </w:rPr>
        <w:t>grantu</w:t>
      </w:r>
      <w:proofErr w:type="spellEnd"/>
      <w:r w:rsidRPr="005332E8">
        <w:rPr>
          <w:rFonts w:eastAsia="Calibri"/>
          <w:sz w:val="24"/>
          <w:szCs w:val="24"/>
        </w:rPr>
        <w:t xml:space="preserve"> līdz 50% no kopējā būvniecības izmaksām. </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rPr>
        <w:t xml:space="preserve">Ņemot vērā iepriekš minēto, pamatojoties uz Civillikuma </w:t>
      </w:r>
      <w:r w:rsidRPr="005332E8">
        <w:rPr>
          <w:bCs/>
          <w:sz w:val="24"/>
          <w:szCs w:val="24"/>
        </w:rPr>
        <w:t xml:space="preserve">1084.panta pirmo daļu, likuma </w:t>
      </w:r>
      <w:r w:rsidRPr="005332E8">
        <w:rPr>
          <w:sz w:val="24"/>
          <w:szCs w:val="24"/>
        </w:rPr>
        <w:t xml:space="preserve">“Par pašvaldībām” 14.panta otrās daļas 3.punktu,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un Finanšu 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1. UZDOT SIA “Gulbenes nami”, reģistrācijas numurs 54603000121, uzsākt energoefektivitātes uzlabošanai nepieciešamos pasākumus, izstrādāt un iesniegt projekta pieteikumu daudzdzīvokļu dzīvojamās mājas “</w:t>
      </w:r>
      <w:r w:rsidRPr="005332E8">
        <w:rPr>
          <w:sz w:val="24"/>
          <w:szCs w:val="24"/>
        </w:rPr>
        <w:t>Stāķi 3”</w:t>
      </w:r>
      <w:r w:rsidRPr="005332E8">
        <w:rPr>
          <w:rFonts w:eastAsia="Calibri"/>
          <w:sz w:val="24"/>
          <w:szCs w:val="24"/>
        </w:rPr>
        <w:t xml:space="preserve">, Stradu pagastā, Gulbenes novadā, energoefektivitātes paaugstināšanai programmā „Izaugsme un nodarbinātība” 4.2.1.specifiskā </w:t>
      </w:r>
      <w:r w:rsidRPr="005332E8">
        <w:rPr>
          <w:rFonts w:eastAsia="Calibri"/>
          <w:sz w:val="24"/>
          <w:szCs w:val="24"/>
        </w:rPr>
        <w:lastRenderedPageBreak/>
        <w:t xml:space="preserve">atbalsta mērķa „Veicināt energoefektivitātes paaugstināšanu valsts un dzīvojamās ēkās” 4.2.1.1. specifiskā atbalsta mērķa pasākumā „Veicināt energoefektivitātes paaugstināšanu dzīvojamās ēkās”, kuras nosacījumus regulē Ministru kabineta 2016.gada 15.marta noteikumi Nr. 160 “Darbības programmas "Izaugsme un nodarbinātība" 4.2.1. specifiskā atbalsta mērķa "Veicināt energoefektivitātes paaugstināšanu valsts un dzīvojamās ēkās" 4.2.1.1. specifiskā atbalsta mērķa pasākuma "Veicināt energoefektivitātes paaugstināšanu dzīvojamās ēkās" īstenošanas noteikumi”. </w:t>
      </w:r>
    </w:p>
    <w:p w:rsidR="005332E8" w:rsidRPr="005332E8" w:rsidRDefault="005332E8" w:rsidP="005332E8">
      <w:pPr>
        <w:shd w:val="clear" w:color="auto" w:fill="FFFFFF"/>
        <w:spacing w:line="360" w:lineRule="auto"/>
        <w:ind w:firstLine="567"/>
        <w:jc w:val="both"/>
        <w:rPr>
          <w:rFonts w:eastAsia="Calibri"/>
          <w:sz w:val="24"/>
          <w:szCs w:val="24"/>
        </w:rPr>
      </w:pPr>
      <w:r w:rsidRPr="005332E8">
        <w:rPr>
          <w:rFonts w:eastAsia="Calibri"/>
          <w:sz w:val="24"/>
          <w:szCs w:val="24"/>
        </w:rPr>
        <w:t xml:space="preserve">2. PILNVAROT Gulbenes novada Stradu pagasta pārvaldes vadītāju Juri </w:t>
      </w:r>
      <w:proofErr w:type="spellStart"/>
      <w:r w:rsidRPr="005332E8">
        <w:rPr>
          <w:rFonts w:eastAsia="Calibri"/>
          <w:sz w:val="24"/>
          <w:szCs w:val="24"/>
        </w:rPr>
        <w:t>Duļbinski</w:t>
      </w:r>
      <w:proofErr w:type="spellEnd"/>
      <w:r w:rsidRPr="005332E8">
        <w:rPr>
          <w:rFonts w:eastAsia="Calibri"/>
          <w:sz w:val="24"/>
          <w:szCs w:val="24"/>
        </w:rPr>
        <w:t xml:space="preserve"> dzīvokļu īpašnieka – Gulbenes novada pašvaldības vārdā parakstīt ar projekta izstrādi un iesniegšanu saistīto dokumentāciju. </w:t>
      </w:r>
    </w:p>
    <w:bookmarkEnd w:id="21"/>
    <w:p w:rsidR="005332E8" w:rsidRPr="005332E8" w:rsidRDefault="005332E8" w:rsidP="005332E8">
      <w:pPr>
        <w:spacing w:line="360" w:lineRule="auto"/>
        <w:jc w:val="both"/>
        <w:rPr>
          <w:color w:val="FF0000"/>
          <w:sz w:val="24"/>
          <w:szCs w:val="24"/>
        </w:rPr>
      </w:pPr>
    </w:p>
    <w:p w:rsidR="005332E8" w:rsidRPr="005332E8" w:rsidRDefault="005332E8" w:rsidP="005332E8">
      <w:pPr>
        <w:jc w:val="center"/>
        <w:rPr>
          <w:rFonts w:eastAsia="Calibri"/>
          <w:b/>
          <w:sz w:val="24"/>
          <w:szCs w:val="24"/>
        </w:rPr>
      </w:pPr>
      <w:bookmarkStart w:id="22" w:name="_Hlk15564801"/>
      <w:r w:rsidRPr="005332E8">
        <w:rPr>
          <w:rFonts w:eastAsia="Calibri"/>
          <w:b/>
          <w:sz w:val="24"/>
          <w:szCs w:val="24"/>
        </w:rPr>
        <w:t>33.§</w:t>
      </w:r>
    </w:p>
    <w:p w:rsidR="005332E8" w:rsidRPr="005332E8" w:rsidRDefault="005332E8" w:rsidP="005332E8">
      <w:pPr>
        <w:pBdr>
          <w:bottom w:val="single" w:sz="12" w:space="1" w:color="auto"/>
        </w:pBdr>
        <w:jc w:val="center"/>
        <w:rPr>
          <w:b/>
          <w:sz w:val="24"/>
          <w:szCs w:val="24"/>
        </w:rPr>
      </w:pPr>
      <w:r w:rsidRPr="005332E8">
        <w:rPr>
          <w:b/>
          <w:sz w:val="24"/>
          <w:szCs w:val="24"/>
        </w:rPr>
        <w:t>Par kustamās mantas pircēja apstiprināšanu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G.Ciglis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A.Deksne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2019.gada 27.jūnijā Gulbenes novada dome pieņēma lēmumu „Par Gulbenes novada Lejasciema pagasta pārvaldes kustamās mantas – automašīnas </w:t>
      </w:r>
      <w:proofErr w:type="spellStart"/>
      <w:r w:rsidRPr="005332E8">
        <w:rPr>
          <w:sz w:val="24"/>
          <w:szCs w:val="24"/>
        </w:rPr>
        <w:t>Opel</w:t>
      </w:r>
      <w:proofErr w:type="spellEnd"/>
      <w:r w:rsidRPr="005332E8">
        <w:rPr>
          <w:sz w:val="24"/>
          <w:szCs w:val="24"/>
        </w:rPr>
        <w:t xml:space="preserve"> </w:t>
      </w:r>
      <w:proofErr w:type="spellStart"/>
      <w:r w:rsidRPr="005332E8">
        <w:rPr>
          <w:sz w:val="24"/>
          <w:szCs w:val="24"/>
        </w:rPr>
        <w:t>Combo</w:t>
      </w:r>
      <w:proofErr w:type="spellEnd"/>
      <w:r w:rsidRPr="005332E8">
        <w:rPr>
          <w:sz w:val="24"/>
          <w:szCs w:val="24"/>
        </w:rPr>
        <w:t xml:space="preserve">, atsavināšanu” (protokols Nr.9, 20.§), ar kuru nolēma nodot atsavināšanai Gulbenes novada pašvaldības īpašumā esošo kustamo mantu – automašīnu </w:t>
      </w:r>
      <w:proofErr w:type="spellStart"/>
      <w:r w:rsidRPr="005332E8">
        <w:rPr>
          <w:sz w:val="24"/>
          <w:szCs w:val="24"/>
        </w:rPr>
        <w:t>Opel</w:t>
      </w:r>
      <w:proofErr w:type="spellEnd"/>
      <w:r w:rsidRPr="005332E8">
        <w:rPr>
          <w:sz w:val="24"/>
          <w:szCs w:val="24"/>
        </w:rPr>
        <w:t xml:space="preserve"> </w:t>
      </w:r>
      <w:proofErr w:type="spellStart"/>
      <w:r w:rsidRPr="005332E8">
        <w:rPr>
          <w:sz w:val="24"/>
          <w:szCs w:val="24"/>
        </w:rPr>
        <w:t>Combo</w:t>
      </w:r>
      <w:proofErr w:type="spellEnd"/>
      <w:r w:rsidRPr="005332E8">
        <w:rPr>
          <w:sz w:val="24"/>
          <w:szCs w:val="24"/>
        </w:rPr>
        <w:t xml:space="preserve"> (valsts reģistrācijas numurs JE 1833, 2003.gada izlaidums, VIN W0L0XCF0633061181), par brīvu cenu – 270,00 EUR (divi simti septiņdesmit </w:t>
      </w:r>
      <w:proofErr w:type="spellStart"/>
      <w:r w:rsidRPr="005332E8">
        <w:rPr>
          <w:i/>
          <w:sz w:val="24"/>
          <w:szCs w:val="24"/>
        </w:rPr>
        <w:t>euro</w:t>
      </w:r>
      <w:proofErr w:type="spellEnd"/>
      <w:r w:rsidRPr="005332E8">
        <w:rPr>
          <w:sz w:val="24"/>
          <w:szCs w:val="24"/>
        </w:rPr>
        <w:t xml:space="preserve">) apmērā, publicēt sludinājumu par </w:t>
      </w:r>
      <w:r w:rsidRPr="005332E8">
        <w:rPr>
          <w:rFonts w:eastAsia="SimSun"/>
          <w:sz w:val="24"/>
          <w:szCs w:val="24"/>
          <w:lang w:eastAsia="zh-CN" w:bidi="hi-IN"/>
        </w:rPr>
        <w:t xml:space="preserve">kustamās mantas </w:t>
      </w:r>
      <w:r w:rsidRPr="005332E8">
        <w:rPr>
          <w:sz w:val="24"/>
          <w:szCs w:val="24"/>
        </w:rPr>
        <w:t xml:space="preserve">pārdošanu Gulbenes novada interneta mājaslapā </w:t>
      </w:r>
      <w:hyperlink r:id="rId35" w:history="1">
        <w:r w:rsidRPr="005332E8">
          <w:rPr>
            <w:sz w:val="24"/>
            <w:szCs w:val="24"/>
          </w:rPr>
          <w:t>www.gulbene.lv</w:t>
        </w:r>
      </w:hyperlink>
      <w:r w:rsidRPr="005332E8">
        <w:rPr>
          <w:sz w:val="24"/>
          <w:szCs w:val="24"/>
        </w:rPr>
        <w:t xml:space="preserve">, kā arī noteica, ka, ja 5 (piecu) dienu laikā pēc informācijas publicēšanas pašvaldības interneta mājaslapā, automašīnu </w:t>
      </w:r>
      <w:proofErr w:type="spellStart"/>
      <w:r w:rsidRPr="005332E8">
        <w:rPr>
          <w:sz w:val="24"/>
          <w:szCs w:val="24"/>
        </w:rPr>
        <w:t>Opel</w:t>
      </w:r>
      <w:proofErr w:type="spellEnd"/>
      <w:r w:rsidRPr="005332E8">
        <w:rPr>
          <w:sz w:val="24"/>
          <w:szCs w:val="24"/>
        </w:rPr>
        <w:t xml:space="preserve"> </w:t>
      </w:r>
      <w:proofErr w:type="spellStart"/>
      <w:r w:rsidRPr="005332E8">
        <w:rPr>
          <w:sz w:val="24"/>
          <w:szCs w:val="24"/>
        </w:rPr>
        <w:t>Combo</w:t>
      </w:r>
      <w:proofErr w:type="spellEnd"/>
      <w:r w:rsidRPr="005332E8">
        <w:rPr>
          <w:sz w:val="24"/>
          <w:szCs w:val="24"/>
        </w:rPr>
        <w:t xml:space="preserve"> (valsts reģistrācijas numurs JE 1833) pirkt piesakās vairāki pretendenti, Gulbenes novada Gulbenes novada pašvaldības Īpašuma novērtēšanas un izsoļu komisija organizē izsoli ar augšupejošu soli Publiskas personas mantas atsavināšanas likumā noteiktajā kārtībā.</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2019.gada 1.jūlijā Gulbenes novada interneta mājaslapā </w:t>
      </w:r>
      <w:hyperlink r:id="rId36" w:history="1">
        <w:r w:rsidRPr="005332E8">
          <w:rPr>
            <w:rFonts w:eastAsia="SimSun" w:cs="Mangal"/>
            <w:sz w:val="24"/>
            <w:szCs w:val="24"/>
            <w:lang w:eastAsia="zh-CN" w:bidi="hi-IN"/>
          </w:rPr>
          <w:t>www.gulbene.lv</w:t>
        </w:r>
      </w:hyperlink>
      <w:r w:rsidRPr="005332E8">
        <w:rPr>
          <w:rFonts w:eastAsia="SimSun" w:cs="Mangal"/>
          <w:sz w:val="24"/>
          <w:szCs w:val="24"/>
          <w:lang w:eastAsia="zh-CN" w:bidi="hi-IN"/>
        </w:rPr>
        <w:t xml:space="preserve"> </w:t>
      </w:r>
      <w:r w:rsidRPr="005332E8">
        <w:rPr>
          <w:rFonts w:eastAsia="SimSun" w:cs="Mangal"/>
          <w:color w:val="00000A"/>
          <w:sz w:val="24"/>
          <w:szCs w:val="24"/>
          <w:lang w:eastAsia="zh-CN" w:bidi="hi-IN"/>
        </w:rPr>
        <w:t xml:space="preserve">tika publicēts sludinājums  par Gulbenes novada pašvaldības īpašumā esošās kustamās mantas - automašīnas </w:t>
      </w:r>
      <w:proofErr w:type="spellStart"/>
      <w:r w:rsidRPr="005332E8">
        <w:rPr>
          <w:rFonts w:eastAsia="SimSun" w:cs="Mangal"/>
          <w:color w:val="00000A"/>
          <w:sz w:val="24"/>
          <w:szCs w:val="24"/>
          <w:lang w:eastAsia="zh-CN" w:bidi="hi-IN"/>
        </w:rPr>
        <w:t>Opel</w:t>
      </w:r>
      <w:proofErr w:type="spellEnd"/>
      <w:r w:rsidRPr="005332E8">
        <w:rPr>
          <w:rFonts w:eastAsia="SimSun" w:cs="Mangal"/>
          <w:color w:val="00000A"/>
          <w:sz w:val="24"/>
          <w:szCs w:val="24"/>
          <w:lang w:eastAsia="zh-CN" w:bidi="hi-IN"/>
        </w:rPr>
        <w:t xml:space="preserve"> </w:t>
      </w:r>
      <w:proofErr w:type="spellStart"/>
      <w:r w:rsidRPr="005332E8">
        <w:rPr>
          <w:rFonts w:eastAsia="SimSun" w:cs="Mangal"/>
          <w:color w:val="00000A"/>
          <w:sz w:val="24"/>
          <w:szCs w:val="24"/>
          <w:lang w:eastAsia="zh-CN" w:bidi="hi-IN"/>
        </w:rPr>
        <w:t>Combo</w:t>
      </w:r>
      <w:proofErr w:type="spellEnd"/>
      <w:r w:rsidRPr="005332E8">
        <w:rPr>
          <w:rFonts w:eastAsia="SimSun" w:cs="Mangal"/>
          <w:color w:val="00000A"/>
          <w:sz w:val="24"/>
          <w:szCs w:val="24"/>
          <w:lang w:eastAsia="zh-CN" w:bidi="hi-IN"/>
        </w:rPr>
        <w:t xml:space="preserve"> (valsts reģistrācijas numurs JE 1833, 2003.gada izlaidums, VIN W0L0XCF0633061181), atsavināšanu par brīvu cenu 270,00 EUR (divi simti septiņdesmit </w:t>
      </w:r>
      <w:proofErr w:type="spellStart"/>
      <w:r w:rsidRPr="005332E8">
        <w:rPr>
          <w:rFonts w:eastAsia="SimSun" w:cs="Mangal"/>
          <w:i/>
          <w:color w:val="00000A"/>
          <w:sz w:val="24"/>
          <w:szCs w:val="24"/>
          <w:lang w:eastAsia="zh-CN" w:bidi="hi-IN"/>
        </w:rPr>
        <w:t>euro</w:t>
      </w:r>
      <w:proofErr w:type="spellEnd"/>
      <w:r w:rsidRPr="005332E8">
        <w:rPr>
          <w:rFonts w:eastAsia="SimSun" w:cs="Mangal"/>
          <w:color w:val="00000A"/>
          <w:sz w:val="24"/>
          <w:szCs w:val="24"/>
          <w:lang w:eastAsia="zh-CN" w:bidi="hi-IN"/>
        </w:rPr>
        <w:t>). Pieteikumu iesniegšanas termiņš – līdz 2019.gada 8.jūlijam plkst.15.00.</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Noteiktajā termiņā pieteikumu iesniedzis viens pretendents. </w:t>
      </w:r>
      <w:r w:rsidR="00FA57A2">
        <w:rPr>
          <w:rFonts w:eastAsia="SimSun" w:cs="Mangal"/>
          <w:color w:val="00000A"/>
          <w:sz w:val="24"/>
          <w:szCs w:val="24"/>
          <w:lang w:eastAsia="zh-CN" w:bidi="hi-IN"/>
        </w:rPr>
        <w:t>….</w:t>
      </w:r>
      <w:r w:rsidRPr="005332E8">
        <w:rPr>
          <w:rFonts w:eastAsia="SimSun" w:cs="Mangal"/>
          <w:color w:val="00000A"/>
          <w:sz w:val="24"/>
          <w:szCs w:val="24"/>
          <w:lang w:eastAsia="zh-CN" w:bidi="hi-IN"/>
        </w:rPr>
        <w:t xml:space="preserve">, par brīvu cenu 270,00 EUR (divi simti septiņdesmit </w:t>
      </w:r>
      <w:proofErr w:type="spellStart"/>
      <w:r w:rsidRPr="005332E8">
        <w:rPr>
          <w:rFonts w:eastAsia="SimSun" w:cs="Mangal"/>
          <w:i/>
          <w:color w:val="00000A"/>
          <w:sz w:val="24"/>
          <w:szCs w:val="24"/>
          <w:lang w:eastAsia="zh-CN" w:bidi="hi-IN"/>
        </w:rPr>
        <w:t>euro</w:t>
      </w:r>
      <w:proofErr w:type="spellEnd"/>
      <w:r w:rsidRPr="005332E8">
        <w:rPr>
          <w:rFonts w:eastAsia="SimSun" w:cs="Mangal"/>
          <w:color w:val="00000A"/>
          <w:sz w:val="24"/>
          <w:szCs w:val="24"/>
          <w:lang w:eastAsia="zh-CN" w:bidi="hi-IN"/>
        </w:rPr>
        <w:t xml:space="preserve">) ir ieguvusi tiesības pirkt kustamo mantu – automašīnu </w:t>
      </w:r>
      <w:proofErr w:type="spellStart"/>
      <w:r w:rsidRPr="005332E8">
        <w:rPr>
          <w:rFonts w:eastAsia="SimSun" w:cs="Mangal"/>
          <w:color w:val="00000A"/>
          <w:sz w:val="24"/>
          <w:szCs w:val="24"/>
          <w:lang w:eastAsia="zh-CN" w:bidi="hi-IN"/>
        </w:rPr>
        <w:t>Opel</w:t>
      </w:r>
      <w:proofErr w:type="spellEnd"/>
      <w:r w:rsidRPr="005332E8">
        <w:rPr>
          <w:rFonts w:eastAsia="SimSun" w:cs="Mangal"/>
          <w:color w:val="00000A"/>
          <w:sz w:val="24"/>
          <w:szCs w:val="24"/>
          <w:lang w:eastAsia="zh-CN" w:bidi="hi-IN"/>
        </w:rPr>
        <w:t xml:space="preserve"> </w:t>
      </w:r>
      <w:proofErr w:type="spellStart"/>
      <w:r w:rsidRPr="005332E8">
        <w:rPr>
          <w:rFonts w:eastAsia="SimSun" w:cs="Mangal"/>
          <w:color w:val="00000A"/>
          <w:sz w:val="24"/>
          <w:szCs w:val="24"/>
          <w:lang w:eastAsia="zh-CN" w:bidi="hi-IN"/>
        </w:rPr>
        <w:t>Combo</w:t>
      </w:r>
      <w:proofErr w:type="spellEnd"/>
      <w:r w:rsidRPr="005332E8">
        <w:rPr>
          <w:rFonts w:eastAsia="SimSun" w:cs="Mangal"/>
          <w:color w:val="00000A"/>
          <w:sz w:val="24"/>
          <w:szCs w:val="24"/>
          <w:lang w:eastAsia="zh-CN" w:bidi="hi-IN"/>
        </w:rPr>
        <w:t xml:space="preserve"> (valsts reģistrācijas numurs JE 1833).</w:t>
      </w:r>
    </w:p>
    <w:p w:rsidR="005332E8" w:rsidRPr="005332E8" w:rsidRDefault="005332E8" w:rsidP="005332E8">
      <w:pPr>
        <w:widowControl w:val="0"/>
        <w:suppressAutoHyphens/>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Pirkuma maksa 2019.gada 9.jūlijā </w:t>
      </w:r>
      <w:r w:rsidRPr="005332E8">
        <w:rPr>
          <w:rFonts w:eastAsia="SimSun" w:cs="Mangal"/>
          <w:color w:val="00000A"/>
          <w:sz w:val="24"/>
          <w:szCs w:val="24"/>
          <w:shd w:val="clear" w:color="auto" w:fill="FFFFFF"/>
          <w:lang w:eastAsia="zh-CN" w:bidi="hi-IN"/>
        </w:rPr>
        <w:t>i</w:t>
      </w:r>
      <w:r w:rsidRPr="005332E8">
        <w:rPr>
          <w:rFonts w:eastAsia="SimSun" w:cs="Mangal"/>
          <w:color w:val="00000A"/>
          <w:sz w:val="24"/>
          <w:szCs w:val="24"/>
          <w:lang w:eastAsia="zh-CN" w:bidi="hi-IN"/>
        </w:rPr>
        <w:t>r samaksāta pilnā apmērā.</w:t>
      </w:r>
    </w:p>
    <w:p w:rsidR="005332E8" w:rsidRPr="005332E8" w:rsidRDefault="005332E8" w:rsidP="005332E8">
      <w:pPr>
        <w:spacing w:line="360" w:lineRule="auto"/>
        <w:ind w:firstLine="567"/>
        <w:jc w:val="both"/>
        <w:rPr>
          <w:rFonts w:eastAsia="Calibri"/>
          <w:sz w:val="24"/>
          <w:szCs w:val="24"/>
          <w:lang w:eastAsia="en-US"/>
        </w:rPr>
      </w:pPr>
      <w:r w:rsidRPr="005332E8">
        <w:rPr>
          <w:rFonts w:eastAsia="SimSun" w:cs="Mangal"/>
          <w:color w:val="00000A"/>
          <w:sz w:val="24"/>
          <w:szCs w:val="24"/>
          <w:lang w:eastAsia="zh-CN" w:bidi="hi-IN"/>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5332E8">
        <w:rPr>
          <w:rFonts w:eastAsia="SimSun" w:cs="Mangal"/>
          <w:i/>
          <w:color w:val="00000A"/>
          <w:sz w:val="24"/>
          <w:szCs w:val="24"/>
          <w:lang w:eastAsia="zh-CN" w:bidi="hi-IN"/>
        </w:rPr>
        <w:t>euro</w:t>
      </w:r>
      <w:proofErr w:type="spellEnd"/>
      <w:r w:rsidRPr="005332E8">
        <w:rPr>
          <w:rFonts w:eastAsia="SimSun" w:cs="Mangal"/>
          <w:color w:val="00000A"/>
          <w:sz w:val="24"/>
          <w:szCs w:val="24"/>
          <w:lang w:eastAsia="zh-CN" w:bidi="hi-IN"/>
        </w:rPr>
        <w:t xml:space="preserve">, šajā gadījumā pārdošanas cena nedrīkst būt mazāka par atlikušo vērtību, </w:t>
      </w:r>
      <w:r w:rsidRPr="005332E8">
        <w:rPr>
          <w:rFonts w:eastAsia="Calibri"/>
          <w:bCs/>
          <w:sz w:val="24"/>
          <w:szCs w:val="24"/>
        </w:rPr>
        <w:t xml:space="preserve">un </w:t>
      </w:r>
      <w:r w:rsidRPr="005332E8">
        <w:rPr>
          <w:rFonts w:eastAsia="Calibri"/>
          <w:sz w:val="24"/>
          <w:szCs w:val="24"/>
        </w:rPr>
        <w:t xml:space="preserve">Tautsaimniecības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SimSun" w:cs="Mangal"/>
          <w:color w:val="00000A"/>
          <w:sz w:val="24"/>
          <w:szCs w:val="24"/>
          <w:lang w:eastAsia="zh-CN" w:bidi="hi-IN"/>
        </w:rPr>
      </w:pPr>
      <w:r w:rsidRPr="005332E8">
        <w:rPr>
          <w:rFonts w:eastAsia="SimSun" w:cs="Mangal"/>
          <w:color w:val="00000A"/>
          <w:sz w:val="24"/>
          <w:szCs w:val="24"/>
          <w:lang w:eastAsia="zh-CN" w:bidi="hi-IN"/>
        </w:rPr>
        <w:t xml:space="preserve">APSTIPRINĀT par Gulbenes novada pašvaldības kustamās mantas – automašīnas </w:t>
      </w:r>
      <w:proofErr w:type="spellStart"/>
      <w:r w:rsidRPr="005332E8">
        <w:rPr>
          <w:rFonts w:eastAsia="SimSun" w:cs="Mangal"/>
          <w:color w:val="00000A"/>
          <w:sz w:val="24"/>
          <w:szCs w:val="24"/>
          <w:lang w:eastAsia="zh-CN" w:bidi="hi-IN"/>
        </w:rPr>
        <w:t>Opel</w:t>
      </w:r>
      <w:proofErr w:type="spellEnd"/>
      <w:r w:rsidRPr="005332E8">
        <w:rPr>
          <w:rFonts w:eastAsia="SimSun" w:cs="Mangal"/>
          <w:color w:val="00000A"/>
          <w:sz w:val="24"/>
          <w:szCs w:val="24"/>
          <w:lang w:eastAsia="zh-CN" w:bidi="hi-IN"/>
        </w:rPr>
        <w:t xml:space="preserve"> </w:t>
      </w:r>
      <w:proofErr w:type="spellStart"/>
      <w:r w:rsidRPr="005332E8">
        <w:rPr>
          <w:rFonts w:eastAsia="SimSun" w:cs="Mangal"/>
          <w:color w:val="00000A"/>
          <w:sz w:val="24"/>
          <w:szCs w:val="24"/>
          <w:lang w:eastAsia="zh-CN" w:bidi="hi-IN"/>
        </w:rPr>
        <w:t>Combo</w:t>
      </w:r>
      <w:proofErr w:type="spellEnd"/>
      <w:r w:rsidRPr="005332E8">
        <w:rPr>
          <w:rFonts w:eastAsia="SimSun" w:cs="Mangal"/>
          <w:color w:val="00000A"/>
          <w:sz w:val="24"/>
          <w:szCs w:val="24"/>
          <w:lang w:eastAsia="zh-CN" w:bidi="hi-IN"/>
        </w:rPr>
        <w:t xml:space="preserve"> (valsts reģistrācijas numurs JE 1833, 2003.gada izlaidums, VIN W0L0XCF0633061181) pircēju </w:t>
      </w:r>
      <w:r w:rsidR="00FA57A2">
        <w:rPr>
          <w:rFonts w:eastAsia="SimSun" w:cs="Mangal"/>
          <w:color w:val="00000A"/>
          <w:sz w:val="24"/>
          <w:szCs w:val="24"/>
          <w:lang w:eastAsia="zh-CN" w:bidi="hi-IN"/>
        </w:rPr>
        <w:t>…</w:t>
      </w:r>
      <w:r w:rsidRPr="005332E8">
        <w:rPr>
          <w:rFonts w:eastAsia="SimSun" w:cs="Mangal"/>
          <w:color w:val="00000A"/>
          <w:sz w:val="24"/>
          <w:szCs w:val="24"/>
          <w:lang w:eastAsia="zh-CN" w:bidi="hi-IN"/>
        </w:rPr>
        <w:t>.</w:t>
      </w:r>
    </w:p>
    <w:bookmarkEnd w:id="22"/>
    <w:p w:rsidR="005332E8" w:rsidRPr="005332E8" w:rsidRDefault="005332E8" w:rsidP="005332E8">
      <w:pPr>
        <w:spacing w:line="360" w:lineRule="auto"/>
        <w:ind w:firstLine="720"/>
        <w:jc w:val="both"/>
        <w:rPr>
          <w:rFonts w:eastAsia="Calibri"/>
          <w:sz w:val="24"/>
          <w:szCs w:val="24"/>
        </w:rPr>
      </w:pPr>
    </w:p>
    <w:p w:rsidR="005332E8" w:rsidRPr="005332E8" w:rsidRDefault="005332E8" w:rsidP="005332E8">
      <w:pPr>
        <w:jc w:val="center"/>
        <w:rPr>
          <w:rFonts w:eastAsia="Calibri"/>
          <w:b/>
          <w:sz w:val="24"/>
          <w:szCs w:val="24"/>
          <w:lang w:eastAsia="en-US"/>
        </w:rPr>
      </w:pPr>
      <w:bookmarkStart w:id="23" w:name="_Hlk15308855"/>
      <w:bookmarkStart w:id="24" w:name="_Hlk15565204"/>
      <w:r w:rsidRPr="005332E8">
        <w:rPr>
          <w:rFonts w:eastAsia="Calibri"/>
          <w:b/>
          <w:sz w:val="24"/>
          <w:szCs w:val="24"/>
          <w:lang w:eastAsia="en-US"/>
        </w:rPr>
        <w:t>34.§</w:t>
      </w:r>
    </w:p>
    <w:p w:rsidR="005332E8" w:rsidRPr="005332E8" w:rsidRDefault="005332E8" w:rsidP="005332E8">
      <w:pPr>
        <w:pBdr>
          <w:bottom w:val="single" w:sz="12" w:space="1" w:color="auto"/>
        </w:pBdr>
        <w:jc w:val="center"/>
        <w:rPr>
          <w:b/>
          <w:sz w:val="24"/>
          <w:szCs w:val="24"/>
        </w:rPr>
      </w:pPr>
      <w:r w:rsidRPr="005332E8">
        <w:rPr>
          <w:b/>
          <w:sz w:val="24"/>
          <w:szCs w:val="24"/>
        </w:rPr>
        <w:t>Par Gulbenes novada domes 2019.gada 25.jūlija saistošo noteikumu Nr.18 „Grozījumi Gulbenes novada domes 2019.gada 28.februāra saistošajos noteikumos Nr.7 “Par Gulbenes novada pašvaldības budžetu 2019.gadam” izdošanu</w:t>
      </w:r>
    </w:p>
    <w:p w:rsidR="005332E8" w:rsidRPr="005332E8" w:rsidRDefault="005332E8" w:rsidP="005332E8">
      <w:pPr>
        <w:rPr>
          <w:rFonts w:eastAsia="Calibri"/>
          <w:sz w:val="24"/>
          <w:szCs w:val="24"/>
          <w:lang w:eastAsia="en-US"/>
        </w:rPr>
      </w:pPr>
      <w:bookmarkStart w:id="25" w:name="_Hlk9257539"/>
      <w:r w:rsidRPr="005332E8">
        <w:rPr>
          <w:rFonts w:eastAsia="Calibri"/>
          <w:sz w:val="24"/>
          <w:szCs w:val="24"/>
          <w:lang w:eastAsia="en-US"/>
        </w:rPr>
        <w:t xml:space="preserve">ZIŅO: </w:t>
      </w:r>
      <w:proofErr w:type="spellStart"/>
      <w:r w:rsidRPr="005332E8">
        <w:rPr>
          <w:rFonts w:eastAsia="Calibri"/>
          <w:sz w:val="24"/>
          <w:szCs w:val="24"/>
          <w:lang w:eastAsia="en-US"/>
        </w:rPr>
        <w:t>N.Audzišs</w:t>
      </w:r>
      <w:proofErr w:type="spellEnd"/>
    </w:p>
    <w:p w:rsidR="005332E8" w:rsidRPr="005332E8" w:rsidRDefault="005332E8" w:rsidP="005332E8">
      <w:pPr>
        <w:rPr>
          <w:rFonts w:eastAsia="Calibri"/>
          <w:sz w:val="24"/>
          <w:szCs w:val="24"/>
          <w:lang w:eastAsia="en-US"/>
        </w:rPr>
      </w:pPr>
      <w:r w:rsidRPr="005332E8">
        <w:rPr>
          <w:rFonts w:eastAsia="Calibri"/>
          <w:sz w:val="24"/>
          <w:szCs w:val="24"/>
          <w:lang w:eastAsia="en-US"/>
        </w:rPr>
        <w:t xml:space="preserve">LĒMUMA PROJEKTU SAGATAVOJA: </w:t>
      </w:r>
      <w:proofErr w:type="spellStart"/>
      <w:r w:rsidRPr="005332E8">
        <w:rPr>
          <w:rFonts w:eastAsia="Calibri"/>
          <w:sz w:val="24"/>
          <w:szCs w:val="24"/>
          <w:lang w:eastAsia="en-US"/>
        </w:rPr>
        <w:t>A.Rauza</w:t>
      </w:r>
      <w:proofErr w:type="spellEnd"/>
      <w:r w:rsidRPr="005332E8">
        <w:rPr>
          <w:rFonts w:eastAsia="Calibri"/>
          <w:sz w:val="24"/>
          <w:szCs w:val="24"/>
          <w:lang w:eastAsia="en-US"/>
        </w:rPr>
        <w:t xml:space="preserve">, </w:t>
      </w:r>
      <w:proofErr w:type="spellStart"/>
      <w:r w:rsidRPr="005332E8">
        <w:rPr>
          <w:rFonts w:eastAsia="Calibri"/>
          <w:sz w:val="24"/>
          <w:szCs w:val="24"/>
          <w:lang w:eastAsia="en-US"/>
        </w:rPr>
        <w:t>V.Kravale</w:t>
      </w:r>
      <w:proofErr w:type="spellEnd"/>
    </w:p>
    <w:p w:rsidR="005332E8" w:rsidRPr="005332E8" w:rsidRDefault="005332E8" w:rsidP="005332E8">
      <w:pPr>
        <w:rPr>
          <w:rFonts w:eastAsia="Calibri"/>
          <w:sz w:val="24"/>
          <w:szCs w:val="24"/>
          <w:lang w:eastAsia="en-US"/>
        </w:rPr>
      </w:pPr>
      <w:r w:rsidRPr="005332E8">
        <w:rPr>
          <w:rFonts w:eastAsia="Calibri"/>
          <w:sz w:val="24"/>
          <w:szCs w:val="24"/>
          <w:lang w:eastAsia="en-US"/>
        </w:rPr>
        <w:t>DEBATĒS PIEDALĀS: nav</w:t>
      </w:r>
    </w:p>
    <w:bookmarkEnd w:id="25"/>
    <w:p w:rsidR="005332E8" w:rsidRPr="005332E8" w:rsidRDefault="005332E8" w:rsidP="005332E8">
      <w:pPr>
        <w:spacing w:after="120" w:line="360" w:lineRule="auto"/>
        <w:ind w:firstLine="720"/>
        <w:jc w:val="both"/>
        <w:rPr>
          <w:rFonts w:eastAsia="Calibri"/>
          <w:sz w:val="24"/>
          <w:szCs w:val="24"/>
          <w:lang w:eastAsia="en-US"/>
        </w:rPr>
      </w:pP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lang w:eastAsia="en-US"/>
        </w:rPr>
        <w:t xml:space="preserve">Izskatot sagatavotos Gulbenes novada pašvaldības 2019.gada 25.jūlija saistošos noteikumus Nr.18 “Grozījumi Gulbenes novada pašvaldības 2019.gada 28.februāra saistošajos noteikumos Nr.7 “Par Gulbenes novada pašvaldības budžetu 2019.gadam””,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w:t>
      </w:r>
      <w:r w:rsidRPr="005332E8">
        <w:rPr>
          <w:rFonts w:eastAsia="Calibri"/>
          <w:bCs/>
          <w:sz w:val="24"/>
          <w:szCs w:val="24"/>
        </w:rPr>
        <w:t xml:space="preserve">un </w:t>
      </w:r>
      <w:r w:rsidRPr="005332E8">
        <w:rPr>
          <w:rFonts w:eastAsia="Calibri"/>
          <w:sz w:val="24"/>
          <w:szCs w:val="24"/>
        </w:rPr>
        <w:t xml:space="preserve">Finanšu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lang w:eastAsia="en-US"/>
        </w:rPr>
      </w:pPr>
      <w:r w:rsidRPr="005332E8">
        <w:rPr>
          <w:rFonts w:eastAsia="Calibri"/>
          <w:sz w:val="24"/>
          <w:szCs w:val="24"/>
          <w:lang w:eastAsia="en-US"/>
        </w:rPr>
        <w:t>1. IZDOT Gulbenes novada domes 2019.gada 25.jūlija saistošos noteikumus Nr.18 “Grozījumi Gulbenes novada pašvaldības 2019.gada 28.februāra saistošajos noteikumos Nr.7 “Par Gulbenes novada pašvaldības budžetu 2019.gadam””, saskaņā ar 20.pielikumu.</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lang w:eastAsia="en-US"/>
        </w:rPr>
        <w:lastRenderedPageBreak/>
        <w:t xml:space="preserve">2. Saistošos noteikumus triju dienu laikā </w:t>
      </w:r>
      <w:proofErr w:type="spellStart"/>
      <w:r w:rsidRPr="005332E8">
        <w:rPr>
          <w:rFonts w:eastAsia="Calibri"/>
          <w:sz w:val="24"/>
          <w:szCs w:val="24"/>
          <w:lang w:eastAsia="en-US"/>
        </w:rPr>
        <w:t>rakstveidā</w:t>
      </w:r>
      <w:proofErr w:type="spellEnd"/>
      <w:r w:rsidRPr="005332E8">
        <w:rPr>
          <w:rFonts w:eastAsia="Calibri"/>
          <w:sz w:val="24"/>
          <w:szCs w:val="24"/>
          <w:lang w:eastAsia="en-US"/>
        </w:rPr>
        <w:t xml:space="preserve"> vai elektroniskā veidā nosūtīt Vides aizsardzības un reģionālās attīstības ministrijai zināšanai.</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lang w:eastAsia="en-US"/>
        </w:rPr>
        <w:t>3. Saistošie noteikumi stājas spēkā nākošajā dienā pēc to parakstīšanas un tie ir brīvi pieejami Gulbenes novada pašvaldības ēkā Ābeļu ielā 2, Gulbenē, Gulbenes novadā.</w:t>
      </w:r>
    </w:p>
    <w:bookmarkEnd w:id="23"/>
    <w:p w:rsidR="005332E8" w:rsidRPr="005332E8" w:rsidRDefault="005332E8" w:rsidP="005332E8">
      <w:pPr>
        <w:jc w:val="center"/>
        <w:rPr>
          <w:b/>
          <w:sz w:val="24"/>
          <w:szCs w:val="24"/>
        </w:rPr>
      </w:pPr>
    </w:p>
    <w:p w:rsidR="005332E8" w:rsidRPr="005332E8" w:rsidRDefault="005332E8" w:rsidP="005332E8">
      <w:pPr>
        <w:jc w:val="center"/>
        <w:rPr>
          <w:b/>
          <w:sz w:val="24"/>
          <w:szCs w:val="24"/>
        </w:rPr>
      </w:pPr>
      <w:bookmarkStart w:id="26" w:name="_Hlk15482184"/>
      <w:bookmarkEnd w:id="24"/>
      <w:r w:rsidRPr="005332E8">
        <w:rPr>
          <w:b/>
          <w:sz w:val="24"/>
          <w:szCs w:val="24"/>
        </w:rPr>
        <w:t>35.§</w:t>
      </w:r>
    </w:p>
    <w:p w:rsidR="005332E8" w:rsidRPr="005332E8" w:rsidRDefault="005332E8" w:rsidP="005332E8">
      <w:pPr>
        <w:pBdr>
          <w:bottom w:val="single" w:sz="12" w:space="1" w:color="auto"/>
        </w:pBdr>
        <w:jc w:val="center"/>
        <w:rPr>
          <w:b/>
          <w:sz w:val="24"/>
          <w:szCs w:val="24"/>
        </w:rPr>
      </w:pPr>
      <w:r w:rsidRPr="005332E8">
        <w:rPr>
          <w:b/>
          <w:sz w:val="24"/>
          <w:szCs w:val="24"/>
        </w:rPr>
        <w:t>Par sadzīves atkritumu apsaimniekošanas maksas apmēra apstiprināšanu Gulbenes novada administratīvajā teritorijā</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N.Audzišs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J.Šmoteks</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 xml:space="preserve">DEBATĒS PIEDALĀS: </w:t>
      </w:r>
      <w:proofErr w:type="spellStart"/>
      <w:r w:rsidRPr="005332E8">
        <w:rPr>
          <w:sz w:val="24"/>
          <w:szCs w:val="24"/>
        </w:rPr>
        <w:t>L.Cīrule</w:t>
      </w:r>
      <w:proofErr w:type="spellEnd"/>
      <w:r w:rsidRPr="005332E8">
        <w:rPr>
          <w:sz w:val="24"/>
          <w:szCs w:val="24"/>
        </w:rPr>
        <w:t xml:space="preserve">, </w:t>
      </w:r>
      <w:proofErr w:type="spellStart"/>
      <w:r w:rsidRPr="005332E8">
        <w:rPr>
          <w:sz w:val="24"/>
          <w:szCs w:val="24"/>
        </w:rPr>
        <w:t>J.Šmoteks</w:t>
      </w:r>
      <w:proofErr w:type="spellEnd"/>
      <w:r w:rsidRPr="005332E8">
        <w:rPr>
          <w:sz w:val="24"/>
          <w:szCs w:val="24"/>
        </w:rPr>
        <w:t xml:space="preserve">, </w:t>
      </w:r>
      <w:proofErr w:type="spellStart"/>
      <w:r w:rsidRPr="005332E8">
        <w:rPr>
          <w:sz w:val="24"/>
          <w:szCs w:val="24"/>
        </w:rPr>
        <w:t>K.Andrejeva</w:t>
      </w:r>
      <w:proofErr w:type="spellEnd"/>
      <w:r w:rsidRPr="005332E8">
        <w:rPr>
          <w:sz w:val="24"/>
          <w:szCs w:val="24"/>
        </w:rPr>
        <w:t xml:space="preserve">, </w:t>
      </w:r>
      <w:proofErr w:type="spellStart"/>
      <w:r w:rsidRPr="005332E8">
        <w:rPr>
          <w:sz w:val="24"/>
          <w:szCs w:val="24"/>
        </w:rPr>
        <w:t>A.Caunītis</w:t>
      </w:r>
      <w:proofErr w:type="spellEnd"/>
      <w:r w:rsidRPr="005332E8">
        <w:rPr>
          <w:sz w:val="24"/>
          <w:szCs w:val="24"/>
        </w:rPr>
        <w:t xml:space="preserve">, </w:t>
      </w:r>
      <w:proofErr w:type="spellStart"/>
      <w:r w:rsidRPr="005332E8">
        <w:rPr>
          <w:sz w:val="24"/>
          <w:szCs w:val="24"/>
        </w:rPr>
        <w:t>I.Liepiņš</w:t>
      </w:r>
      <w:proofErr w:type="spellEnd"/>
      <w:r w:rsidRPr="005332E8">
        <w:rPr>
          <w:sz w:val="24"/>
          <w:szCs w:val="24"/>
        </w:rPr>
        <w:t xml:space="preserve">, </w:t>
      </w:r>
      <w:proofErr w:type="spellStart"/>
      <w:r w:rsidRPr="005332E8">
        <w:rPr>
          <w:sz w:val="24"/>
          <w:szCs w:val="24"/>
        </w:rPr>
        <w:t>A.savickis</w:t>
      </w:r>
      <w:proofErr w:type="spellEnd"/>
      <w:r w:rsidRPr="005332E8">
        <w:rPr>
          <w:sz w:val="24"/>
          <w:szCs w:val="24"/>
        </w:rPr>
        <w:t xml:space="preserve">, </w:t>
      </w:r>
      <w:proofErr w:type="spellStart"/>
      <w:r w:rsidRPr="005332E8">
        <w:rPr>
          <w:sz w:val="24"/>
          <w:szCs w:val="24"/>
        </w:rPr>
        <w:t>I.Grīnšteine</w:t>
      </w:r>
      <w:proofErr w:type="spellEnd"/>
      <w:r w:rsidRPr="005332E8">
        <w:rPr>
          <w:sz w:val="24"/>
          <w:szCs w:val="24"/>
        </w:rPr>
        <w:t xml:space="preserve">, </w:t>
      </w:r>
      <w:proofErr w:type="spellStart"/>
      <w:r w:rsidRPr="005332E8">
        <w:rPr>
          <w:sz w:val="24"/>
          <w:szCs w:val="24"/>
        </w:rPr>
        <w:t>A.Vējiņš</w:t>
      </w:r>
      <w:proofErr w:type="spellEnd"/>
      <w:r w:rsidRPr="005332E8">
        <w:rPr>
          <w:sz w:val="24"/>
          <w:szCs w:val="24"/>
        </w:rPr>
        <w:t xml:space="preserve">, </w:t>
      </w:r>
      <w:proofErr w:type="spellStart"/>
      <w:r w:rsidRPr="005332E8">
        <w:rPr>
          <w:sz w:val="24"/>
          <w:szCs w:val="24"/>
        </w:rPr>
        <w:t>G.Ciglis</w:t>
      </w:r>
      <w:proofErr w:type="spellEnd"/>
      <w:r w:rsidRPr="005332E8">
        <w:rPr>
          <w:sz w:val="24"/>
          <w:szCs w:val="24"/>
        </w:rPr>
        <w:t xml:space="preserve">, </w:t>
      </w:r>
      <w:proofErr w:type="spellStart"/>
      <w:r w:rsidRPr="005332E8">
        <w:rPr>
          <w:sz w:val="24"/>
          <w:szCs w:val="24"/>
        </w:rPr>
        <w:t>J.Barinskis</w:t>
      </w:r>
      <w:proofErr w:type="spellEnd"/>
    </w:p>
    <w:p w:rsidR="005332E8" w:rsidRPr="005332E8" w:rsidRDefault="005332E8" w:rsidP="005332E8">
      <w:pPr>
        <w:rPr>
          <w:sz w:val="24"/>
          <w:szCs w:val="24"/>
        </w:rPr>
      </w:pPr>
    </w:p>
    <w:p w:rsidR="005332E8" w:rsidRPr="005332E8" w:rsidRDefault="005332E8" w:rsidP="005332E8">
      <w:pPr>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Gulbenes novada pašvaldība izsludināja publisko iepirkumu - atklātu konkursu ”Atkritumu apsaimniekošanas pakalpojuma nodrošināšana Gulbenes novada teritorijā”, identifikācijas numurs GNP2019/19. Iepirkuma rezultātā 2019.gada 1.jūlijā ar SIA “Pilsētvides serviss”, reģistrācijas numurs 40003244831, juridiskā adrese: Ēdoles iela 8, Rīga, LV-1055, tika noslēgts iepirkuma  līgums par atkritumu apsaimniekošanas pakalpojuma nodrošināšanu Gulbenes novada teritorijā. </w:t>
      </w:r>
    </w:p>
    <w:p w:rsidR="005332E8" w:rsidRPr="005332E8" w:rsidRDefault="005332E8" w:rsidP="005332E8">
      <w:pPr>
        <w:spacing w:line="360" w:lineRule="auto"/>
        <w:ind w:firstLine="567"/>
        <w:jc w:val="both"/>
        <w:rPr>
          <w:sz w:val="24"/>
          <w:szCs w:val="24"/>
        </w:rPr>
      </w:pPr>
      <w:r w:rsidRPr="005332E8">
        <w:rPr>
          <w:sz w:val="24"/>
          <w:szCs w:val="24"/>
        </w:rPr>
        <w:t xml:space="preserve">Atkritumu apsaimniekošanas likuma 18.panta pirmā daļa nosaka, ka pašvaldība publisko iepirkumu vai publisko un privāto partnerību regulējošos normatīvajos aktos noteiktajā kārtībā izvēlas atkritumu </w:t>
      </w:r>
      <w:proofErr w:type="spellStart"/>
      <w:r w:rsidRPr="005332E8">
        <w:rPr>
          <w:sz w:val="24"/>
          <w:szCs w:val="24"/>
        </w:rPr>
        <w:t>apsaimniekotāju</w:t>
      </w:r>
      <w:proofErr w:type="spellEnd"/>
      <w:r w:rsidRPr="005332E8">
        <w:rPr>
          <w:sz w:val="24"/>
          <w:szCs w:val="24"/>
        </w:rPr>
        <w:t>, kurš veiks sadzīves atkritumu un mājsaimniecībās radīto būvniecības atkritumu savākšanu, pārvadāšanu, pārkraušanu, šķirošanu un uzglabāšanu attiecīgajā sadzīves atkritumu apsaimniekošanas zonā par piedāvājuma izvēles kritēriju nosakot saimnieciski visizdevīgāko piedāvājumu.</w:t>
      </w:r>
    </w:p>
    <w:p w:rsidR="005332E8" w:rsidRPr="005332E8" w:rsidRDefault="005332E8" w:rsidP="005332E8">
      <w:pPr>
        <w:spacing w:line="360" w:lineRule="auto"/>
        <w:ind w:firstLine="567"/>
        <w:jc w:val="both"/>
        <w:rPr>
          <w:sz w:val="24"/>
          <w:szCs w:val="24"/>
        </w:rPr>
      </w:pPr>
      <w:r w:rsidRPr="005332E8">
        <w:rPr>
          <w:sz w:val="24"/>
          <w:szCs w:val="24"/>
        </w:rPr>
        <w:t>Atkritumu apsaimniekošanas likuma 39.panta pirmā daļa paredz, ka pašvaldībai jāapstiprina maksa par sadzīves atkritumu apsaimniekošanu.</w:t>
      </w:r>
    </w:p>
    <w:p w:rsidR="005332E8" w:rsidRPr="005332E8" w:rsidRDefault="005332E8" w:rsidP="005332E8">
      <w:pPr>
        <w:spacing w:line="360" w:lineRule="auto"/>
        <w:ind w:firstLine="567"/>
        <w:jc w:val="both"/>
        <w:rPr>
          <w:sz w:val="24"/>
          <w:szCs w:val="24"/>
        </w:rPr>
      </w:pPr>
      <w:r w:rsidRPr="005332E8">
        <w:rPr>
          <w:sz w:val="24"/>
          <w:szCs w:val="24"/>
        </w:rPr>
        <w:t>Atbilstoši Atkritumu apsaimniekošana likuma 39.panta pirmajai daļai, nešķirotu sadzīves atkritumu apsaimniekošanas (izņemot sadzīves atkritumu reģenerāciju) maksu atkritumu sākotnējam radītājam vai valdītājam veido:</w:t>
      </w:r>
    </w:p>
    <w:p w:rsidR="005332E8" w:rsidRPr="005332E8" w:rsidRDefault="005332E8" w:rsidP="005332E8">
      <w:pPr>
        <w:spacing w:line="360" w:lineRule="auto"/>
        <w:ind w:firstLine="567"/>
        <w:jc w:val="both"/>
        <w:rPr>
          <w:sz w:val="24"/>
          <w:szCs w:val="24"/>
        </w:rPr>
      </w:pPr>
      <w:r w:rsidRPr="005332E8">
        <w:rPr>
          <w:sz w:val="24"/>
          <w:szCs w:val="24"/>
        </w:rPr>
        <w:t xml:space="preserve"> 1) pašvaldības lēmumā apstiprinātā maksa par sadzīves atkritumu savākšanu, pārvadāšanu, pārkraušanu, šķirošanu un citām normatīvajos aktos noteiktajām darbībām, ko veic pirms atkritumu reģenerācijas un kas samazina apglabājamo atkritumu apjomu, par uzglabāšanu, dalītas atkritumu savākšanas, pārkraušanas un šķirošanas infrastruktūras objektu uzturēšanu atbilstoši līgumam, kuru noslēgusi pašvaldība un atkritumu </w:t>
      </w:r>
      <w:proofErr w:type="spellStart"/>
      <w:r w:rsidRPr="005332E8">
        <w:rPr>
          <w:sz w:val="24"/>
          <w:szCs w:val="24"/>
        </w:rPr>
        <w:t>apsaimniekotājs</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 2) sabiedrisko pakalpojumu regulēšanas komisijas apstiprinātais tarifs par sadzīves atkritumu apglabāšanu atkritumu poligonos.</w:t>
      </w:r>
    </w:p>
    <w:p w:rsidR="005332E8" w:rsidRPr="005332E8" w:rsidRDefault="005332E8" w:rsidP="005332E8">
      <w:pPr>
        <w:spacing w:line="360" w:lineRule="auto"/>
        <w:ind w:firstLine="567"/>
        <w:jc w:val="both"/>
        <w:rPr>
          <w:sz w:val="24"/>
          <w:szCs w:val="24"/>
        </w:rPr>
      </w:pPr>
      <w:r w:rsidRPr="005332E8">
        <w:rPr>
          <w:sz w:val="24"/>
          <w:szCs w:val="24"/>
        </w:rPr>
        <w:lastRenderedPageBreak/>
        <w:t xml:space="preserve">Saskaņā ar 2017. gada 29. jūnija Sabiedrisko pakalpojumu regulēšanas komisijas padomes lēmumu Nr. 65 Malienas reģionālajā atkritumu apglabāšanas poligona </w:t>
      </w:r>
      <w:proofErr w:type="spellStart"/>
      <w:r w:rsidRPr="005332E8">
        <w:rPr>
          <w:sz w:val="24"/>
          <w:szCs w:val="24"/>
        </w:rPr>
        <w:t>apsaimniekotājam</w:t>
      </w:r>
      <w:proofErr w:type="spellEnd"/>
      <w:r w:rsidRPr="005332E8">
        <w:rPr>
          <w:sz w:val="24"/>
          <w:szCs w:val="24"/>
        </w:rPr>
        <w:t xml:space="preserve"> SIA “AP Kaudzītes” maksājums par sadzīves atkritumu apglabāšanu ar dabas resursu nodokli no 2019. gada 1.janvāra līdz 2019.gada 31.decembrim ir noteikts 59.52 EUR/t (bez PVN).</w:t>
      </w:r>
    </w:p>
    <w:p w:rsidR="005332E8" w:rsidRPr="005332E8" w:rsidRDefault="005332E8" w:rsidP="005332E8">
      <w:pPr>
        <w:spacing w:line="360" w:lineRule="auto"/>
        <w:ind w:firstLine="567"/>
        <w:jc w:val="both"/>
        <w:rPr>
          <w:sz w:val="24"/>
          <w:szCs w:val="24"/>
        </w:rPr>
      </w:pPr>
      <w:r w:rsidRPr="005332E8">
        <w:rPr>
          <w:sz w:val="24"/>
          <w:szCs w:val="24"/>
        </w:rPr>
        <w:t>Gulbenes novada domes 2010. gada 23.septembra saistošo noteikumu Nr.19 “Sadzīves atkritumu apsaimniekošanas noteikumi Gulbenes novadā” 10.1.apakšpunkts paredz, ka maksu par sadzīves atkritumu apsaimniekošanu nosaka Gulbenes novada dome ar savu lēmumu, pamatojoties uz Atkritumu apsaimniekošanas likumu un šajos noteikumos noteikto kārtību.</w:t>
      </w:r>
    </w:p>
    <w:p w:rsidR="005332E8" w:rsidRPr="005332E8" w:rsidRDefault="005332E8" w:rsidP="005332E8">
      <w:pPr>
        <w:spacing w:line="360" w:lineRule="auto"/>
        <w:ind w:firstLine="567"/>
        <w:jc w:val="both"/>
        <w:rPr>
          <w:sz w:val="24"/>
          <w:szCs w:val="24"/>
        </w:rPr>
      </w:pPr>
      <w:r w:rsidRPr="005332E8">
        <w:rPr>
          <w:sz w:val="24"/>
          <w:szCs w:val="24"/>
        </w:rPr>
        <w:t>Likums “Par pašvaldībām” 21. panta pirmās daļas 27.punkts nosaka, ka tikai dome var pieņemt lēmumus citos likumā paredzētos gadījumos.</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iepriekš minēto un pamatojoties uz likuma “Par pašvaldībām” 21.panta pirmās daļas 27.punktu, Atkritumu apsaimniekošanas likuma 18. panta pirmo daļu, 39. panta pirmo daļu, saskaņā ar Gulbenes novada domes 2010. gada 23.septembra saistošo noteikumu Nr.19 ”Sadzīves atkritumu apsaimniekošanas noteikumi Gulbenes novadā” 10.1. apakšpunktu, Sabiedrisko pakalpojumu regulēšanas komisijas 2017.gada 29.jūnija lēmumu Nr. 65 “Par sabiedrības ar ierobežotu atbildību “AP Kaudzītes” sadzīves atkritumu apglabāšanas pakalpojumu tarifiem”, un  2019.gada 1.jūlijā noslēgto iepirkuma līgumu par atkritumu apsaimniekošanas pakalpojuma nodrošināšanu Gulbenes novada teritorijā, </w:t>
      </w:r>
      <w:r w:rsidRPr="005332E8">
        <w:rPr>
          <w:rFonts w:eastAsia="Calibri"/>
          <w:bCs/>
          <w:sz w:val="24"/>
          <w:szCs w:val="24"/>
        </w:rPr>
        <w:t xml:space="preserve">un </w:t>
      </w:r>
      <w:r w:rsidRPr="005332E8">
        <w:rPr>
          <w:rFonts w:eastAsia="Calibri"/>
          <w:sz w:val="24"/>
          <w:szCs w:val="24"/>
        </w:rPr>
        <w:t xml:space="preserve">Finanšu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9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Gunārs Ciglis, Lāsma </w:t>
      </w:r>
      <w:proofErr w:type="spellStart"/>
      <w:r w:rsidRPr="005332E8">
        <w:rPr>
          <w:sz w:val="24"/>
          <w:szCs w:val="24"/>
        </w:rPr>
        <w:t>Gabdulļina</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w:t>
      </w:r>
      <w:r w:rsidRPr="005332E8">
        <w:rPr>
          <w:rFonts w:eastAsia="Calibri"/>
          <w:sz w:val="24"/>
          <w:szCs w:val="24"/>
          <w:lang w:eastAsia="en-US"/>
        </w:rPr>
        <w:t>; PRET – 6 (</w:t>
      </w:r>
      <w:r w:rsidRPr="005332E8">
        <w:rPr>
          <w:sz w:val="24"/>
          <w:szCs w:val="24"/>
        </w:rPr>
        <w:t xml:space="preserve">Indra Caune, Larisa Cīrule, Ieva </w:t>
      </w:r>
      <w:proofErr w:type="spellStart"/>
      <w:r w:rsidRPr="005332E8">
        <w:rPr>
          <w:sz w:val="24"/>
          <w:szCs w:val="24"/>
        </w:rPr>
        <w:t>Grīnšteine</w:t>
      </w:r>
      <w:proofErr w:type="spellEnd"/>
      <w:r w:rsidRPr="005332E8">
        <w:rPr>
          <w:sz w:val="24"/>
          <w:szCs w:val="24"/>
        </w:rPr>
        <w:t>, Intars Liepiņš, Anatolijs Savickis,  Andris Vējiņš)</w:t>
      </w:r>
      <w:r w:rsidRPr="005332E8">
        <w:rPr>
          <w:rFonts w:eastAsia="Calibri"/>
          <w:sz w:val="24"/>
          <w:szCs w:val="24"/>
          <w:lang w:eastAsia="en-US"/>
        </w:rPr>
        <w:t xml:space="preserve">;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TimesNewRoman"/>
          <w:sz w:val="24"/>
          <w:szCs w:val="24"/>
        </w:rPr>
      </w:pPr>
      <w:r w:rsidRPr="005332E8">
        <w:rPr>
          <w:rFonts w:eastAsia="TimesNewRoman"/>
          <w:sz w:val="24"/>
          <w:szCs w:val="24"/>
        </w:rPr>
        <w:t xml:space="preserve">1. APSTIPRINĀT Gulbenes novada administratīvajā teritorijā nešķirotu sadzīves atkritumu apsaimniekošanas maksu </w:t>
      </w:r>
      <w:r w:rsidRPr="005332E8">
        <w:rPr>
          <w:rFonts w:eastAsia="TimesNewRoman"/>
          <w:b/>
          <w:sz w:val="24"/>
          <w:szCs w:val="24"/>
        </w:rPr>
        <w:t>18,62 EUR (bez PVN) par vienu kubikmetru</w:t>
      </w:r>
      <w:r w:rsidRPr="005332E8">
        <w:rPr>
          <w:rFonts w:eastAsia="TimesNewRoman"/>
          <w:sz w:val="24"/>
          <w:szCs w:val="24"/>
        </w:rPr>
        <w:t>, ko veido:</w:t>
      </w:r>
    </w:p>
    <w:p w:rsidR="005332E8" w:rsidRPr="005332E8" w:rsidRDefault="005332E8" w:rsidP="005332E8">
      <w:pPr>
        <w:spacing w:line="360" w:lineRule="auto"/>
        <w:ind w:firstLine="567"/>
        <w:jc w:val="both"/>
        <w:rPr>
          <w:rFonts w:eastAsia="TimesNewRoman"/>
          <w:sz w:val="24"/>
          <w:szCs w:val="24"/>
        </w:rPr>
      </w:pPr>
      <w:r w:rsidRPr="005332E8">
        <w:rPr>
          <w:rFonts w:eastAsia="TimesNewRoman"/>
          <w:sz w:val="24"/>
          <w:szCs w:val="24"/>
        </w:rPr>
        <w:t xml:space="preserve">1.1. maksa par </w:t>
      </w:r>
      <w:r w:rsidRPr="005332E8">
        <w:rPr>
          <w:sz w:val="24"/>
          <w:szCs w:val="24"/>
        </w:rPr>
        <w:t xml:space="preserve">sadzīves atkritumu savākšanu, pārvadāšanu, pārkraušanu, šķirošanu un citām normatīvajos aktos noteiktajām darbībām, ko veic pirms atkritumu reģenerācijas un kas samazina apglabājamo atkritumu apjomu, par uzglabāšanu, dalītas atkritumu savākšanas, pārkraušanas un šķirošanas infrastruktūras objektu uzturēšanu atbilstoši līgumam, kuru noslēgusi pašvaldība un atkritumu </w:t>
      </w:r>
      <w:proofErr w:type="spellStart"/>
      <w:r w:rsidRPr="005332E8">
        <w:rPr>
          <w:sz w:val="24"/>
          <w:szCs w:val="24"/>
        </w:rPr>
        <w:t>apsaimniekotājs</w:t>
      </w:r>
      <w:proofErr w:type="spellEnd"/>
      <w:r w:rsidRPr="005332E8">
        <w:rPr>
          <w:sz w:val="24"/>
          <w:szCs w:val="24"/>
        </w:rPr>
        <w:t xml:space="preserve"> – </w:t>
      </w:r>
      <w:r w:rsidRPr="005332E8">
        <w:rPr>
          <w:b/>
          <w:sz w:val="24"/>
          <w:szCs w:val="24"/>
        </w:rPr>
        <w:t>11,36 EUR (bez PVN) par vienu kubikmetru</w:t>
      </w:r>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 xml:space="preserve">1.2. Sabiedrisko pakalpojumu regulatora apstiprinātais tarifs par sadzīves atkritumu apglabāšanu poligonā “Kaudzītes”, Litenes pag., Gulbenes nov. – </w:t>
      </w:r>
      <w:r w:rsidRPr="005332E8">
        <w:rPr>
          <w:b/>
          <w:sz w:val="24"/>
          <w:szCs w:val="24"/>
        </w:rPr>
        <w:t>7,26 EUR (bez PVN) par vienu kubikmetru</w:t>
      </w:r>
      <w:r w:rsidRPr="005332E8">
        <w:rPr>
          <w:sz w:val="24"/>
          <w:szCs w:val="24"/>
        </w:rPr>
        <w:t>.</w:t>
      </w:r>
    </w:p>
    <w:p w:rsidR="005332E8" w:rsidRPr="005332E8" w:rsidRDefault="005332E8" w:rsidP="005332E8">
      <w:pPr>
        <w:spacing w:line="360" w:lineRule="auto"/>
        <w:ind w:firstLine="567"/>
        <w:contextualSpacing/>
        <w:rPr>
          <w:sz w:val="24"/>
          <w:szCs w:val="24"/>
        </w:rPr>
      </w:pPr>
      <w:r w:rsidRPr="005332E8">
        <w:rPr>
          <w:sz w:val="24"/>
          <w:szCs w:val="24"/>
        </w:rPr>
        <w:t xml:space="preserve">2. APSTIPRINĀT Gulbenes novada administratīvajā teritorijā bioloģiski noārdāmo atkritumu apsaimniekošanas maksu – </w:t>
      </w:r>
      <w:r w:rsidRPr="005332E8">
        <w:rPr>
          <w:b/>
          <w:sz w:val="24"/>
          <w:szCs w:val="24"/>
        </w:rPr>
        <w:t>18,30 EUR (bez PVN) par vienu kubikmetru</w:t>
      </w:r>
      <w:r w:rsidRPr="005332E8">
        <w:rPr>
          <w:sz w:val="24"/>
          <w:szCs w:val="24"/>
        </w:rPr>
        <w:t>.</w:t>
      </w:r>
    </w:p>
    <w:p w:rsidR="005332E8" w:rsidRPr="005332E8" w:rsidRDefault="005332E8" w:rsidP="00FA57A2">
      <w:pPr>
        <w:widowControl w:val="0"/>
        <w:numPr>
          <w:ilvl w:val="0"/>
          <w:numId w:val="39"/>
        </w:numPr>
        <w:suppressAutoHyphens/>
        <w:autoSpaceDN w:val="0"/>
        <w:spacing w:line="360" w:lineRule="auto"/>
        <w:ind w:left="0" w:firstLine="567"/>
        <w:contextualSpacing/>
        <w:jc w:val="both"/>
        <w:rPr>
          <w:rFonts w:eastAsia="TimesNewRoman"/>
          <w:kern w:val="3"/>
          <w:sz w:val="24"/>
          <w:szCs w:val="24"/>
          <w:lang w:eastAsia="en-US" w:bidi="hi-IN"/>
        </w:rPr>
      </w:pPr>
      <w:r w:rsidRPr="005332E8">
        <w:rPr>
          <w:rFonts w:eastAsia="Calibri"/>
          <w:kern w:val="3"/>
          <w:sz w:val="24"/>
          <w:szCs w:val="24"/>
          <w:lang w:eastAsia="en-US" w:bidi="hi-IN"/>
        </w:rPr>
        <w:t xml:space="preserve">APSTIPRINĀT Gulbenes novada administratīvajā teritorijā </w:t>
      </w:r>
      <w:proofErr w:type="spellStart"/>
      <w:r w:rsidRPr="005332E8">
        <w:rPr>
          <w:rFonts w:eastAsia="Calibri"/>
          <w:kern w:val="3"/>
          <w:sz w:val="24"/>
          <w:szCs w:val="24"/>
          <w:lang w:eastAsia="en-US" w:bidi="hi-IN"/>
        </w:rPr>
        <w:t>lielgabarīta</w:t>
      </w:r>
      <w:proofErr w:type="spellEnd"/>
      <w:r w:rsidRPr="005332E8">
        <w:rPr>
          <w:rFonts w:eastAsia="Calibri"/>
          <w:kern w:val="3"/>
          <w:sz w:val="24"/>
          <w:szCs w:val="24"/>
          <w:lang w:eastAsia="en-US" w:bidi="hi-IN"/>
        </w:rPr>
        <w:t xml:space="preserve"> sadzīves </w:t>
      </w:r>
      <w:r w:rsidRPr="005332E8">
        <w:rPr>
          <w:rFonts w:eastAsia="Calibri"/>
          <w:kern w:val="3"/>
          <w:sz w:val="24"/>
          <w:szCs w:val="24"/>
          <w:lang w:eastAsia="en-US" w:bidi="hi-IN"/>
        </w:rPr>
        <w:lastRenderedPageBreak/>
        <w:t xml:space="preserve">atkritumu apsaimniekošanas maksu – </w:t>
      </w:r>
      <w:r w:rsidRPr="005332E8">
        <w:rPr>
          <w:rFonts w:eastAsia="Calibri"/>
          <w:b/>
          <w:kern w:val="3"/>
          <w:sz w:val="24"/>
          <w:szCs w:val="24"/>
          <w:lang w:eastAsia="en-US" w:bidi="hi-IN"/>
        </w:rPr>
        <w:t>130,39 EUR (bez PVN) par vienu tonnu</w:t>
      </w:r>
      <w:r w:rsidRPr="005332E8">
        <w:rPr>
          <w:rFonts w:eastAsia="Calibri"/>
          <w:kern w:val="3"/>
          <w:sz w:val="24"/>
          <w:szCs w:val="24"/>
          <w:lang w:eastAsia="en-US" w:bidi="hi-IN"/>
        </w:rPr>
        <w:t>.</w:t>
      </w:r>
    </w:p>
    <w:p w:rsidR="005332E8" w:rsidRPr="005332E8" w:rsidRDefault="005332E8" w:rsidP="00FA57A2">
      <w:pPr>
        <w:widowControl w:val="0"/>
        <w:numPr>
          <w:ilvl w:val="0"/>
          <w:numId w:val="39"/>
        </w:numPr>
        <w:suppressAutoHyphens/>
        <w:autoSpaceDN w:val="0"/>
        <w:spacing w:line="360" w:lineRule="auto"/>
        <w:ind w:left="0" w:firstLine="567"/>
        <w:contextualSpacing/>
        <w:jc w:val="both"/>
        <w:rPr>
          <w:rFonts w:eastAsia="TimesNewRoman"/>
          <w:kern w:val="3"/>
          <w:sz w:val="24"/>
          <w:szCs w:val="24"/>
          <w:lang w:eastAsia="en-US" w:bidi="hi-IN"/>
        </w:rPr>
      </w:pPr>
      <w:r w:rsidRPr="005332E8">
        <w:rPr>
          <w:rFonts w:eastAsia="Calibri"/>
          <w:kern w:val="3"/>
          <w:sz w:val="24"/>
          <w:szCs w:val="24"/>
          <w:lang w:eastAsia="en-US" w:bidi="hi-IN"/>
        </w:rPr>
        <w:t xml:space="preserve">APSTIPRINĀT Gulbenes novada administratīvajā teritorijā mājsaimniecības radīto būvniecības atkritumu apsaimniekošanas maksu – </w:t>
      </w:r>
      <w:r w:rsidRPr="005332E8">
        <w:rPr>
          <w:rFonts w:eastAsia="Calibri"/>
          <w:b/>
          <w:kern w:val="3"/>
          <w:sz w:val="24"/>
          <w:szCs w:val="24"/>
          <w:lang w:eastAsia="en-US" w:bidi="hi-IN"/>
        </w:rPr>
        <w:t>150,39 EUR (bez PVN) par vienu tonnu</w:t>
      </w:r>
      <w:r w:rsidRPr="005332E8">
        <w:rPr>
          <w:rFonts w:eastAsia="Calibri"/>
          <w:kern w:val="3"/>
          <w:sz w:val="24"/>
          <w:szCs w:val="24"/>
          <w:lang w:eastAsia="en-US" w:bidi="hi-IN"/>
        </w:rPr>
        <w:t>.</w:t>
      </w:r>
    </w:p>
    <w:p w:rsidR="005332E8" w:rsidRPr="005332E8" w:rsidRDefault="005332E8" w:rsidP="00FA57A2">
      <w:pPr>
        <w:numPr>
          <w:ilvl w:val="0"/>
          <w:numId w:val="39"/>
        </w:numPr>
        <w:spacing w:line="360" w:lineRule="auto"/>
        <w:ind w:left="0" w:firstLine="567"/>
        <w:contextualSpacing/>
        <w:jc w:val="both"/>
        <w:rPr>
          <w:rFonts w:eastAsia="TimesNewRoman"/>
          <w:sz w:val="24"/>
          <w:szCs w:val="24"/>
        </w:rPr>
      </w:pPr>
      <w:r w:rsidRPr="005332E8">
        <w:rPr>
          <w:sz w:val="24"/>
          <w:szCs w:val="24"/>
        </w:rPr>
        <w:t>NOTEIKT, ka šī lēmuma 1.,2.,3.,4. punktos apstiprinātās atkritumu apsaimniekošanas maksas stājas spēkā ar 2019. gada 1. septembri.</w:t>
      </w:r>
    </w:p>
    <w:p w:rsidR="005332E8" w:rsidRPr="005332E8" w:rsidRDefault="005332E8" w:rsidP="00FA57A2">
      <w:pPr>
        <w:numPr>
          <w:ilvl w:val="0"/>
          <w:numId w:val="39"/>
        </w:numPr>
        <w:spacing w:line="360" w:lineRule="auto"/>
        <w:ind w:left="0" w:firstLine="567"/>
        <w:contextualSpacing/>
        <w:jc w:val="both"/>
        <w:rPr>
          <w:rFonts w:eastAsia="TimesNewRoman"/>
          <w:sz w:val="24"/>
          <w:szCs w:val="24"/>
        </w:rPr>
      </w:pPr>
      <w:r w:rsidRPr="005332E8">
        <w:rPr>
          <w:rFonts w:eastAsia="TimesNewRoman"/>
          <w:sz w:val="24"/>
          <w:szCs w:val="24"/>
        </w:rPr>
        <w:t>ATZĪT par spēku zaudējušu Gulbenes novada domes 2017. gada 28. decembra lēmumu “Par sadzīves atkritumu apsaimniekošanas maksas noteikšanu Gulbenes novada administratīvajā teritorijā” (protokols Nr.17,43.§.) ar 2019.gada 31.augustu</w:t>
      </w:r>
    </w:p>
    <w:p w:rsidR="005332E8" w:rsidRPr="005332E8" w:rsidRDefault="005332E8" w:rsidP="00FA57A2">
      <w:pPr>
        <w:numPr>
          <w:ilvl w:val="0"/>
          <w:numId w:val="39"/>
        </w:numPr>
        <w:spacing w:line="360" w:lineRule="auto"/>
        <w:ind w:left="0" w:firstLine="567"/>
        <w:contextualSpacing/>
        <w:jc w:val="both"/>
        <w:rPr>
          <w:rFonts w:eastAsia="TimesNewRoman"/>
          <w:sz w:val="24"/>
          <w:szCs w:val="24"/>
        </w:rPr>
      </w:pPr>
      <w:r w:rsidRPr="005332E8">
        <w:rPr>
          <w:rFonts w:eastAsia="TimesNewRoman"/>
          <w:sz w:val="24"/>
          <w:szCs w:val="24"/>
        </w:rPr>
        <w:t xml:space="preserve">PUBLICĒT šo lēmumu pēc tā spēkā stāšanās Gulbenes novada pašvaldības mājaslapas internetā vietnē </w:t>
      </w:r>
      <w:hyperlink r:id="rId37" w:history="1">
        <w:r w:rsidRPr="005332E8">
          <w:rPr>
            <w:rFonts w:eastAsia="TimesNewRoman"/>
            <w:color w:val="0563C1"/>
            <w:sz w:val="24"/>
            <w:szCs w:val="24"/>
            <w:u w:val="single"/>
          </w:rPr>
          <w:t>www.gulbene.lv</w:t>
        </w:r>
      </w:hyperlink>
      <w:r w:rsidRPr="005332E8">
        <w:rPr>
          <w:rFonts w:eastAsia="TimesNewRoman"/>
          <w:sz w:val="24"/>
          <w:szCs w:val="24"/>
          <w:u w:val="single"/>
        </w:rPr>
        <w:t xml:space="preserve"> </w:t>
      </w:r>
      <w:r w:rsidRPr="005332E8">
        <w:rPr>
          <w:rFonts w:eastAsia="TimesNewRoman"/>
          <w:sz w:val="24"/>
          <w:szCs w:val="24"/>
        </w:rPr>
        <w:t>un Gulbenes novada pašvaldības informatīvajā izdevumā “Gulbenes novada Ziņas”.</w:t>
      </w:r>
    </w:p>
    <w:p w:rsidR="005332E8" w:rsidRPr="005332E8" w:rsidRDefault="005332E8" w:rsidP="00FA57A2">
      <w:pPr>
        <w:numPr>
          <w:ilvl w:val="0"/>
          <w:numId w:val="39"/>
        </w:numPr>
        <w:spacing w:line="360" w:lineRule="auto"/>
        <w:ind w:left="0" w:firstLine="567"/>
        <w:contextualSpacing/>
        <w:jc w:val="both"/>
        <w:rPr>
          <w:rFonts w:eastAsia="TimesNewRoman"/>
          <w:sz w:val="24"/>
          <w:szCs w:val="24"/>
        </w:rPr>
      </w:pPr>
      <w:r w:rsidRPr="005332E8">
        <w:rPr>
          <w:rFonts w:eastAsia="TimesNewRoman"/>
          <w:sz w:val="24"/>
          <w:szCs w:val="24"/>
        </w:rPr>
        <w:t>Pamatojoties uz Administratīvā procesa likuma 76.panta otro daļu,79.panta pirmo daļu, 188.panta pirmo un otro daļu un 189.pantu, šo lēmumu viena mēneša laikā no tā spēkā stāšanas dienas var apstrīdēt Gulbenes novada domē vai uzreiz pārsūdzēt Administratīvās rajona tiesas attiecīgajā tiesu namā pēc pieteicēja adreses.</w:t>
      </w:r>
    </w:p>
    <w:bookmarkEnd w:id="26"/>
    <w:p w:rsidR="005332E8" w:rsidRPr="005332E8" w:rsidRDefault="005332E8" w:rsidP="005332E8">
      <w:pPr>
        <w:jc w:val="center"/>
        <w:rPr>
          <w:b/>
          <w:sz w:val="24"/>
          <w:szCs w:val="24"/>
        </w:rPr>
      </w:pPr>
    </w:p>
    <w:p w:rsidR="005332E8" w:rsidRPr="005332E8" w:rsidRDefault="005332E8" w:rsidP="005332E8">
      <w:pPr>
        <w:jc w:val="center"/>
        <w:rPr>
          <w:b/>
          <w:sz w:val="24"/>
          <w:szCs w:val="24"/>
        </w:rPr>
      </w:pPr>
      <w:bookmarkStart w:id="27" w:name="_Hlk15565332"/>
      <w:r w:rsidRPr="005332E8">
        <w:rPr>
          <w:b/>
          <w:sz w:val="24"/>
          <w:szCs w:val="24"/>
        </w:rPr>
        <w:t>36.§</w:t>
      </w:r>
    </w:p>
    <w:p w:rsidR="005332E8" w:rsidRPr="005332E8" w:rsidRDefault="005332E8" w:rsidP="005332E8">
      <w:pPr>
        <w:pBdr>
          <w:bottom w:val="single" w:sz="12" w:space="1" w:color="auto"/>
        </w:pBdr>
        <w:jc w:val="center"/>
        <w:rPr>
          <w:b/>
          <w:sz w:val="24"/>
          <w:szCs w:val="24"/>
        </w:rPr>
      </w:pPr>
      <w:r w:rsidRPr="005332E8">
        <w:rPr>
          <w:b/>
          <w:sz w:val="24"/>
          <w:szCs w:val="24"/>
        </w:rPr>
        <w:t>Par grozījumiem Gulbenes novada domes 2018.gada 31.maija lēmumā “Par Gulbenes novada dzimtsarakstu nodaļas maksas pakalpojumiem” (protokols Nr.10, 33.§)</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N.Audzišs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A.Rauza</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DEBATĒS PIEDALĀS: nav</w:t>
      </w:r>
    </w:p>
    <w:p w:rsidR="005332E8" w:rsidRPr="005332E8" w:rsidRDefault="005332E8" w:rsidP="005332E8">
      <w:pPr>
        <w:spacing w:line="360" w:lineRule="auto"/>
        <w:ind w:firstLine="567"/>
        <w:jc w:val="both"/>
        <w:rPr>
          <w:sz w:val="24"/>
          <w:szCs w:val="24"/>
        </w:rPr>
      </w:pPr>
    </w:p>
    <w:p w:rsidR="005332E8" w:rsidRPr="005332E8" w:rsidRDefault="005332E8" w:rsidP="005332E8">
      <w:pPr>
        <w:spacing w:line="360" w:lineRule="auto"/>
        <w:ind w:firstLine="567"/>
        <w:jc w:val="both"/>
        <w:rPr>
          <w:sz w:val="24"/>
          <w:szCs w:val="24"/>
        </w:rPr>
      </w:pPr>
      <w:r w:rsidRPr="005332E8">
        <w:rPr>
          <w:sz w:val="24"/>
          <w:szCs w:val="24"/>
        </w:rPr>
        <w:t>Gulbenes novada pašvaldībā saņemts Gulbenes novada dzimtsarakstu nodaļas vadītājas Vitas Elsiņas 2019.gada 11.jūlija iesniegums Nr.44.1-5/128 (Gulbenes novada pašvaldībā saņemts un reģistrēts ar Nr. GND/4.9/19/1707-G) ar lūgumu papildināt maksas pakalpojumus Gulbenes novada dzimtsarakstu nodaļā.</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Pamatojoties uz likuma “Par pašvaldībām”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pamatojoties uz Gulbenes novada domes 2018.gada 29.marta noteikumiem Nr.8 “Gulbenes novada domes, tās iestāžu un struktūrvienību sniegto maksas pakalpojumu izcenojumu aprēķināšanas metodika un apstiprināšanas kārtība (prot.Nr.4, 46.§), </w:t>
      </w:r>
      <w:r w:rsidRPr="005332E8">
        <w:rPr>
          <w:rFonts w:eastAsia="Calibri"/>
          <w:bCs/>
          <w:sz w:val="24"/>
          <w:szCs w:val="24"/>
        </w:rPr>
        <w:t xml:space="preserve">un </w:t>
      </w:r>
      <w:r w:rsidRPr="005332E8">
        <w:rPr>
          <w:rFonts w:eastAsia="Calibri"/>
          <w:sz w:val="24"/>
          <w:szCs w:val="24"/>
        </w:rPr>
        <w:t xml:space="preserve">Finanšu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lastRenderedPageBreak/>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 PAPILDINĀT Gulbenes novada domes 2018.gada 31.maija lēmumu “Par Gulbenes novada dzimtsarakstu nodaļas maksas pakalpojumiem” (protokols Nr.10, 33.§):</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827"/>
        <w:gridCol w:w="1560"/>
        <w:gridCol w:w="1275"/>
        <w:gridCol w:w="899"/>
        <w:gridCol w:w="1369"/>
      </w:tblGrid>
      <w:tr w:rsidR="005332E8" w:rsidRPr="005332E8" w:rsidTr="005332E8">
        <w:trPr>
          <w:trHeight w:val="1073"/>
          <w:tblHeader/>
          <w:jc w:val="center"/>
        </w:trPr>
        <w:tc>
          <w:tcPr>
            <w:tcW w:w="61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5332E8" w:rsidRPr="005332E8" w:rsidRDefault="005332E8" w:rsidP="005332E8">
            <w:pPr>
              <w:ind w:right="45"/>
              <w:jc w:val="center"/>
              <w:rPr>
                <w:sz w:val="24"/>
                <w:szCs w:val="24"/>
                <w:lang w:eastAsia="en-US"/>
              </w:rPr>
            </w:pPr>
            <w:proofErr w:type="spellStart"/>
            <w:r w:rsidRPr="005332E8">
              <w:rPr>
                <w:sz w:val="24"/>
                <w:szCs w:val="24"/>
                <w:lang w:eastAsia="en-US"/>
              </w:rPr>
              <w:t>Nr.p.k</w:t>
            </w:r>
            <w:proofErr w:type="spellEnd"/>
            <w:r w:rsidRPr="005332E8">
              <w:rPr>
                <w:sz w:val="24"/>
                <w:szCs w:val="24"/>
                <w:lang w:eastAsia="en-US"/>
              </w:rPr>
              <w:t>.</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5332E8" w:rsidRPr="005332E8" w:rsidRDefault="005332E8" w:rsidP="005332E8">
            <w:pPr>
              <w:ind w:right="45"/>
              <w:jc w:val="center"/>
              <w:rPr>
                <w:sz w:val="24"/>
                <w:szCs w:val="24"/>
                <w:lang w:eastAsia="en-US"/>
              </w:rPr>
            </w:pPr>
            <w:r w:rsidRPr="005332E8">
              <w:rPr>
                <w:sz w:val="24"/>
                <w:szCs w:val="24"/>
                <w:lang w:eastAsia="en-US"/>
              </w:rPr>
              <w:t>Pakalpojuma veids</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5332E8" w:rsidRPr="005332E8" w:rsidRDefault="005332E8" w:rsidP="005332E8">
            <w:pPr>
              <w:ind w:right="45"/>
              <w:jc w:val="center"/>
              <w:rPr>
                <w:sz w:val="24"/>
                <w:szCs w:val="24"/>
                <w:lang w:eastAsia="en-US"/>
              </w:rPr>
            </w:pPr>
            <w:r w:rsidRPr="005332E8">
              <w:rPr>
                <w:sz w:val="24"/>
                <w:szCs w:val="24"/>
                <w:lang w:eastAsia="en-US"/>
              </w:rPr>
              <w:t>Mērvienība</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5332E8" w:rsidRPr="005332E8" w:rsidRDefault="005332E8" w:rsidP="005332E8">
            <w:pPr>
              <w:ind w:right="45"/>
              <w:jc w:val="center"/>
              <w:rPr>
                <w:sz w:val="24"/>
                <w:szCs w:val="24"/>
                <w:lang w:eastAsia="en-US"/>
              </w:rPr>
            </w:pPr>
            <w:r w:rsidRPr="005332E8">
              <w:rPr>
                <w:sz w:val="24"/>
                <w:szCs w:val="24"/>
                <w:lang w:eastAsia="en-US"/>
              </w:rPr>
              <w:t>Cena bez PVN</w:t>
            </w:r>
          </w:p>
          <w:p w:rsidR="005332E8" w:rsidRPr="005332E8" w:rsidRDefault="005332E8" w:rsidP="005332E8">
            <w:pPr>
              <w:ind w:right="45"/>
              <w:jc w:val="center"/>
              <w:rPr>
                <w:sz w:val="24"/>
                <w:szCs w:val="24"/>
                <w:lang w:eastAsia="en-US"/>
              </w:rPr>
            </w:pPr>
            <w:r w:rsidRPr="005332E8">
              <w:rPr>
                <w:sz w:val="24"/>
                <w:szCs w:val="24"/>
                <w:lang w:eastAsia="en-US"/>
              </w:rPr>
              <w:t>(</w:t>
            </w:r>
            <w:proofErr w:type="spellStart"/>
            <w:r w:rsidRPr="005332E8">
              <w:rPr>
                <w:i/>
                <w:sz w:val="24"/>
                <w:szCs w:val="24"/>
                <w:lang w:eastAsia="en-US"/>
              </w:rPr>
              <w:t>euro</w:t>
            </w:r>
            <w:proofErr w:type="spellEnd"/>
            <w:r w:rsidRPr="005332E8">
              <w:rPr>
                <w:sz w:val="24"/>
                <w:szCs w:val="24"/>
                <w:lang w:eastAsia="en-US"/>
              </w:rPr>
              <w:t>)</w:t>
            </w:r>
          </w:p>
        </w:tc>
        <w:tc>
          <w:tcPr>
            <w:tcW w:w="8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5332E8" w:rsidRPr="005332E8" w:rsidRDefault="005332E8" w:rsidP="005332E8">
            <w:pPr>
              <w:ind w:right="45"/>
              <w:jc w:val="center"/>
              <w:rPr>
                <w:sz w:val="24"/>
                <w:szCs w:val="24"/>
                <w:lang w:eastAsia="en-US"/>
              </w:rPr>
            </w:pPr>
            <w:r w:rsidRPr="005332E8">
              <w:rPr>
                <w:sz w:val="24"/>
                <w:szCs w:val="24"/>
                <w:lang w:eastAsia="en-US"/>
              </w:rPr>
              <w:t>PVN (</w:t>
            </w:r>
            <w:proofErr w:type="spellStart"/>
            <w:r w:rsidRPr="005332E8">
              <w:rPr>
                <w:i/>
                <w:sz w:val="24"/>
                <w:szCs w:val="24"/>
                <w:lang w:eastAsia="en-US"/>
              </w:rPr>
              <w:t>euro</w:t>
            </w:r>
            <w:proofErr w:type="spellEnd"/>
            <w:r w:rsidRPr="005332E8">
              <w:rPr>
                <w:sz w:val="24"/>
                <w:szCs w:val="24"/>
                <w:lang w:eastAsia="en-US"/>
              </w:rPr>
              <w:t>)</w:t>
            </w:r>
          </w:p>
        </w:tc>
        <w:tc>
          <w:tcPr>
            <w:tcW w:w="13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rsidR="005332E8" w:rsidRPr="005332E8" w:rsidRDefault="005332E8" w:rsidP="005332E8">
            <w:pPr>
              <w:ind w:right="45"/>
              <w:jc w:val="center"/>
              <w:rPr>
                <w:sz w:val="24"/>
                <w:szCs w:val="24"/>
                <w:lang w:eastAsia="en-US"/>
              </w:rPr>
            </w:pPr>
            <w:r w:rsidRPr="005332E8">
              <w:rPr>
                <w:sz w:val="24"/>
                <w:szCs w:val="24"/>
                <w:lang w:eastAsia="en-US"/>
              </w:rPr>
              <w:t xml:space="preserve">Cena ar PVN </w:t>
            </w:r>
          </w:p>
          <w:p w:rsidR="005332E8" w:rsidRPr="005332E8" w:rsidRDefault="005332E8" w:rsidP="005332E8">
            <w:pPr>
              <w:ind w:right="45"/>
              <w:jc w:val="center"/>
              <w:rPr>
                <w:sz w:val="24"/>
                <w:szCs w:val="24"/>
                <w:lang w:eastAsia="en-US"/>
              </w:rPr>
            </w:pPr>
            <w:r w:rsidRPr="005332E8">
              <w:rPr>
                <w:sz w:val="24"/>
                <w:szCs w:val="24"/>
                <w:lang w:eastAsia="en-US"/>
              </w:rPr>
              <w:t>(</w:t>
            </w:r>
            <w:proofErr w:type="spellStart"/>
            <w:r w:rsidRPr="005332E8">
              <w:rPr>
                <w:i/>
                <w:sz w:val="24"/>
                <w:szCs w:val="24"/>
                <w:lang w:eastAsia="en-US"/>
              </w:rPr>
              <w:t>euro</w:t>
            </w:r>
            <w:proofErr w:type="spellEnd"/>
            <w:r w:rsidRPr="005332E8">
              <w:rPr>
                <w:sz w:val="24"/>
                <w:szCs w:val="24"/>
                <w:lang w:eastAsia="en-US"/>
              </w:rPr>
              <w:t>)</w:t>
            </w:r>
          </w:p>
        </w:tc>
      </w:tr>
      <w:tr w:rsidR="005332E8" w:rsidRPr="005332E8" w:rsidTr="005332E8">
        <w:trPr>
          <w:jc w:val="center"/>
        </w:trPr>
        <w:tc>
          <w:tcPr>
            <w:tcW w:w="61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5332E8" w:rsidRPr="005332E8" w:rsidRDefault="005332E8" w:rsidP="005332E8">
            <w:pPr>
              <w:ind w:right="43"/>
              <w:jc w:val="center"/>
              <w:rPr>
                <w:sz w:val="24"/>
                <w:szCs w:val="24"/>
                <w:lang w:eastAsia="en-US"/>
              </w:rPr>
            </w:pPr>
            <w:r w:rsidRPr="005332E8">
              <w:rPr>
                <w:sz w:val="24"/>
                <w:szCs w:val="24"/>
                <w:lang w:eastAsia="en-US"/>
              </w:rPr>
              <w:t>15.</w:t>
            </w:r>
          </w:p>
        </w:tc>
        <w:tc>
          <w:tcPr>
            <w:tcW w:w="382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5332E8" w:rsidRPr="005332E8" w:rsidRDefault="005332E8" w:rsidP="005332E8">
            <w:pPr>
              <w:ind w:right="43"/>
              <w:rPr>
                <w:sz w:val="24"/>
                <w:szCs w:val="24"/>
                <w:lang w:eastAsia="en-US"/>
              </w:rPr>
            </w:pPr>
            <w:proofErr w:type="spellStart"/>
            <w:r w:rsidRPr="005332E8">
              <w:rPr>
                <w:sz w:val="24"/>
                <w:szCs w:val="24"/>
                <w:lang w:eastAsia="en-US"/>
              </w:rPr>
              <w:t>Daudzvalodu</w:t>
            </w:r>
            <w:proofErr w:type="spellEnd"/>
            <w:r w:rsidRPr="005332E8">
              <w:rPr>
                <w:sz w:val="24"/>
                <w:szCs w:val="24"/>
                <w:lang w:eastAsia="en-US"/>
              </w:rPr>
              <w:t xml:space="preserve"> standarta veidlapa izmantošanai citā ES dalībvalstī – pielikums CAR apliecībai vai izziņai</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5332E8" w:rsidRPr="005332E8" w:rsidRDefault="005332E8" w:rsidP="005332E8">
            <w:pPr>
              <w:ind w:right="43"/>
              <w:jc w:val="center"/>
              <w:rPr>
                <w:sz w:val="24"/>
                <w:szCs w:val="24"/>
                <w:lang w:eastAsia="en-US"/>
              </w:rPr>
            </w:pPr>
            <w:r w:rsidRPr="005332E8">
              <w:rPr>
                <w:sz w:val="24"/>
                <w:szCs w:val="24"/>
                <w:lang w:eastAsia="en-US"/>
              </w:rPr>
              <w:t>1 izziņa</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5332E8" w:rsidRPr="005332E8" w:rsidRDefault="005332E8" w:rsidP="005332E8">
            <w:pPr>
              <w:ind w:right="43"/>
              <w:jc w:val="center"/>
              <w:rPr>
                <w:sz w:val="24"/>
                <w:szCs w:val="24"/>
                <w:lang w:eastAsia="en-US"/>
              </w:rPr>
            </w:pPr>
            <w:r w:rsidRPr="005332E8">
              <w:rPr>
                <w:sz w:val="24"/>
                <w:szCs w:val="24"/>
                <w:lang w:eastAsia="en-US"/>
              </w:rPr>
              <w:t>5,32</w:t>
            </w:r>
          </w:p>
        </w:tc>
        <w:tc>
          <w:tcPr>
            <w:tcW w:w="89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5332E8" w:rsidRPr="005332E8" w:rsidRDefault="005332E8" w:rsidP="005332E8">
            <w:pPr>
              <w:ind w:right="43"/>
              <w:jc w:val="center"/>
              <w:rPr>
                <w:sz w:val="24"/>
                <w:szCs w:val="24"/>
                <w:lang w:eastAsia="en-US"/>
              </w:rPr>
            </w:pPr>
            <w:r w:rsidRPr="005332E8">
              <w:rPr>
                <w:sz w:val="24"/>
                <w:szCs w:val="24"/>
                <w:lang w:eastAsia="en-US"/>
              </w:rPr>
              <w:t>1,12</w:t>
            </w:r>
          </w:p>
        </w:tc>
        <w:tc>
          <w:tcPr>
            <w:tcW w:w="13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5332E8" w:rsidRPr="005332E8" w:rsidRDefault="005332E8" w:rsidP="005332E8">
            <w:pPr>
              <w:ind w:right="43"/>
              <w:jc w:val="center"/>
              <w:rPr>
                <w:sz w:val="24"/>
                <w:szCs w:val="24"/>
                <w:lang w:eastAsia="en-US"/>
              </w:rPr>
            </w:pPr>
            <w:r w:rsidRPr="005332E8">
              <w:rPr>
                <w:sz w:val="24"/>
                <w:szCs w:val="24"/>
                <w:lang w:eastAsia="en-US"/>
              </w:rPr>
              <w:t>6,44</w:t>
            </w:r>
          </w:p>
        </w:tc>
      </w:tr>
    </w:tbl>
    <w:p w:rsidR="005332E8" w:rsidRPr="005332E8" w:rsidRDefault="005332E8" w:rsidP="00FA57A2">
      <w:pPr>
        <w:numPr>
          <w:ilvl w:val="0"/>
          <w:numId w:val="23"/>
        </w:numPr>
        <w:overflowPunct w:val="0"/>
        <w:autoSpaceDE w:val="0"/>
        <w:autoSpaceDN w:val="0"/>
        <w:adjustRightInd w:val="0"/>
        <w:spacing w:after="200" w:line="360" w:lineRule="auto"/>
        <w:ind w:left="0" w:firstLine="426"/>
        <w:contextualSpacing/>
        <w:jc w:val="both"/>
        <w:rPr>
          <w:sz w:val="24"/>
          <w:szCs w:val="24"/>
        </w:rPr>
      </w:pPr>
      <w:r w:rsidRPr="005332E8">
        <w:rPr>
          <w:sz w:val="24"/>
          <w:szCs w:val="24"/>
        </w:rPr>
        <w:t>Lēmums stājas spēkā 2019.gada 1.augustā.</w:t>
      </w:r>
    </w:p>
    <w:bookmarkEnd w:id="27"/>
    <w:p w:rsidR="005332E8" w:rsidRPr="005332E8" w:rsidRDefault="005332E8" w:rsidP="005332E8">
      <w:pPr>
        <w:jc w:val="center"/>
        <w:rPr>
          <w:b/>
          <w:bCs/>
          <w:iCs/>
          <w:sz w:val="24"/>
          <w:szCs w:val="24"/>
          <w:lang w:eastAsia="en-US"/>
        </w:rPr>
      </w:pPr>
    </w:p>
    <w:p w:rsidR="005332E8" w:rsidRPr="005332E8" w:rsidRDefault="005332E8" w:rsidP="005332E8">
      <w:pPr>
        <w:jc w:val="center"/>
        <w:rPr>
          <w:b/>
          <w:bCs/>
          <w:iCs/>
          <w:sz w:val="24"/>
          <w:szCs w:val="24"/>
          <w:lang w:eastAsia="en-US"/>
        </w:rPr>
      </w:pPr>
      <w:r w:rsidRPr="005332E8">
        <w:rPr>
          <w:b/>
          <w:bCs/>
          <w:iCs/>
          <w:sz w:val="24"/>
          <w:szCs w:val="24"/>
          <w:lang w:eastAsia="en-US"/>
        </w:rPr>
        <w:t>37.§</w:t>
      </w:r>
    </w:p>
    <w:p w:rsidR="005332E8" w:rsidRPr="005332E8" w:rsidRDefault="005332E8" w:rsidP="005332E8">
      <w:pPr>
        <w:pBdr>
          <w:bottom w:val="single" w:sz="12" w:space="1" w:color="auto"/>
        </w:pBdr>
        <w:jc w:val="center"/>
        <w:rPr>
          <w:b/>
          <w:bCs/>
          <w:iCs/>
          <w:sz w:val="24"/>
          <w:szCs w:val="24"/>
          <w:lang w:eastAsia="en-US"/>
        </w:rPr>
      </w:pPr>
      <w:r w:rsidRPr="005332E8">
        <w:rPr>
          <w:b/>
          <w:bCs/>
          <w:iCs/>
          <w:sz w:val="24"/>
          <w:szCs w:val="24"/>
          <w:lang w:eastAsia="en-US"/>
        </w:rPr>
        <w:t>Par Gulbenes novada bāriņtiesas locekļa ievēlēšanu</w:t>
      </w:r>
    </w:p>
    <w:p w:rsidR="005332E8" w:rsidRPr="005332E8" w:rsidRDefault="005332E8" w:rsidP="005332E8">
      <w:pPr>
        <w:rPr>
          <w:bCs/>
          <w:iCs/>
          <w:sz w:val="24"/>
          <w:szCs w:val="24"/>
          <w:lang w:eastAsia="en-US"/>
        </w:rPr>
      </w:pPr>
      <w:r w:rsidRPr="005332E8">
        <w:rPr>
          <w:bCs/>
          <w:iCs/>
          <w:sz w:val="24"/>
          <w:szCs w:val="24"/>
          <w:lang w:eastAsia="en-US"/>
        </w:rPr>
        <w:t xml:space="preserve">ZIŅO: </w:t>
      </w:r>
      <w:proofErr w:type="spellStart"/>
      <w:r w:rsidRPr="005332E8">
        <w:rPr>
          <w:bCs/>
          <w:iCs/>
          <w:sz w:val="24"/>
          <w:szCs w:val="24"/>
          <w:lang w:eastAsia="en-US"/>
        </w:rPr>
        <w:t>N.Audzišs</w:t>
      </w:r>
      <w:proofErr w:type="spellEnd"/>
    </w:p>
    <w:p w:rsidR="005332E8" w:rsidRPr="005332E8" w:rsidRDefault="005332E8" w:rsidP="005332E8">
      <w:pPr>
        <w:rPr>
          <w:bCs/>
          <w:iCs/>
          <w:sz w:val="24"/>
          <w:szCs w:val="24"/>
          <w:lang w:eastAsia="en-US"/>
        </w:rPr>
      </w:pPr>
      <w:r w:rsidRPr="005332E8">
        <w:rPr>
          <w:bCs/>
          <w:iCs/>
          <w:sz w:val="24"/>
          <w:szCs w:val="24"/>
          <w:lang w:eastAsia="en-US"/>
        </w:rPr>
        <w:t xml:space="preserve">LĒMUMA PROJEKTU SAGATAVOJA: </w:t>
      </w:r>
      <w:proofErr w:type="spellStart"/>
      <w:r w:rsidRPr="005332E8">
        <w:rPr>
          <w:bCs/>
          <w:iCs/>
          <w:sz w:val="24"/>
          <w:szCs w:val="24"/>
          <w:lang w:eastAsia="en-US"/>
        </w:rPr>
        <w:t>G.Liepniece</w:t>
      </w:r>
      <w:proofErr w:type="spellEnd"/>
      <w:r w:rsidRPr="005332E8">
        <w:rPr>
          <w:bCs/>
          <w:iCs/>
          <w:sz w:val="24"/>
          <w:szCs w:val="24"/>
          <w:lang w:eastAsia="en-US"/>
        </w:rPr>
        <w:t xml:space="preserve">-Krūmiņa, </w:t>
      </w:r>
      <w:proofErr w:type="spellStart"/>
      <w:r w:rsidRPr="005332E8">
        <w:rPr>
          <w:bCs/>
          <w:iCs/>
          <w:sz w:val="24"/>
          <w:szCs w:val="24"/>
          <w:lang w:eastAsia="en-US"/>
        </w:rPr>
        <w:t>E.Garkuša</w:t>
      </w:r>
      <w:proofErr w:type="spellEnd"/>
    </w:p>
    <w:p w:rsidR="005332E8" w:rsidRPr="005332E8" w:rsidRDefault="005332E8" w:rsidP="005332E8">
      <w:pPr>
        <w:rPr>
          <w:sz w:val="24"/>
          <w:szCs w:val="24"/>
        </w:rPr>
      </w:pPr>
      <w:r w:rsidRPr="005332E8">
        <w:rPr>
          <w:bCs/>
          <w:iCs/>
          <w:sz w:val="24"/>
          <w:szCs w:val="24"/>
          <w:lang w:eastAsia="en-US"/>
        </w:rPr>
        <w:t>DEBATĒS PIEDALĀS: nav</w:t>
      </w:r>
    </w:p>
    <w:p w:rsidR="005332E8" w:rsidRPr="005332E8" w:rsidRDefault="005332E8" w:rsidP="005332E8">
      <w:pPr>
        <w:spacing w:line="360" w:lineRule="auto"/>
        <w:ind w:firstLine="720"/>
        <w:jc w:val="both"/>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Pamatojoties uz izsludināto pretendentu pieteikšanos uz vakanto Gulbenes novada bāriņtiesas locekļa amatu līdz 2019.gada 4.jūlijam, bāriņtiesas locekļa amatam pieteicās 13 pretendenti.  Pretendentus vērtēja ar Gulbenes novada pašvaldības 2019.gada 20.jūnija rīkojumu Nr. GND/3.5/19/142 izveidota pretendentu atlases vērtēšanas komisija (turpmāk tekstā - vērtēšanas komisija). </w:t>
      </w:r>
    </w:p>
    <w:p w:rsidR="005332E8" w:rsidRPr="005332E8" w:rsidRDefault="005332E8" w:rsidP="005332E8">
      <w:pPr>
        <w:spacing w:line="360" w:lineRule="auto"/>
        <w:ind w:firstLine="567"/>
        <w:jc w:val="both"/>
        <w:rPr>
          <w:sz w:val="24"/>
          <w:szCs w:val="24"/>
          <w:shd w:val="clear" w:color="auto" w:fill="FFFFFF"/>
        </w:rPr>
      </w:pPr>
      <w:r w:rsidRPr="005332E8">
        <w:rPr>
          <w:sz w:val="24"/>
          <w:szCs w:val="24"/>
        </w:rPr>
        <w:t xml:space="preserve">Saskaņā ar Bāriņtiesu likuma 9.panta pirmo daļu </w:t>
      </w:r>
      <w:r w:rsidRPr="005332E8">
        <w:rPr>
          <w:sz w:val="24"/>
          <w:szCs w:val="24"/>
          <w:shd w:val="clear" w:color="auto" w:fill="FFFFFF"/>
        </w:rPr>
        <w:t>bāriņtiesas priekšsēdētāju, bāriņtiesas priekšsēdētāja vietnieku un ne mazāk kā trīs bāriņtiesas locekļus ievēlē attiecīgā pašvaldības dome uz pieciem gadiem.</w:t>
      </w:r>
    </w:p>
    <w:p w:rsidR="005332E8" w:rsidRPr="005332E8" w:rsidRDefault="005332E8" w:rsidP="005332E8">
      <w:pPr>
        <w:spacing w:line="360" w:lineRule="auto"/>
        <w:ind w:firstLine="567"/>
        <w:jc w:val="both"/>
        <w:rPr>
          <w:sz w:val="24"/>
          <w:szCs w:val="24"/>
          <w:shd w:val="clear" w:color="auto" w:fill="FFFFFF"/>
        </w:rPr>
      </w:pPr>
      <w:r w:rsidRPr="005332E8">
        <w:rPr>
          <w:sz w:val="24"/>
          <w:szCs w:val="24"/>
        </w:rPr>
        <w:t>Saskaņā ar Bāriņtiesu likuma 9.panta piekto daļu</w:t>
      </w:r>
      <w:r w:rsidRPr="005332E8">
        <w:rPr>
          <w:sz w:val="24"/>
          <w:szCs w:val="24"/>
          <w:shd w:val="clear" w:color="auto" w:fill="FFFFFF"/>
        </w:rPr>
        <w:t>, ievēlot bāriņtiesas priekšsēdētāju, bāriņtiesas priekšsēdētāja vietnieku vai bāriņtiesas locekli, pašvaldības domes pienākums ir pieprasīt ziņas no Sodu reģistra, lai pārliecinātos par personas atbilstību šā likuma </w:t>
      </w:r>
      <w:hyperlink r:id="rId38" w:anchor="p11" w:history="1">
        <w:r w:rsidRPr="005332E8">
          <w:rPr>
            <w:sz w:val="24"/>
            <w:szCs w:val="24"/>
            <w:shd w:val="clear" w:color="auto" w:fill="FFFFFF"/>
          </w:rPr>
          <w:t>11.panta</w:t>
        </w:r>
      </w:hyperlink>
      <w:r w:rsidRPr="005332E8">
        <w:rPr>
          <w:sz w:val="24"/>
          <w:szCs w:val="24"/>
          <w:shd w:val="clear" w:color="auto" w:fill="FFFFFF"/>
        </w:rPr>
        <w:t xml:space="preserve"> 2., 3., 4., 5. un 6.punktā minētajām prasībām. </w:t>
      </w:r>
    </w:p>
    <w:p w:rsidR="005332E8" w:rsidRPr="005332E8" w:rsidRDefault="005332E8" w:rsidP="005332E8">
      <w:pPr>
        <w:spacing w:line="360" w:lineRule="auto"/>
        <w:ind w:firstLine="567"/>
        <w:jc w:val="both"/>
        <w:rPr>
          <w:sz w:val="24"/>
          <w:szCs w:val="24"/>
        </w:rPr>
      </w:pPr>
      <w:r w:rsidRPr="005332E8">
        <w:rPr>
          <w:sz w:val="24"/>
          <w:szCs w:val="24"/>
          <w:shd w:val="clear" w:color="auto" w:fill="FFFFFF"/>
        </w:rPr>
        <w:t xml:space="preserve">Saskaņā ar ziņām no Sodu reģistra  vērtēšanas komisijas bāriņtiesas locekļa amatam izvirzītais kandidāts atbilst  Bāriņtiesu likuma 11.panta 2., 3., 4., 5. un 6.punktā minētajām prasībām. Bez tam, vērtēšanas komisijas bāriņtiesas locekļa amatam izvirzītais kandidāts atbilst Bāriņtiesu likuma 10.panta otrās daļas un 11.panta 1. un 7. punkta prasībām.  </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iepriekš minēto,  pamatojoties uz likuma “Par pašvaldībām” 21.panta pirmās daļas 26.punktu, kas nosaka, ka dome var izskatīt jebkuru jautājumu, kas ir attiecīgās pašvaldības pārziņā, turklāt tikai dome var ievēlēt un atbrīvot (atcelt) bāriņtiesu priekšsēdētājus un locekļus, </w:t>
      </w:r>
      <w:r w:rsidRPr="005332E8">
        <w:rPr>
          <w:sz w:val="24"/>
          <w:szCs w:val="24"/>
          <w:shd w:val="clear" w:color="auto" w:fill="FFFFFF"/>
        </w:rPr>
        <w:t xml:space="preserve">Bāriņtiesu likuma 7., 9.panta pirmo un piekto daļu, 10.panta otro daļu un 11.pantu, </w:t>
      </w:r>
      <w:r w:rsidRPr="005332E8">
        <w:rPr>
          <w:sz w:val="24"/>
          <w:szCs w:val="24"/>
        </w:rPr>
        <w:t xml:space="preserve">un Gulbenes </w:t>
      </w:r>
      <w:r w:rsidRPr="005332E8">
        <w:rPr>
          <w:sz w:val="24"/>
          <w:szCs w:val="24"/>
        </w:rPr>
        <w:lastRenderedPageBreak/>
        <w:t xml:space="preserve">novada bāriņtiesas locekļa amata pretendentu atlases vērtēšanas komisijas ieteikumu, </w:t>
      </w:r>
      <w:r w:rsidRPr="005332E8">
        <w:rPr>
          <w:rFonts w:eastAsia="Calibri"/>
          <w:bCs/>
          <w:sz w:val="24"/>
          <w:szCs w:val="24"/>
        </w:rPr>
        <w:t xml:space="preserve">un </w:t>
      </w:r>
      <w:r w:rsidRPr="005332E8">
        <w:rPr>
          <w:rFonts w:eastAsia="Calibri"/>
          <w:sz w:val="24"/>
          <w:szCs w:val="24"/>
        </w:rPr>
        <w:t xml:space="preserve">Finanšu </w:t>
      </w:r>
      <w:r w:rsidRPr="005332E8">
        <w:rPr>
          <w:rFonts w:eastAsia="Calibri"/>
          <w:bCs/>
          <w:sz w:val="24"/>
          <w:szCs w:val="24"/>
        </w:rPr>
        <w:t xml:space="preserve">komitejas ieteikumu,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1. IEVĒLĒT </w:t>
      </w:r>
      <w:r w:rsidRPr="005332E8">
        <w:rPr>
          <w:b/>
          <w:sz w:val="24"/>
          <w:szCs w:val="24"/>
        </w:rPr>
        <w:t xml:space="preserve">Līgu </w:t>
      </w:r>
      <w:proofErr w:type="spellStart"/>
      <w:r w:rsidRPr="005332E8">
        <w:rPr>
          <w:b/>
          <w:sz w:val="24"/>
          <w:szCs w:val="24"/>
        </w:rPr>
        <w:t>Velpu</w:t>
      </w:r>
      <w:proofErr w:type="spellEnd"/>
      <w:r w:rsidRPr="005332E8">
        <w:rPr>
          <w:sz w:val="24"/>
          <w:szCs w:val="24"/>
        </w:rPr>
        <w:t>, par Gulbenes novada bāriņtiesas locekli no 2019.gada 2.septembra.</w:t>
      </w:r>
    </w:p>
    <w:p w:rsidR="005332E8" w:rsidRPr="005332E8" w:rsidRDefault="005332E8" w:rsidP="005332E8">
      <w:pPr>
        <w:spacing w:after="200" w:line="360" w:lineRule="auto"/>
        <w:ind w:firstLine="567"/>
        <w:contextualSpacing/>
        <w:jc w:val="both"/>
        <w:rPr>
          <w:sz w:val="24"/>
          <w:szCs w:val="24"/>
        </w:rPr>
      </w:pPr>
      <w:r w:rsidRPr="005332E8">
        <w:rPr>
          <w:sz w:val="24"/>
          <w:szCs w:val="24"/>
        </w:rPr>
        <w:t xml:space="preserve">2. NOTEIKT Gulbenes novada bāriņtiesas loceklei Līgai </w:t>
      </w:r>
      <w:proofErr w:type="spellStart"/>
      <w:r w:rsidRPr="005332E8">
        <w:rPr>
          <w:sz w:val="24"/>
          <w:szCs w:val="24"/>
        </w:rPr>
        <w:t>Velpai</w:t>
      </w:r>
      <w:proofErr w:type="spellEnd"/>
      <w:r w:rsidRPr="005332E8">
        <w:rPr>
          <w:sz w:val="24"/>
          <w:szCs w:val="24"/>
        </w:rPr>
        <w:t xml:space="preserve"> mēnešalgu 843 EUR (astoņi simti četrdesmit trīs </w:t>
      </w:r>
      <w:proofErr w:type="spellStart"/>
      <w:r w:rsidRPr="005332E8">
        <w:rPr>
          <w:sz w:val="24"/>
          <w:szCs w:val="24"/>
        </w:rPr>
        <w:t>euro</w:t>
      </w:r>
      <w:proofErr w:type="spellEnd"/>
      <w:r w:rsidRPr="005332E8">
        <w:rPr>
          <w:sz w:val="24"/>
          <w:szCs w:val="24"/>
        </w:rPr>
        <w:t xml:space="preserve"> 00 centi).</w:t>
      </w:r>
    </w:p>
    <w:p w:rsidR="005332E8" w:rsidRPr="005332E8" w:rsidRDefault="005332E8" w:rsidP="005332E8">
      <w:pPr>
        <w:pBdr>
          <w:bottom w:val="single" w:sz="12" w:space="1" w:color="auto"/>
        </w:pBdr>
        <w:jc w:val="center"/>
        <w:rPr>
          <w:rFonts w:eastAsia="Calibri"/>
          <w:sz w:val="24"/>
          <w:szCs w:val="24"/>
          <w:lang w:eastAsia="en-US"/>
        </w:rPr>
      </w:pPr>
      <w:bookmarkStart w:id="28" w:name="_Hlk14265079"/>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38.§</w:t>
      </w: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Par izmaiņām Gulbenes novada pašvaldības Īpašuma novērtēšanas un izsoļu komisijas sastāvā</w:t>
      </w:r>
    </w:p>
    <w:p w:rsidR="005332E8" w:rsidRPr="005332E8" w:rsidRDefault="005332E8" w:rsidP="005332E8">
      <w:pPr>
        <w:ind w:right="-1049"/>
        <w:rPr>
          <w:rFonts w:eastAsia="Calibri"/>
          <w:caps/>
          <w:sz w:val="24"/>
          <w:szCs w:val="24"/>
        </w:rPr>
      </w:pPr>
      <w:r w:rsidRPr="005332E8">
        <w:rPr>
          <w:rFonts w:eastAsia="Calibri"/>
          <w:caps/>
          <w:sz w:val="24"/>
          <w:szCs w:val="24"/>
        </w:rPr>
        <w:t xml:space="preserve">Ziņo: </w:t>
      </w:r>
      <w:proofErr w:type="spellStart"/>
      <w:r w:rsidRPr="005332E8">
        <w:rPr>
          <w:rFonts w:eastAsia="Calibri"/>
          <w:caps/>
          <w:sz w:val="24"/>
          <w:szCs w:val="24"/>
        </w:rPr>
        <w:t>A.C</w:t>
      </w:r>
      <w:r w:rsidRPr="005332E8">
        <w:rPr>
          <w:rFonts w:eastAsia="Calibri"/>
          <w:sz w:val="24"/>
          <w:szCs w:val="24"/>
        </w:rPr>
        <w:t>aunītis</w:t>
      </w:r>
      <w:proofErr w:type="spellEnd"/>
    </w:p>
    <w:p w:rsidR="005332E8" w:rsidRPr="005332E8" w:rsidRDefault="005332E8" w:rsidP="005332E8">
      <w:pPr>
        <w:ind w:right="-1049"/>
        <w:rPr>
          <w:rFonts w:eastAsia="Calibri"/>
          <w:sz w:val="24"/>
          <w:szCs w:val="24"/>
        </w:rPr>
      </w:pPr>
      <w:r w:rsidRPr="005332E8">
        <w:rPr>
          <w:rFonts w:eastAsia="Calibri"/>
          <w:caps/>
          <w:sz w:val="24"/>
          <w:szCs w:val="24"/>
        </w:rPr>
        <w:t>Lēmuma projektu sagatavoja:</w:t>
      </w:r>
      <w:r w:rsidRPr="005332E8">
        <w:rPr>
          <w:rFonts w:eastAsia="Calibri"/>
          <w:sz w:val="24"/>
          <w:szCs w:val="24"/>
        </w:rPr>
        <w:t xml:space="preserve"> </w:t>
      </w:r>
      <w:proofErr w:type="spellStart"/>
      <w:r w:rsidRPr="005332E8">
        <w:rPr>
          <w:rFonts w:eastAsia="Calibri"/>
          <w:sz w:val="24"/>
          <w:szCs w:val="24"/>
        </w:rPr>
        <w:t>V.Baškere</w:t>
      </w:r>
      <w:proofErr w:type="spellEnd"/>
      <w:r w:rsidRPr="005332E8">
        <w:rPr>
          <w:rFonts w:eastAsia="Calibri"/>
          <w:sz w:val="24"/>
          <w:szCs w:val="24"/>
        </w:rPr>
        <w:t xml:space="preserve">, </w:t>
      </w:r>
      <w:proofErr w:type="spellStart"/>
      <w:r w:rsidRPr="005332E8">
        <w:rPr>
          <w:rFonts w:eastAsia="Calibri"/>
          <w:sz w:val="24"/>
          <w:szCs w:val="24"/>
        </w:rPr>
        <w:t>V.Kravale</w:t>
      </w:r>
      <w:proofErr w:type="spellEnd"/>
    </w:p>
    <w:p w:rsidR="005332E8" w:rsidRPr="005332E8" w:rsidRDefault="005332E8" w:rsidP="005332E8">
      <w:pPr>
        <w:ind w:right="-1049"/>
        <w:rPr>
          <w:rFonts w:eastAsia="Calibri"/>
          <w:caps/>
          <w:sz w:val="24"/>
          <w:szCs w:val="24"/>
        </w:rPr>
      </w:pPr>
      <w:r w:rsidRPr="005332E8">
        <w:rPr>
          <w:rFonts w:eastAsia="Calibri"/>
          <w:caps/>
          <w:sz w:val="24"/>
          <w:szCs w:val="24"/>
        </w:rPr>
        <w:t xml:space="preserve">Debatēs piedalās: </w:t>
      </w:r>
      <w:proofErr w:type="spellStart"/>
      <w:r w:rsidRPr="005332E8">
        <w:rPr>
          <w:rFonts w:eastAsia="Calibri"/>
          <w:caps/>
          <w:sz w:val="24"/>
          <w:szCs w:val="24"/>
        </w:rPr>
        <w:t>A.S</w:t>
      </w:r>
      <w:r w:rsidRPr="005332E8">
        <w:rPr>
          <w:rFonts w:eastAsia="Calibri"/>
          <w:sz w:val="24"/>
          <w:szCs w:val="24"/>
        </w:rPr>
        <w:t>avickis</w:t>
      </w:r>
      <w:proofErr w:type="spellEnd"/>
      <w:r w:rsidRPr="005332E8">
        <w:rPr>
          <w:rFonts w:eastAsia="Calibri"/>
          <w:sz w:val="24"/>
          <w:szCs w:val="24"/>
        </w:rPr>
        <w:t xml:space="preserve">, </w:t>
      </w:r>
      <w:proofErr w:type="spellStart"/>
      <w:r w:rsidRPr="005332E8">
        <w:rPr>
          <w:rFonts w:eastAsia="Calibri"/>
          <w:sz w:val="24"/>
          <w:szCs w:val="24"/>
        </w:rPr>
        <w:t>A.Caunītis</w:t>
      </w:r>
      <w:proofErr w:type="spellEnd"/>
      <w:r w:rsidRPr="005332E8">
        <w:rPr>
          <w:rFonts w:eastAsia="Calibri"/>
          <w:sz w:val="24"/>
          <w:szCs w:val="24"/>
        </w:rPr>
        <w:t xml:space="preserve">, </w:t>
      </w:r>
      <w:proofErr w:type="spellStart"/>
      <w:r w:rsidRPr="005332E8">
        <w:rPr>
          <w:rFonts w:eastAsia="Calibri"/>
          <w:sz w:val="24"/>
          <w:szCs w:val="24"/>
        </w:rPr>
        <w:t>S.Sīmanis</w:t>
      </w:r>
      <w:proofErr w:type="spellEnd"/>
    </w:p>
    <w:p w:rsidR="005332E8" w:rsidRPr="005332E8" w:rsidRDefault="005332E8" w:rsidP="005332E8">
      <w:pPr>
        <w:ind w:right="-1049"/>
        <w:rPr>
          <w:rFonts w:eastAsia="Calibri"/>
          <w:sz w:val="24"/>
          <w:szCs w:val="24"/>
        </w:rPr>
      </w:pPr>
    </w:p>
    <w:p w:rsidR="005332E8" w:rsidRPr="005332E8" w:rsidRDefault="005332E8" w:rsidP="005332E8">
      <w:pPr>
        <w:spacing w:line="480" w:lineRule="auto"/>
        <w:ind w:right="-2" w:firstLine="567"/>
        <w:jc w:val="both"/>
        <w:rPr>
          <w:rFonts w:eastAsia="Calibri"/>
          <w:sz w:val="24"/>
          <w:szCs w:val="24"/>
        </w:rPr>
      </w:pPr>
    </w:p>
    <w:p w:rsidR="005332E8" w:rsidRPr="005332E8" w:rsidRDefault="005332E8" w:rsidP="005332E8">
      <w:pPr>
        <w:spacing w:line="360" w:lineRule="auto"/>
        <w:ind w:right="-1" w:firstLine="567"/>
        <w:jc w:val="both"/>
        <w:rPr>
          <w:sz w:val="24"/>
          <w:szCs w:val="24"/>
          <w:lang w:bidi="hi-IN"/>
        </w:rPr>
      </w:pPr>
      <w:r w:rsidRPr="005332E8">
        <w:rPr>
          <w:sz w:val="24"/>
          <w:szCs w:val="24"/>
          <w:lang w:bidi="hi-IN"/>
        </w:rPr>
        <w:t xml:space="preserve">Gulbenes novada pašvaldībā 2019.gada 16.jūlijā saņemts Gulbenes novada pašvaldības Administratīvi juridiskās nodaļas vadītājas,  </w:t>
      </w:r>
      <w:r w:rsidRPr="005332E8">
        <w:rPr>
          <w:sz w:val="24"/>
          <w:szCs w:val="24"/>
        </w:rPr>
        <w:t>Gulbenes novada pašvaldības</w:t>
      </w:r>
      <w:r w:rsidRPr="005332E8">
        <w:rPr>
          <w:sz w:val="24"/>
          <w:szCs w:val="24"/>
          <w:lang w:bidi="hi-IN"/>
        </w:rPr>
        <w:t xml:space="preserve"> </w:t>
      </w:r>
      <w:r w:rsidRPr="005332E8">
        <w:rPr>
          <w:rFonts w:eastAsia="Calibri"/>
          <w:bCs/>
          <w:sz w:val="24"/>
          <w:szCs w:val="24"/>
        </w:rPr>
        <w:t>Īpašuma novērtēšanas un izsoļu komisijas</w:t>
      </w:r>
      <w:r w:rsidRPr="005332E8">
        <w:rPr>
          <w:rFonts w:eastAsia="Calibri"/>
          <w:b/>
          <w:sz w:val="24"/>
          <w:szCs w:val="24"/>
        </w:rPr>
        <w:t xml:space="preserve"> </w:t>
      </w:r>
      <w:r w:rsidRPr="005332E8">
        <w:rPr>
          <w:rFonts w:eastAsia="Calibri"/>
          <w:sz w:val="24"/>
          <w:szCs w:val="24"/>
        </w:rPr>
        <w:t>priekšsēdētājas</w:t>
      </w:r>
      <w:r w:rsidRPr="005332E8">
        <w:rPr>
          <w:sz w:val="24"/>
          <w:szCs w:val="24"/>
          <w:lang w:bidi="hi-IN"/>
        </w:rPr>
        <w:t xml:space="preserve"> Vitas Kravales 2019.gada 16.jūnija iesniegums (Gulbenes novada domē reģistrēts ar </w:t>
      </w:r>
      <w:proofErr w:type="spellStart"/>
      <w:r w:rsidRPr="005332E8">
        <w:rPr>
          <w:sz w:val="24"/>
          <w:szCs w:val="24"/>
          <w:lang w:bidi="hi-IN"/>
        </w:rPr>
        <w:t>Nr.GND</w:t>
      </w:r>
      <w:proofErr w:type="spellEnd"/>
      <w:r w:rsidRPr="005332E8">
        <w:rPr>
          <w:sz w:val="24"/>
          <w:szCs w:val="24"/>
          <w:lang w:bidi="hi-IN"/>
        </w:rPr>
        <w:t xml:space="preserve">/7.8/19/560), kurā lūgts viņu atbrīvot no </w:t>
      </w:r>
      <w:r w:rsidRPr="005332E8">
        <w:rPr>
          <w:rFonts w:eastAsia="Calibri"/>
          <w:bCs/>
          <w:sz w:val="24"/>
          <w:szCs w:val="24"/>
        </w:rPr>
        <w:t>Īpašuma novērtēšanas un izsoļu komisijas</w:t>
      </w:r>
      <w:r w:rsidRPr="005332E8">
        <w:rPr>
          <w:rFonts w:eastAsia="Calibri"/>
          <w:b/>
          <w:sz w:val="24"/>
          <w:szCs w:val="24"/>
        </w:rPr>
        <w:t xml:space="preserve"> </w:t>
      </w:r>
      <w:r w:rsidRPr="005332E8">
        <w:rPr>
          <w:rFonts w:eastAsia="Calibri"/>
          <w:sz w:val="24"/>
          <w:szCs w:val="24"/>
        </w:rPr>
        <w:t>priekšsēdētājas</w:t>
      </w:r>
      <w:r w:rsidRPr="005332E8">
        <w:rPr>
          <w:sz w:val="24"/>
          <w:szCs w:val="24"/>
          <w:lang w:bidi="hi-IN"/>
        </w:rPr>
        <w:t xml:space="preserve"> amata pienākumu pildīšanas.</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lang w:bidi="hi-IN"/>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(protokols Nr.17, 7.§) 11.13.apakšpunktu, kas nosaka, ka atsevišķu pašvaldības funkciju pildīšanai dome no deputātiem vai attiecīgās pašvaldības iedzīvotājiem izveido </w:t>
      </w:r>
      <w:r w:rsidRPr="005332E8">
        <w:rPr>
          <w:rFonts w:eastAsia="Calibri"/>
          <w:bCs/>
          <w:sz w:val="24"/>
          <w:szCs w:val="24"/>
        </w:rPr>
        <w:t xml:space="preserve">Īpašuma novērtēšanas un izsoļu </w:t>
      </w:r>
      <w:r w:rsidRPr="005332E8">
        <w:rPr>
          <w:sz w:val="24"/>
          <w:szCs w:val="24"/>
          <w:lang w:bidi="hi-IN"/>
        </w:rPr>
        <w:t>komisiju 5 cilvēku sastāvā</w:t>
      </w:r>
      <w:r w:rsidRPr="005332E8">
        <w:rPr>
          <w:sz w:val="24"/>
          <w:szCs w:val="24"/>
        </w:rPr>
        <w:t xml:space="preserve">, </w:t>
      </w:r>
      <w:r w:rsidRPr="005332E8">
        <w:rPr>
          <w:rFonts w:eastAsia="Calibri"/>
          <w:bCs/>
          <w:sz w:val="24"/>
          <w:szCs w:val="24"/>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rFonts w:eastAsia="Calibri"/>
          <w:sz w:val="24"/>
          <w:szCs w:val="24"/>
        </w:rPr>
      </w:pPr>
      <w:r w:rsidRPr="005332E8">
        <w:rPr>
          <w:rFonts w:eastAsia="Calibri"/>
          <w:sz w:val="24"/>
          <w:szCs w:val="24"/>
        </w:rPr>
        <w:t xml:space="preserve">1. ATBRĪVOT </w:t>
      </w:r>
      <w:r w:rsidRPr="005332E8">
        <w:rPr>
          <w:sz w:val="24"/>
          <w:szCs w:val="24"/>
        </w:rPr>
        <w:t xml:space="preserve">Gulbenes novada pašvaldības </w:t>
      </w:r>
      <w:r w:rsidRPr="005332E8">
        <w:rPr>
          <w:sz w:val="24"/>
          <w:szCs w:val="24"/>
          <w:lang w:bidi="hi-IN"/>
        </w:rPr>
        <w:t xml:space="preserve">Administratīvi juridiskās nodaļas vadītāju Vitu Kravali </w:t>
      </w:r>
      <w:r w:rsidRPr="005332E8">
        <w:rPr>
          <w:rFonts w:eastAsia="Calibri"/>
          <w:sz w:val="24"/>
          <w:szCs w:val="24"/>
        </w:rPr>
        <w:t xml:space="preserve">no Gulbenes novada pašvaldības </w:t>
      </w:r>
      <w:r w:rsidRPr="005332E8">
        <w:rPr>
          <w:rFonts w:eastAsia="Calibri"/>
          <w:bCs/>
          <w:sz w:val="24"/>
          <w:szCs w:val="24"/>
        </w:rPr>
        <w:t>Īpašuma novērtēšanas un izsoļu komisijas</w:t>
      </w:r>
      <w:r w:rsidRPr="005332E8">
        <w:rPr>
          <w:rFonts w:eastAsia="Calibri"/>
          <w:b/>
          <w:sz w:val="24"/>
          <w:szCs w:val="24"/>
        </w:rPr>
        <w:t xml:space="preserve"> </w:t>
      </w:r>
      <w:r w:rsidRPr="005332E8">
        <w:rPr>
          <w:rFonts w:eastAsia="Calibri"/>
          <w:sz w:val="24"/>
          <w:szCs w:val="24"/>
        </w:rPr>
        <w:t>priekšsēdētājas amata ar 2019.gada 31.jūliju.</w:t>
      </w:r>
    </w:p>
    <w:p w:rsidR="005332E8" w:rsidRPr="005332E8" w:rsidRDefault="005332E8" w:rsidP="005332E8">
      <w:pPr>
        <w:spacing w:line="360" w:lineRule="auto"/>
        <w:ind w:firstLine="567"/>
        <w:jc w:val="both"/>
        <w:rPr>
          <w:sz w:val="24"/>
          <w:szCs w:val="24"/>
        </w:rPr>
      </w:pPr>
      <w:r w:rsidRPr="005332E8">
        <w:rPr>
          <w:rFonts w:eastAsia="Calibri"/>
          <w:sz w:val="24"/>
          <w:szCs w:val="24"/>
        </w:rPr>
        <w:lastRenderedPageBreak/>
        <w:t xml:space="preserve">2. </w:t>
      </w:r>
      <w:r w:rsidRPr="005332E8">
        <w:rPr>
          <w:sz w:val="24"/>
          <w:szCs w:val="24"/>
        </w:rPr>
        <w:t xml:space="preserve">IEVĒLĒT Gulbenes novada pašvaldības izpilddirektores vietnieku Sandi Sīmani Gulbenes novada pašvaldības </w:t>
      </w:r>
      <w:r w:rsidRPr="005332E8">
        <w:rPr>
          <w:rFonts w:eastAsia="Calibri"/>
          <w:bCs/>
          <w:sz w:val="24"/>
          <w:szCs w:val="24"/>
        </w:rPr>
        <w:t>Īpašuma novērtēšanas un izsoļu</w:t>
      </w:r>
      <w:r w:rsidRPr="005332E8">
        <w:rPr>
          <w:bCs/>
          <w:sz w:val="24"/>
          <w:szCs w:val="24"/>
        </w:rPr>
        <w:t xml:space="preserve"> </w:t>
      </w:r>
      <w:r w:rsidRPr="005332E8">
        <w:rPr>
          <w:sz w:val="24"/>
          <w:szCs w:val="24"/>
        </w:rPr>
        <w:t>komisijas sastāvā ar 2019.gada 1.augustu.</w:t>
      </w:r>
    </w:p>
    <w:p w:rsidR="005332E8" w:rsidRPr="005332E8" w:rsidRDefault="005332E8" w:rsidP="005332E8">
      <w:pPr>
        <w:pBdr>
          <w:bottom w:val="single" w:sz="12" w:space="1" w:color="auto"/>
        </w:pBdr>
        <w:jc w:val="center"/>
        <w:rPr>
          <w:rFonts w:eastAsia="Calibri"/>
          <w:b/>
          <w:sz w:val="24"/>
          <w:szCs w:val="24"/>
        </w:rPr>
      </w:pPr>
      <w:bookmarkStart w:id="29" w:name="_Hlk15293643"/>
      <w:r w:rsidRPr="005332E8">
        <w:rPr>
          <w:rFonts w:eastAsia="Calibri"/>
          <w:b/>
          <w:sz w:val="24"/>
          <w:szCs w:val="24"/>
        </w:rPr>
        <w:t>39.§</w:t>
      </w:r>
    </w:p>
    <w:p w:rsidR="005332E8" w:rsidRPr="005332E8" w:rsidRDefault="005332E8" w:rsidP="005332E8">
      <w:pPr>
        <w:pBdr>
          <w:bottom w:val="single" w:sz="12" w:space="1" w:color="auto"/>
        </w:pBdr>
        <w:jc w:val="center"/>
        <w:rPr>
          <w:rFonts w:eastAsia="Calibri"/>
          <w:b/>
          <w:sz w:val="24"/>
          <w:szCs w:val="24"/>
        </w:rPr>
      </w:pPr>
      <w:r w:rsidRPr="005332E8">
        <w:rPr>
          <w:rFonts w:eastAsia="Calibri"/>
          <w:b/>
          <w:sz w:val="24"/>
          <w:szCs w:val="24"/>
        </w:rPr>
        <w:t>Par izmaiņām Gulbenes novada pašvaldības Licencēšanas komisijas sastāvā</w:t>
      </w:r>
    </w:p>
    <w:p w:rsidR="005332E8" w:rsidRPr="005332E8" w:rsidRDefault="005332E8" w:rsidP="005332E8">
      <w:pPr>
        <w:ind w:right="-1049"/>
        <w:rPr>
          <w:rFonts w:eastAsia="Calibri"/>
          <w:caps/>
          <w:sz w:val="24"/>
          <w:szCs w:val="24"/>
        </w:rPr>
      </w:pPr>
      <w:r w:rsidRPr="005332E8">
        <w:rPr>
          <w:rFonts w:eastAsia="Calibri"/>
          <w:caps/>
          <w:sz w:val="24"/>
          <w:szCs w:val="24"/>
        </w:rPr>
        <w:t xml:space="preserve">Ziņo: </w:t>
      </w:r>
      <w:proofErr w:type="spellStart"/>
      <w:r w:rsidRPr="005332E8">
        <w:rPr>
          <w:rFonts w:eastAsia="Calibri"/>
          <w:caps/>
          <w:sz w:val="24"/>
          <w:szCs w:val="24"/>
        </w:rPr>
        <w:t>A.C</w:t>
      </w:r>
      <w:r w:rsidRPr="005332E8">
        <w:rPr>
          <w:rFonts w:eastAsia="Calibri"/>
          <w:sz w:val="24"/>
          <w:szCs w:val="24"/>
        </w:rPr>
        <w:t>aunītis</w:t>
      </w:r>
      <w:proofErr w:type="spellEnd"/>
    </w:p>
    <w:p w:rsidR="005332E8" w:rsidRPr="005332E8" w:rsidRDefault="005332E8" w:rsidP="005332E8">
      <w:pPr>
        <w:ind w:right="-1049"/>
        <w:rPr>
          <w:rFonts w:eastAsia="Calibri"/>
          <w:sz w:val="24"/>
          <w:szCs w:val="24"/>
        </w:rPr>
      </w:pPr>
      <w:r w:rsidRPr="005332E8">
        <w:rPr>
          <w:rFonts w:eastAsia="Calibri"/>
          <w:caps/>
          <w:sz w:val="24"/>
          <w:szCs w:val="24"/>
        </w:rPr>
        <w:t>Lēmuma projektu sagatavoja:</w:t>
      </w:r>
      <w:r w:rsidRPr="005332E8">
        <w:rPr>
          <w:rFonts w:eastAsia="Calibri"/>
          <w:sz w:val="24"/>
          <w:szCs w:val="24"/>
        </w:rPr>
        <w:t xml:space="preserve"> </w:t>
      </w:r>
      <w:proofErr w:type="spellStart"/>
      <w:r w:rsidRPr="005332E8">
        <w:rPr>
          <w:rFonts w:eastAsia="Calibri"/>
          <w:sz w:val="24"/>
          <w:szCs w:val="24"/>
        </w:rPr>
        <w:t>V.Baškere</w:t>
      </w:r>
      <w:proofErr w:type="spellEnd"/>
      <w:r w:rsidRPr="005332E8">
        <w:rPr>
          <w:rFonts w:eastAsia="Calibri"/>
          <w:sz w:val="24"/>
          <w:szCs w:val="24"/>
        </w:rPr>
        <w:t xml:space="preserve">, </w:t>
      </w:r>
      <w:proofErr w:type="spellStart"/>
      <w:r w:rsidRPr="005332E8">
        <w:rPr>
          <w:rFonts w:eastAsia="Calibri"/>
          <w:sz w:val="24"/>
          <w:szCs w:val="24"/>
        </w:rPr>
        <w:t>V.Kravale</w:t>
      </w:r>
      <w:proofErr w:type="spellEnd"/>
    </w:p>
    <w:p w:rsidR="005332E8" w:rsidRPr="005332E8" w:rsidRDefault="005332E8" w:rsidP="005332E8">
      <w:pPr>
        <w:ind w:right="-1049"/>
        <w:rPr>
          <w:rFonts w:eastAsia="Calibri"/>
          <w:caps/>
          <w:sz w:val="24"/>
          <w:szCs w:val="24"/>
        </w:rPr>
      </w:pPr>
      <w:r w:rsidRPr="005332E8">
        <w:rPr>
          <w:rFonts w:eastAsia="Calibri"/>
          <w:caps/>
          <w:sz w:val="24"/>
          <w:szCs w:val="24"/>
        </w:rPr>
        <w:t xml:space="preserve">Debatēs piedalās: </w:t>
      </w:r>
      <w:r w:rsidRPr="005332E8">
        <w:rPr>
          <w:rFonts w:eastAsia="Calibri"/>
          <w:sz w:val="24"/>
          <w:szCs w:val="24"/>
        </w:rPr>
        <w:t>nav</w:t>
      </w:r>
    </w:p>
    <w:p w:rsidR="005332E8" w:rsidRPr="005332E8" w:rsidRDefault="005332E8" w:rsidP="005332E8">
      <w:pPr>
        <w:ind w:right="-1049"/>
        <w:rPr>
          <w:rFonts w:eastAsia="Calibri"/>
          <w:sz w:val="24"/>
          <w:szCs w:val="24"/>
        </w:rPr>
      </w:pPr>
    </w:p>
    <w:p w:rsidR="005332E8" w:rsidRPr="005332E8" w:rsidRDefault="005332E8" w:rsidP="005332E8">
      <w:pPr>
        <w:widowControl w:val="0"/>
        <w:spacing w:line="360" w:lineRule="auto"/>
        <w:ind w:right="-1" w:firstLine="567"/>
        <w:jc w:val="both"/>
        <w:rPr>
          <w:sz w:val="24"/>
          <w:szCs w:val="24"/>
          <w:lang w:bidi="hi-IN"/>
        </w:rPr>
      </w:pPr>
      <w:r w:rsidRPr="005332E8">
        <w:rPr>
          <w:sz w:val="24"/>
          <w:szCs w:val="24"/>
          <w:lang w:bidi="hi-IN"/>
        </w:rPr>
        <w:t xml:space="preserve">Gulbenes novada pašvaldībā 2019.gada 16.jūlijā saņemts Gulbenes novada pašvaldības Administratīvi juridiskās nodaļas vadītājas,  </w:t>
      </w:r>
      <w:r w:rsidRPr="005332E8">
        <w:rPr>
          <w:sz w:val="24"/>
          <w:szCs w:val="24"/>
        </w:rPr>
        <w:t>Gulbenes novada pašvaldības</w:t>
      </w:r>
      <w:r w:rsidRPr="005332E8">
        <w:rPr>
          <w:sz w:val="24"/>
          <w:szCs w:val="24"/>
          <w:lang w:bidi="hi-IN"/>
        </w:rPr>
        <w:t xml:space="preserve"> </w:t>
      </w:r>
      <w:r w:rsidRPr="005332E8">
        <w:rPr>
          <w:rFonts w:eastAsia="Calibri"/>
          <w:bCs/>
          <w:sz w:val="24"/>
          <w:szCs w:val="24"/>
        </w:rPr>
        <w:t>Licencēšanas  komisijas</w:t>
      </w:r>
      <w:r w:rsidRPr="005332E8">
        <w:rPr>
          <w:rFonts w:eastAsia="Calibri"/>
          <w:b/>
          <w:sz w:val="24"/>
          <w:szCs w:val="24"/>
        </w:rPr>
        <w:t xml:space="preserve"> </w:t>
      </w:r>
      <w:r w:rsidRPr="005332E8">
        <w:rPr>
          <w:rFonts w:eastAsia="Calibri"/>
          <w:sz w:val="24"/>
          <w:szCs w:val="24"/>
        </w:rPr>
        <w:t>locekles</w:t>
      </w:r>
      <w:r w:rsidRPr="005332E8">
        <w:rPr>
          <w:sz w:val="24"/>
          <w:szCs w:val="24"/>
          <w:lang w:bidi="hi-IN"/>
        </w:rPr>
        <w:t xml:space="preserve"> Vitas Kravales 2019.gada 16.jūnija iesniegums (Gulbenes novada domē reģistrēts ar </w:t>
      </w:r>
      <w:proofErr w:type="spellStart"/>
      <w:r w:rsidRPr="005332E8">
        <w:rPr>
          <w:sz w:val="24"/>
          <w:szCs w:val="24"/>
          <w:lang w:bidi="hi-IN"/>
        </w:rPr>
        <w:t>Nr.GND</w:t>
      </w:r>
      <w:proofErr w:type="spellEnd"/>
      <w:r w:rsidRPr="005332E8">
        <w:rPr>
          <w:sz w:val="24"/>
          <w:szCs w:val="24"/>
          <w:lang w:bidi="hi-IN"/>
        </w:rPr>
        <w:t xml:space="preserve">/7.8/19/560), kurā lūgts viņu atbrīvot no </w:t>
      </w:r>
      <w:r w:rsidRPr="005332E8">
        <w:rPr>
          <w:rFonts w:eastAsia="Calibri"/>
          <w:bCs/>
          <w:sz w:val="24"/>
          <w:szCs w:val="24"/>
        </w:rPr>
        <w:t>Licencēšanas  komisijas</w:t>
      </w:r>
      <w:r w:rsidRPr="005332E8">
        <w:rPr>
          <w:rFonts w:eastAsia="Calibri"/>
          <w:b/>
          <w:sz w:val="24"/>
          <w:szCs w:val="24"/>
        </w:rPr>
        <w:t xml:space="preserve"> </w:t>
      </w:r>
      <w:r w:rsidRPr="005332E8">
        <w:rPr>
          <w:rFonts w:eastAsia="Calibri"/>
          <w:sz w:val="24"/>
          <w:szCs w:val="24"/>
        </w:rPr>
        <w:t>locekles</w:t>
      </w:r>
      <w:r w:rsidRPr="005332E8">
        <w:rPr>
          <w:sz w:val="24"/>
          <w:szCs w:val="24"/>
          <w:lang w:bidi="hi-IN"/>
        </w:rPr>
        <w:t xml:space="preserve"> amata pienākumu pildīšanas.</w:t>
      </w:r>
    </w:p>
    <w:p w:rsidR="005332E8" w:rsidRPr="005332E8" w:rsidRDefault="005332E8" w:rsidP="005332E8">
      <w:pPr>
        <w:widowControl w:val="0"/>
        <w:spacing w:line="360" w:lineRule="auto"/>
        <w:ind w:firstLine="567"/>
        <w:jc w:val="both"/>
        <w:rPr>
          <w:rFonts w:eastAsia="Calibri"/>
          <w:sz w:val="24"/>
          <w:szCs w:val="24"/>
          <w:lang w:eastAsia="en-US"/>
        </w:rPr>
      </w:pPr>
      <w:r w:rsidRPr="005332E8">
        <w:rPr>
          <w:sz w:val="24"/>
          <w:szCs w:val="24"/>
          <w:lang w:bidi="hi-IN"/>
        </w:rPr>
        <w:t>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(protokols Nr.17, 7.§) 11.8.apakšpunktu, kas nosaka, ka atsevišķu pašvaldības funkciju pildīšanai dome no deputātiem vai attiecīgās pašvaldības iedzīvotājiem izveido Licencēšanas komisiju 3 cilvēku sastāvā</w:t>
      </w:r>
      <w:r w:rsidRPr="005332E8">
        <w:rPr>
          <w:sz w:val="24"/>
          <w:szCs w:val="24"/>
        </w:rPr>
        <w:t xml:space="preserve">, </w:t>
      </w:r>
      <w:r w:rsidRPr="005332E8">
        <w:rPr>
          <w:rFonts w:eastAsia="Calibri"/>
          <w:bCs/>
          <w:sz w:val="24"/>
          <w:szCs w:val="24"/>
        </w:rPr>
        <w:t xml:space="preserve">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 ATBRĪVOT Gulbenes novada pašvaldības Administratīvi juridiskās nodaļas vadītāju Vitu Kravali no Gulbenes novada pašvaldības Licencēšanas</w:t>
      </w:r>
      <w:r w:rsidRPr="005332E8">
        <w:rPr>
          <w:bCs/>
          <w:sz w:val="24"/>
          <w:szCs w:val="24"/>
        </w:rPr>
        <w:t xml:space="preserve"> komisijas</w:t>
      </w:r>
      <w:r w:rsidRPr="005332E8">
        <w:rPr>
          <w:b/>
          <w:sz w:val="24"/>
          <w:szCs w:val="24"/>
        </w:rPr>
        <w:t xml:space="preserve"> </w:t>
      </w:r>
      <w:r w:rsidRPr="005332E8">
        <w:rPr>
          <w:sz w:val="24"/>
          <w:szCs w:val="24"/>
        </w:rPr>
        <w:t>locekles amata ar 2019.gada 31.jūliju.</w:t>
      </w:r>
    </w:p>
    <w:p w:rsidR="005332E8" w:rsidRPr="005332E8" w:rsidRDefault="005332E8" w:rsidP="005332E8">
      <w:pPr>
        <w:spacing w:line="360" w:lineRule="auto"/>
        <w:ind w:firstLine="567"/>
        <w:jc w:val="both"/>
        <w:rPr>
          <w:sz w:val="24"/>
          <w:szCs w:val="24"/>
        </w:rPr>
      </w:pPr>
      <w:r w:rsidRPr="005332E8">
        <w:rPr>
          <w:sz w:val="24"/>
          <w:szCs w:val="24"/>
        </w:rPr>
        <w:t xml:space="preserve">2. IEVĒLĒT Gulbenes novada pašvaldības Juridiskās nodaļas juristu Eduardu </w:t>
      </w:r>
      <w:proofErr w:type="spellStart"/>
      <w:r w:rsidRPr="005332E8">
        <w:rPr>
          <w:sz w:val="24"/>
          <w:szCs w:val="24"/>
        </w:rPr>
        <w:t>Garkušu</w:t>
      </w:r>
      <w:proofErr w:type="spellEnd"/>
      <w:r w:rsidRPr="005332E8">
        <w:rPr>
          <w:sz w:val="24"/>
          <w:szCs w:val="24"/>
        </w:rPr>
        <w:t xml:space="preserve"> Gulbenes novada pašvaldības Licencēšanas</w:t>
      </w:r>
      <w:r w:rsidRPr="005332E8">
        <w:rPr>
          <w:bCs/>
          <w:sz w:val="24"/>
          <w:szCs w:val="24"/>
        </w:rPr>
        <w:t xml:space="preserve"> </w:t>
      </w:r>
      <w:r w:rsidRPr="005332E8">
        <w:rPr>
          <w:sz w:val="24"/>
          <w:szCs w:val="24"/>
        </w:rPr>
        <w:t>komisijas sastāvā ar 2019.gada 1.augustu.</w:t>
      </w:r>
    </w:p>
    <w:bookmarkEnd w:id="28"/>
    <w:bookmarkEnd w:id="29"/>
    <w:p w:rsidR="005332E8" w:rsidRPr="005332E8" w:rsidRDefault="005332E8" w:rsidP="005332E8">
      <w:pPr>
        <w:spacing w:line="360" w:lineRule="auto"/>
        <w:ind w:firstLine="567"/>
        <w:jc w:val="both"/>
        <w:rPr>
          <w:rFonts w:eastAsia="Calibri"/>
          <w:sz w:val="24"/>
          <w:szCs w:val="24"/>
          <w:lang w:eastAsia="pl-PL"/>
        </w:rPr>
      </w:pPr>
    </w:p>
    <w:p w:rsidR="005332E8" w:rsidRPr="005332E8" w:rsidRDefault="005332E8" w:rsidP="005332E8">
      <w:pPr>
        <w:jc w:val="center"/>
        <w:rPr>
          <w:b/>
          <w:sz w:val="24"/>
          <w:szCs w:val="24"/>
        </w:rPr>
      </w:pPr>
      <w:bookmarkStart w:id="30" w:name="_Hlk15565444"/>
      <w:r w:rsidRPr="005332E8">
        <w:rPr>
          <w:b/>
          <w:sz w:val="24"/>
          <w:szCs w:val="24"/>
        </w:rPr>
        <w:t>40.§</w:t>
      </w:r>
    </w:p>
    <w:p w:rsidR="005332E8" w:rsidRPr="005332E8" w:rsidRDefault="005332E8" w:rsidP="005332E8">
      <w:pPr>
        <w:pBdr>
          <w:bottom w:val="single" w:sz="12" w:space="1" w:color="auto"/>
        </w:pBdr>
        <w:jc w:val="center"/>
        <w:rPr>
          <w:b/>
          <w:sz w:val="24"/>
          <w:szCs w:val="24"/>
        </w:rPr>
      </w:pPr>
      <w:r w:rsidRPr="005332E8">
        <w:rPr>
          <w:b/>
          <w:sz w:val="24"/>
          <w:szCs w:val="24"/>
        </w:rPr>
        <w:t xml:space="preserve">Par komandējumu uz </w:t>
      </w:r>
      <w:proofErr w:type="spellStart"/>
      <w:r w:rsidRPr="005332E8">
        <w:rPr>
          <w:b/>
          <w:sz w:val="24"/>
          <w:szCs w:val="24"/>
        </w:rPr>
        <w:t>Kenčinas</w:t>
      </w:r>
      <w:proofErr w:type="spellEnd"/>
      <w:r w:rsidRPr="005332E8">
        <w:rPr>
          <w:b/>
          <w:sz w:val="24"/>
          <w:szCs w:val="24"/>
        </w:rPr>
        <w:t xml:space="preserve"> pašvaldību (Polija)</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N.Audzišs</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G.Kalmane</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sz w:val="24"/>
          <w:szCs w:val="24"/>
        </w:rPr>
        <w:t xml:space="preserve">DEBATĒS PIEDALĀS: </w:t>
      </w:r>
      <w:proofErr w:type="spellStart"/>
      <w:r w:rsidRPr="005332E8">
        <w:rPr>
          <w:sz w:val="24"/>
          <w:szCs w:val="24"/>
        </w:rPr>
        <w:t>A.Vējiņš</w:t>
      </w:r>
      <w:proofErr w:type="spellEnd"/>
      <w:r w:rsidRPr="005332E8">
        <w:rPr>
          <w:sz w:val="24"/>
          <w:szCs w:val="24"/>
        </w:rPr>
        <w:t xml:space="preserve">, </w:t>
      </w:r>
      <w:proofErr w:type="spellStart"/>
      <w:r w:rsidRPr="005332E8">
        <w:rPr>
          <w:sz w:val="24"/>
          <w:szCs w:val="24"/>
        </w:rPr>
        <w:t>G.Kalmane</w:t>
      </w:r>
      <w:proofErr w:type="spellEnd"/>
      <w:r w:rsidRPr="005332E8">
        <w:rPr>
          <w:sz w:val="24"/>
          <w:szCs w:val="24"/>
        </w:rPr>
        <w:t xml:space="preserve">, </w:t>
      </w:r>
      <w:proofErr w:type="spellStart"/>
      <w:r w:rsidRPr="005332E8">
        <w:rPr>
          <w:sz w:val="24"/>
          <w:szCs w:val="24"/>
        </w:rPr>
        <w:t>L.Reinsone</w:t>
      </w:r>
      <w:proofErr w:type="spellEnd"/>
      <w:r w:rsidRPr="005332E8">
        <w:rPr>
          <w:sz w:val="24"/>
          <w:szCs w:val="24"/>
        </w:rPr>
        <w:t xml:space="preserve">, </w:t>
      </w:r>
      <w:proofErr w:type="spellStart"/>
      <w:r w:rsidRPr="005332E8">
        <w:rPr>
          <w:sz w:val="24"/>
          <w:szCs w:val="24"/>
        </w:rPr>
        <w:t>N.Audzišs</w:t>
      </w:r>
      <w:proofErr w:type="spellEnd"/>
      <w:r w:rsidRPr="005332E8">
        <w:rPr>
          <w:sz w:val="24"/>
          <w:szCs w:val="24"/>
        </w:rPr>
        <w:t xml:space="preserve">, </w:t>
      </w:r>
      <w:proofErr w:type="spellStart"/>
      <w:r w:rsidRPr="005332E8">
        <w:rPr>
          <w:sz w:val="24"/>
          <w:szCs w:val="24"/>
        </w:rPr>
        <w:t>I.Mezīte</w:t>
      </w:r>
      <w:proofErr w:type="spellEnd"/>
    </w:p>
    <w:p w:rsidR="005332E8" w:rsidRPr="005332E8" w:rsidRDefault="005332E8" w:rsidP="005332E8">
      <w:pPr>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Gulbenes novada pašvaldībā 2019.gada 10.jūlijā saņemta Gulbenes novada pašvaldības starptautiskās sadarbības partnera – Polijas Republikas </w:t>
      </w:r>
      <w:proofErr w:type="spellStart"/>
      <w:r w:rsidRPr="005332E8">
        <w:rPr>
          <w:sz w:val="24"/>
          <w:szCs w:val="24"/>
        </w:rPr>
        <w:t>Kenčinas</w:t>
      </w:r>
      <w:proofErr w:type="spellEnd"/>
      <w:r w:rsidRPr="005332E8">
        <w:rPr>
          <w:sz w:val="24"/>
          <w:szCs w:val="24"/>
        </w:rPr>
        <w:t xml:space="preserve"> pašvaldības – vēstule (reģistrēta </w:t>
      </w:r>
      <w:r w:rsidRPr="005332E8">
        <w:rPr>
          <w:sz w:val="24"/>
          <w:szCs w:val="24"/>
        </w:rPr>
        <w:lastRenderedPageBreak/>
        <w:t xml:space="preserve">ar Nr. GND/7.8/19/256), kurā Gulbenes novada pašvaldības pārstāvji tiek aicināti piedalīties tradicionālajos Ražas svētkos, kas notiks 2019.gada 13.-15.septembrī </w:t>
      </w:r>
      <w:proofErr w:type="spellStart"/>
      <w:r w:rsidRPr="005332E8">
        <w:rPr>
          <w:sz w:val="24"/>
          <w:szCs w:val="24"/>
        </w:rPr>
        <w:t>Kenčinas</w:t>
      </w:r>
      <w:proofErr w:type="spellEnd"/>
      <w:r w:rsidRPr="005332E8">
        <w:rPr>
          <w:sz w:val="24"/>
          <w:szCs w:val="24"/>
        </w:rPr>
        <w:t xml:space="preserve"> rajona </w:t>
      </w:r>
      <w:proofErr w:type="spellStart"/>
      <w:r w:rsidRPr="005332E8">
        <w:rPr>
          <w:sz w:val="24"/>
          <w:szCs w:val="24"/>
        </w:rPr>
        <w:t>Srokovo</w:t>
      </w:r>
      <w:proofErr w:type="spellEnd"/>
      <w:r w:rsidRPr="005332E8">
        <w:rPr>
          <w:sz w:val="24"/>
          <w:szCs w:val="24"/>
        </w:rPr>
        <w:t xml:space="preserve"> pagastā. </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Pamatojoties uz</w:t>
      </w:r>
      <w:r w:rsidRPr="005332E8">
        <w:rPr>
          <w:i/>
          <w:sz w:val="24"/>
          <w:szCs w:val="24"/>
        </w:rPr>
        <w:t xml:space="preserve"> </w:t>
      </w:r>
      <w:r w:rsidRPr="005332E8">
        <w:rPr>
          <w:sz w:val="24"/>
          <w:szCs w:val="24"/>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2010.gada 12.oktobra noteikumu Nr. 969 “Kārtība, kādā atlīdzināmi ar komandējumiem saistītie izdevumi” 10.punktu, Gulbenes novada domes 2018.gada 26.aprīļa noteikumu Nr.9 “Par Gulbenes novada pašvaldības amatpersonu (darbinieku) komandējumiem un darba braucieniem” 13.1.apakšpunktu, 14.punktu, 20.1., 20.2. un 20.4.apakšpunktu, atklāti balsojot: </w:t>
      </w:r>
      <w:r w:rsidRPr="005332E8">
        <w:rPr>
          <w:rFonts w:eastAsia="Calibri"/>
          <w:color w:val="000000"/>
          <w:sz w:val="24"/>
          <w:szCs w:val="24"/>
          <w:lang w:eastAsia="en-US"/>
        </w:rPr>
        <w:t xml:space="preserve">PAR – 10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w:t>
      </w:r>
      <w:r w:rsidRPr="005332E8">
        <w:rPr>
          <w:rFonts w:eastAsia="Calibri"/>
          <w:sz w:val="24"/>
          <w:szCs w:val="24"/>
          <w:lang w:eastAsia="en-US"/>
        </w:rPr>
        <w:t xml:space="preserve">; PRET – 1 (Andris Vējiņš); </w:t>
      </w:r>
      <w:r w:rsidRPr="005332E8">
        <w:rPr>
          <w:rFonts w:eastAsia="Calibri"/>
          <w:color w:val="000000"/>
          <w:sz w:val="24"/>
          <w:szCs w:val="24"/>
          <w:lang w:eastAsia="en-US"/>
        </w:rPr>
        <w:t xml:space="preserve">ATTURAS – 3 (Indra Caune, Larisa Cīrule, Anatolijs Savickis);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sz w:val="24"/>
          <w:szCs w:val="24"/>
        </w:rPr>
      </w:pPr>
      <w:r w:rsidRPr="005332E8">
        <w:rPr>
          <w:sz w:val="24"/>
          <w:szCs w:val="24"/>
        </w:rPr>
        <w:t xml:space="preserve">1. KOMANDĒT Gulbenes novada domes priekšsēdētāja vietnieku Andi Caunīti, uz </w:t>
      </w:r>
      <w:proofErr w:type="spellStart"/>
      <w:r w:rsidRPr="005332E8">
        <w:rPr>
          <w:sz w:val="24"/>
          <w:szCs w:val="24"/>
        </w:rPr>
        <w:t>Kenčinas</w:t>
      </w:r>
      <w:proofErr w:type="spellEnd"/>
      <w:r w:rsidRPr="005332E8">
        <w:rPr>
          <w:sz w:val="24"/>
          <w:szCs w:val="24"/>
        </w:rPr>
        <w:t xml:space="preserve"> pašvaldību (Polija) no 2019.gada 13.septembra līdz 2019.gada 15.septembrim dalībai </w:t>
      </w:r>
      <w:proofErr w:type="spellStart"/>
      <w:r w:rsidRPr="005332E8">
        <w:rPr>
          <w:sz w:val="24"/>
          <w:szCs w:val="24"/>
        </w:rPr>
        <w:t>Kenčinas</w:t>
      </w:r>
      <w:proofErr w:type="spellEnd"/>
      <w:r w:rsidRPr="005332E8">
        <w:rPr>
          <w:sz w:val="24"/>
          <w:szCs w:val="24"/>
        </w:rPr>
        <w:t xml:space="preserve"> rajona Ražas svētkos </w:t>
      </w:r>
      <w:proofErr w:type="spellStart"/>
      <w:r w:rsidRPr="005332E8">
        <w:rPr>
          <w:sz w:val="24"/>
          <w:szCs w:val="24"/>
        </w:rPr>
        <w:t>Srokovo</w:t>
      </w:r>
      <w:proofErr w:type="spellEnd"/>
      <w:r w:rsidRPr="005332E8">
        <w:rPr>
          <w:sz w:val="24"/>
          <w:szCs w:val="24"/>
        </w:rPr>
        <w:t xml:space="preserve"> pagastā.</w:t>
      </w:r>
    </w:p>
    <w:p w:rsidR="005332E8" w:rsidRPr="005332E8" w:rsidRDefault="005332E8" w:rsidP="005332E8">
      <w:pPr>
        <w:spacing w:line="360" w:lineRule="auto"/>
        <w:ind w:firstLine="567"/>
        <w:jc w:val="both"/>
        <w:rPr>
          <w:sz w:val="24"/>
          <w:szCs w:val="24"/>
        </w:rPr>
      </w:pPr>
      <w:r w:rsidRPr="005332E8">
        <w:rPr>
          <w:sz w:val="24"/>
          <w:szCs w:val="24"/>
        </w:rPr>
        <w:t>2. UZDOT Gulbenes novada pašvaldības Finanšu un ekonomikas nodaļai:</w:t>
      </w:r>
    </w:p>
    <w:p w:rsidR="005332E8" w:rsidRPr="005332E8" w:rsidRDefault="005332E8" w:rsidP="005332E8">
      <w:pPr>
        <w:spacing w:line="360" w:lineRule="auto"/>
        <w:ind w:firstLine="567"/>
        <w:jc w:val="both"/>
        <w:rPr>
          <w:sz w:val="24"/>
          <w:szCs w:val="24"/>
        </w:rPr>
      </w:pPr>
      <w:r w:rsidRPr="005332E8">
        <w:rPr>
          <w:sz w:val="24"/>
          <w:szCs w:val="24"/>
        </w:rPr>
        <w:t xml:space="preserve">2.1. izmaksāt Andim Caunītim dienas naudu 87 EUR (astoņdesmit septiņi </w:t>
      </w:r>
      <w:proofErr w:type="spellStart"/>
      <w:r w:rsidRPr="005332E8">
        <w:rPr>
          <w:i/>
          <w:sz w:val="24"/>
          <w:szCs w:val="24"/>
        </w:rPr>
        <w:t>euro</w:t>
      </w:r>
      <w:proofErr w:type="spellEnd"/>
      <w:r w:rsidRPr="005332E8">
        <w:rPr>
          <w:i/>
          <w:sz w:val="24"/>
          <w:szCs w:val="24"/>
        </w:rPr>
        <w:t xml:space="preserve">) </w:t>
      </w:r>
      <w:r w:rsidRPr="005332E8">
        <w:rPr>
          <w:sz w:val="24"/>
          <w:szCs w:val="24"/>
        </w:rPr>
        <w:t>apmērā;</w:t>
      </w:r>
    </w:p>
    <w:p w:rsidR="005332E8" w:rsidRPr="005332E8" w:rsidRDefault="005332E8" w:rsidP="005332E8">
      <w:pPr>
        <w:spacing w:line="360" w:lineRule="auto"/>
        <w:ind w:firstLine="567"/>
        <w:jc w:val="both"/>
        <w:rPr>
          <w:sz w:val="24"/>
          <w:szCs w:val="24"/>
        </w:rPr>
      </w:pPr>
      <w:r w:rsidRPr="005332E8">
        <w:rPr>
          <w:sz w:val="24"/>
          <w:szCs w:val="24"/>
        </w:rPr>
        <w:t>2.2. segt ceļa (transporta) izdevumus un izdevumus par viesnīcu (naktsmītni), pamatojoties uz iesniegtajiem attaisnojuma dokumentiem, ievērojot normatīvajos aktos noteiktās viesnīcas maksas normas.</w:t>
      </w:r>
    </w:p>
    <w:p w:rsidR="005332E8" w:rsidRPr="005332E8" w:rsidRDefault="005332E8" w:rsidP="005332E8">
      <w:pPr>
        <w:spacing w:line="360" w:lineRule="auto"/>
        <w:ind w:firstLine="567"/>
        <w:jc w:val="both"/>
        <w:rPr>
          <w:sz w:val="24"/>
          <w:szCs w:val="24"/>
        </w:rPr>
      </w:pPr>
      <w:r w:rsidRPr="005332E8">
        <w:rPr>
          <w:sz w:val="24"/>
          <w:szCs w:val="24"/>
        </w:rPr>
        <w:t>3. SEGT komandējuma izdevumus no Gulbenes novada pašvaldības budžetā starptautiskajai sadarbībai paredzētajiem finanšu līdzekļiem..</w:t>
      </w:r>
    </w:p>
    <w:p w:rsidR="005332E8" w:rsidRPr="005332E8" w:rsidRDefault="005332E8" w:rsidP="005332E8">
      <w:pPr>
        <w:jc w:val="center"/>
        <w:rPr>
          <w:b/>
          <w:color w:val="000000"/>
          <w:sz w:val="24"/>
          <w:szCs w:val="24"/>
        </w:rPr>
      </w:pPr>
      <w:bookmarkStart w:id="31" w:name="_Hlk15565537"/>
      <w:bookmarkEnd w:id="30"/>
      <w:r w:rsidRPr="005332E8">
        <w:rPr>
          <w:b/>
          <w:color w:val="000000"/>
          <w:sz w:val="24"/>
          <w:szCs w:val="24"/>
        </w:rPr>
        <w:t>41.§</w:t>
      </w:r>
    </w:p>
    <w:p w:rsidR="005332E8" w:rsidRPr="005332E8" w:rsidRDefault="005332E8" w:rsidP="005332E8">
      <w:pPr>
        <w:pBdr>
          <w:bottom w:val="single" w:sz="12" w:space="1" w:color="auto"/>
        </w:pBdr>
        <w:jc w:val="center"/>
        <w:rPr>
          <w:b/>
          <w:sz w:val="24"/>
          <w:szCs w:val="24"/>
        </w:rPr>
      </w:pPr>
      <w:r w:rsidRPr="005332E8">
        <w:rPr>
          <w:b/>
          <w:sz w:val="24"/>
          <w:szCs w:val="24"/>
        </w:rPr>
        <w:t>Par Gulbenes novada būvvaldes 2019.gada 27.maija lēmuma Nr.BV 2.7/19/11 apstrīdēšanu</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N.Audzišs</w:t>
      </w:r>
      <w:proofErr w:type="spellEnd"/>
    </w:p>
    <w:p w:rsidR="005332E8" w:rsidRPr="005332E8" w:rsidRDefault="005332E8" w:rsidP="005332E8">
      <w:pPr>
        <w:rPr>
          <w:rFonts w:eastAsia="Calibri"/>
          <w:sz w:val="24"/>
          <w:szCs w:val="24"/>
        </w:rPr>
      </w:pPr>
      <w:r w:rsidRPr="005332E8">
        <w:rPr>
          <w:sz w:val="24"/>
          <w:szCs w:val="24"/>
        </w:rPr>
        <w:t xml:space="preserve">LĒMUMA PROJEKTU SAGATAVOJA: </w:t>
      </w:r>
      <w:proofErr w:type="spellStart"/>
      <w:r w:rsidRPr="005332E8">
        <w:rPr>
          <w:rFonts w:eastAsia="Calibri"/>
          <w:sz w:val="24"/>
          <w:szCs w:val="24"/>
        </w:rPr>
        <w:t>L.Priedeslaipa</w:t>
      </w:r>
      <w:proofErr w:type="spellEnd"/>
    </w:p>
    <w:p w:rsidR="005332E8" w:rsidRPr="005332E8" w:rsidRDefault="005332E8" w:rsidP="005332E8">
      <w:pPr>
        <w:jc w:val="both"/>
        <w:rPr>
          <w:rFonts w:eastAsia="Calibri"/>
          <w:sz w:val="24"/>
          <w:szCs w:val="24"/>
        </w:rPr>
      </w:pPr>
      <w:r w:rsidRPr="005332E8">
        <w:rPr>
          <w:rFonts w:eastAsia="Calibri"/>
          <w:sz w:val="24"/>
          <w:szCs w:val="24"/>
        </w:rPr>
        <w:t xml:space="preserve">DEBATĒS PIEDALĀS: </w:t>
      </w:r>
      <w:proofErr w:type="spellStart"/>
      <w:r w:rsidRPr="005332E8">
        <w:rPr>
          <w:rFonts w:eastAsia="Calibri"/>
          <w:sz w:val="24"/>
          <w:szCs w:val="24"/>
        </w:rPr>
        <w:t>I.Liepiņš</w:t>
      </w:r>
      <w:proofErr w:type="spellEnd"/>
      <w:r w:rsidRPr="005332E8">
        <w:rPr>
          <w:rFonts w:eastAsia="Calibri"/>
          <w:sz w:val="24"/>
          <w:szCs w:val="24"/>
        </w:rPr>
        <w:t xml:space="preserve">, </w:t>
      </w:r>
      <w:proofErr w:type="spellStart"/>
      <w:r w:rsidRPr="005332E8">
        <w:rPr>
          <w:rFonts w:eastAsia="Calibri"/>
          <w:sz w:val="24"/>
          <w:szCs w:val="24"/>
        </w:rPr>
        <w:t>E.Garkuša</w:t>
      </w:r>
      <w:proofErr w:type="spellEnd"/>
      <w:r w:rsidRPr="005332E8">
        <w:rPr>
          <w:rFonts w:eastAsia="Calibri"/>
          <w:sz w:val="24"/>
          <w:szCs w:val="24"/>
        </w:rPr>
        <w:t xml:space="preserve">, </w:t>
      </w:r>
      <w:proofErr w:type="spellStart"/>
      <w:r w:rsidRPr="005332E8">
        <w:rPr>
          <w:rFonts w:eastAsia="Calibri"/>
          <w:sz w:val="24"/>
          <w:szCs w:val="24"/>
        </w:rPr>
        <w:t>S.Sīmanis</w:t>
      </w:r>
      <w:proofErr w:type="spellEnd"/>
      <w:r w:rsidRPr="005332E8">
        <w:rPr>
          <w:rFonts w:eastAsia="Calibri"/>
          <w:sz w:val="24"/>
          <w:szCs w:val="24"/>
        </w:rPr>
        <w:t xml:space="preserve">, </w:t>
      </w:r>
      <w:proofErr w:type="spellStart"/>
      <w:r w:rsidRPr="005332E8">
        <w:rPr>
          <w:rFonts w:eastAsia="Calibri"/>
          <w:sz w:val="24"/>
          <w:szCs w:val="24"/>
        </w:rPr>
        <w:t>V.Krauklis</w:t>
      </w:r>
      <w:proofErr w:type="spellEnd"/>
      <w:r w:rsidRPr="005332E8">
        <w:rPr>
          <w:rFonts w:eastAsia="Calibri"/>
          <w:sz w:val="24"/>
          <w:szCs w:val="24"/>
        </w:rPr>
        <w:t xml:space="preserve">, </w:t>
      </w:r>
      <w:proofErr w:type="spellStart"/>
      <w:r w:rsidRPr="005332E8">
        <w:rPr>
          <w:rFonts w:eastAsia="Calibri"/>
          <w:sz w:val="24"/>
          <w:szCs w:val="24"/>
        </w:rPr>
        <w:t>L.Cīrule</w:t>
      </w:r>
      <w:proofErr w:type="spellEnd"/>
      <w:r w:rsidRPr="005332E8">
        <w:rPr>
          <w:rFonts w:eastAsia="Calibri"/>
          <w:sz w:val="24"/>
          <w:szCs w:val="24"/>
        </w:rPr>
        <w:t xml:space="preserve">, </w:t>
      </w:r>
      <w:proofErr w:type="spellStart"/>
      <w:r w:rsidRPr="005332E8">
        <w:rPr>
          <w:rFonts w:eastAsia="Calibri"/>
          <w:sz w:val="24"/>
          <w:szCs w:val="24"/>
        </w:rPr>
        <w:t>D.Putniņa</w:t>
      </w:r>
      <w:proofErr w:type="spellEnd"/>
      <w:r w:rsidRPr="005332E8">
        <w:rPr>
          <w:rFonts w:eastAsia="Calibri"/>
          <w:sz w:val="24"/>
          <w:szCs w:val="24"/>
        </w:rPr>
        <w:t xml:space="preserve">, </w:t>
      </w:r>
      <w:proofErr w:type="spellStart"/>
      <w:r w:rsidRPr="005332E8">
        <w:rPr>
          <w:rFonts w:eastAsia="Calibri"/>
          <w:sz w:val="24"/>
          <w:szCs w:val="24"/>
        </w:rPr>
        <w:t>A.Vējiņš</w:t>
      </w:r>
      <w:proofErr w:type="spellEnd"/>
      <w:r w:rsidRPr="005332E8">
        <w:rPr>
          <w:rFonts w:eastAsia="Calibri"/>
          <w:sz w:val="24"/>
          <w:szCs w:val="24"/>
        </w:rPr>
        <w:t xml:space="preserve">, </w:t>
      </w:r>
      <w:proofErr w:type="spellStart"/>
      <w:r w:rsidRPr="005332E8">
        <w:rPr>
          <w:rFonts w:eastAsia="Calibri"/>
          <w:sz w:val="24"/>
          <w:szCs w:val="24"/>
        </w:rPr>
        <w:t>A.Savickis</w:t>
      </w:r>
      <w:proofErr w:type="spellEnd"/>
      <w:r w:rsidRPr="005332E8">
        <w:rPr>
          <w:rFonts w:eastAsia="Calibri"/>
          <w:sz w:val="24"/>
          <w:szCs w:val="24"/>
        </w:rPr>
        <w:tab/>
      </w:r>
    </w:p>
    <w:p w:rsidR="005332E8" w:rsidRPr="005332E8" w:rsidRDefault="005332E8" w:rsidP="005332E8">
      <w:pPr>
        <w:rPr>
          <w:rFonts w:eastAsia="Calibri"/>
          <w:sz w:val="24"/>
          <w:szCs w:val="24"/>
        </w:rPr>
      </w:pPr>
    </w:p>
    <w:p w:rsidR="005332E8" w:rsidRPr="005332E8" w:rsidRDefault="005332E8" w:rsidP="005332E8">
      <w:pPr>
        <w:tabs>
          <w:tab w:val="right" w:pos="9354"/>
        </w:tabs>
        <w:ind w:firstLine="567"/>
        <w:rPr>
          <w:rFonts w:eastAsia="Calibri"/>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Gulbenes novada pašvaldībā 2019.gada 1.jūlijā saņemta </w:t>
      </w:r>
      <w:r w:rsidR="00FA57A2">
        <w:rPr>
          <w:sz w:val="24"/>
          <w:szCs w:val="24"/>
        </w:rPr>
        <w:t>…</w:t>
      </w:r>
      <w:r w:rsidRPr="005332E8">
        <w:rPr>
          <w:sz w:val="24"/>
          <w:szCs w:val="24"/>
        </w:rPr>
        <w:t>,</w:t>
      </w:r>
      <w:r w:rsidRPr="005332E8">
        <w:rPr>
          <w:color w:val="FF0000"/>
          <w:sz w:val="24"/>
          <w:szCs w:val="24"/>
        </w:rPr>
        <w:t xml:space="preserve"> </w:t>
      </w:r>
      <w:r w:rsidRPr="005332E8">
        <w:rPr>
          <w:sz w:val="24"/>
          <w:szCs w:val="24"/>
        </w:rPr>
        <w:t xml:space="preserve">(turpmāk arī – Iesniedzējs) 2019.gada 27.jūnija sūdzība (Gulbenes novada pašvaldībā reģistrēta ar </w:t>
      </w:r>
      <w:proofErr w:type="spellStart"/>
      <w:r w:rsidRPr="005332E8">
        <w:rPr>
          <w:sz w:val="24"/>
          <w:szCs w:val="24"/>
        </w:rPr>
        <w:t>Nr.GND</w:t>
      </w:r>
      <w:proofErr w:type="spellEnd"/>
      <w:r w:rsidRPr="005332E8">
        <w:rPr>
          <w:sz w:val="24"/>
          <w:szCs w:val="24"/>
        </w:rPr>
        <w:t>/5.8/19/1672-P) par Gulbenes novada būvvaldes 2019.gada 27.maija lēmumu Nr.BV 2.7/19/11 apstrīdēšanu (turpmāk – Iesniegums).</w:t>
      </w:r>
    </w:p>
    <w:p w:rsidR="005332E8" w:rsidRPr="005332E8" w:rsidRDefault="005332E8" w:rsidP="005332E8">
      <w:pPr>
        <w:spacing w:line="360" w:lineRule="auto"/>
        <w:ind w:firstLine="567"/>
        <w:jc w:val="both"/>
        <w:rPr>
          <w:color w:val="00B0F0"/>
          <w:sz w:val="24"/>
          <w:szCs w:val="24"/>
        </w:rPr>
      </w:pPr>
      <w:r w:rsidRPr="005332E8">
        <w:rPr>
          <w:sz w:val="24"/>
          <w:szCs w:val="24"/>
        </w:rPr>
        <w:t xml:space="preserve">Pamatojoties uz Administratīvā procesa likuma 76.panta pirmo daļu un otro daļu, 79.panta pirmo daļu un Gulbenes novada domes 2013.gada 31.oktobra saistošo noteikumu Nr.25 „Gulbenes novada pašvaldības nolikums” 100.punktu, kas nosaka, ka privātpersonu iesniegumus par </w:t>
      </w:r>
      <w:r w:rsidRPr="005332E8">
        <w:rPr>
          <w:sz w:val="24"/>
          <w:szCs w:val="24"/>
        </w:rPr>
        <w:lastRenderedPageBreak/>
        <w:t xml:space="preserve">darbinieku, iestāžu un komisiju izdoto administratīvo aktu apstrīdēšanu un faktisko rīcību izskata dome, Gulbenes novada būvvaldes lēmumu, kas ir atzīstams par administratīvo aktu saskaņā ar Administratīvā procesa likuma 1.panta trešo daļu, lēmuma adresāts </w:t>
      </w:r>
      <w:r w:rsidR="00FA57A2">
        <w:rPr>
          <w:sz w:val="24"/>
          <w:szCs w:val="24"/>
        </w:rPr>
        <w:t>…</w:t>
      </w:r>
      <w:r w:rsidRPr="005332E8">
        <w:rPr>
          <w:sz w:val="24"/>
          <w:szCs w:val="24"/>
        </w:rPr>
        <w:t xml:space="preserve"> var apstrīdēt viena mēneša laikā no tā spēkā stāšanās dienas Gulbenes novada domē kā augstākā iestādē.</w:t>
      </w:r>
    </w:p>
    <w:p w:rsidR="005332E8" w:rsidRPr="005332E8" w:rsidRDefault="005332E8" w:rsidP="005332E8">
      <w:pPr>
        <w:spacing w:line="360" w:lineRule="auto"/>
        <w:ind w:firstLine="567"/>
        <w:jc w:val="both"/>
        <w:rPr>
          <w:sz w:val="24"/>
          <w:szCs w:val="24"/>
        </w:rPr>
      </w:pPr>
      <w:r w:rsidRPr="005332E8">
        <w:rPr>
          <w:sz w:val="24"/>
          <w:szCs w:val="24"/>
        </w:rPr>
        <w:t>Saskaņā ar Administratīvā procesa likuma 78.panta pirmo daļu iesniegumā par administratīvā akta apstrīdēšanu norāda, kuru administratīvo aktu apstrīd, kādā apjomā administratīvo aktu apstrīd un kā izpaužas administratīvā akta nepareizība, lūgumu.</w:t>
      </w:r>
    </w:p>
    <w:p w:rsidR="005332E8" w:rsidRPr="005332E8" w:rsidRDefault="005332E8" w:rsidP="005332E8">
      <w:pPr>
        <w:spacing w:line="360" w:lineRule="auto"/>
        <w:ind w:firstLine="567"/>
        <w:jc w:val="both"/>
        <w:rPr>
          <w:sz w:val="24"/>
          <w:szCs w:val="24"/>
        </w:rPr>
      </w:pPr>
      <w:r w:rsidRPr="005332E8">
        <w:rPr>
          <w:sz w:val="24"/>
          <w:szCs w:val="24"/>
        </w:rPr>
        <w:t xml:space="preserve">Pamatojoties uz Administratīvā procesa likuma 81.panta pirmo daļu, augstāka iestāde izskata lietu pēc būtības kopumā vai tajā daļā, uz kuru attiecas iesniedzēja iebildumi; augstāka iestāde, pieņemot lēmumu par apstrīdēto administratīvo aktu, </w:t>
      </w:r>
      <w:proofErr w:type="spellStart"/>
      <w:r w:rsidRPr="005332E8">
        <w:rPr>
          <w:sz w:val="24"/>
          <w:szCs w:val="24"/>
        </w:rPr>
        <w:t>citastarp</w:t>
      </w:r>
      <w:proofErr w:type="spellEnd"/>
      <w:r w:rsidRPr="005332E8">
        <w:rPr>
          <w:sz w:val="24"/>
          <w:szCs w:val="24"/>
        </w:rPr>
        <w:t xml:space="preserve"> ievēro Valsts pārvaldes iekārtas likumā noteikto formu, kādā tiek īstenota padotība pār zemāku iestādi, kā arī apstrīdētā administratīvā akta veidu (65.pants).</w:t>
      </w:r>
    </w:p>
    <w:p w:rsidR="005332E8" w:rsidRPr="005332E8" w:rsidRDefault="005332E8" w:rsidP="005332E8">
      <w:pPr>
        <w:spacing w:line="360" w:lineRule="auto"/>
        <w:ind w:firstLine="567"/>
        <w:jc w:val="both"/>
        <w:rPr>
          <w:sz w:val="24"/>
          <w:szCs w:val="24"/>
        </w:rPr>
      </w:pPr>
      <w:r w:rsidRPr="005332E8">
        <w:rPr>
          <w:sz w:val="24"/>
          <w:szCs w:val="24"/>
        </w:rPr>
        <w:t>Izskatot Iesniedzēja Iesniegumu, konstatēts:</w:t>
      </w:r>
    </w:p>
    <w:p w:rsidR="005332E8" w:rsidRPr="005332E8" w:rsidRDefault="005332E8" w:rsidP="005332E8">
      <w:pPr>
        <w:spacing w:line="360" w:lineRule="auto"/>
        <w:ind w:firstLine="567"/>
        <w:jc w:val="both"/>
        <w:rPr>
          <w:sz w:val="24"/>
          <w:szCs w:val="24"/>
        </w:rPr>
      </w:pPr>
      <w:r w:rsidRPr="005332E8">
        <w:rPr>
          <w:sz w:val="24"/>
          <w:szCs w:val="24"/>
        </w:rPr>
        <w:t xml:space="preserve">[1] Gulbenes novada būvvaldē 2018.gada oktobrī telefoniski tika saņemta nekustamā īpašuma ar kadastra numuru 5084 004 0410, kas atrodas „Lejas </w:t>
      </w:r>
      <w:proofErr w:type="spellStart"/>
      <w:r w:rsidRPr="005332E8">
        <w:rPr>
          <w:sz w:val="24"/>
          <w:szCs w:val="24"/>
        </w:rPr>
        <w:t>Sejatas</w:t>
      </w:r>
      <w:proofErr w:type="spellEnd"/>
      <w:r w:rsidRPr="005332E8">
        <w:rPr>
          <w:sz w:val="24"/>
          <w:szCs w:val="24"/>
        </w:rPr>
        <w:t xml:space="preserve">”, Rankas pagastā, Gulbenes novadā (turpmāk - Nekustamais īpašums Nr.1), īpašnieces </w:t>
      </w:r>
      <w:r w:rsidR="00FA57A2">
        <w:rPr>
          <w:sz w:val="24"/>
          <w:szCs w:val="24"/>
        </w:rPr>
        <w:t>….</w:t>
      </w:r>
      <w:r w:rsidRPr="005332E8">
        <w:rPr>
          <w:sz w:val="24"/>
          <w:szCs w:val="24"/>
        </w:rPr>
        <w:t>, sūdzība, viņai norādot, ka nekustamā īpašuma ar kadastra numuru 5084 004 0049, kas atrodas „</w:t>
      </w:r>
      <w:proofErr w:type="spellStart"/>
      <w:r w:rsidRPr="005332E8">
        <w:rPr>
          <w:sz w:val="24"/>
          <w:szCs w:val="24"/>
        </w:rPr>
        <w:t>Sejatas</w:t>
      </w:r>
      <w:proofErr w:type="spellEnd"/>
      <w:r w:rsidRPr="005332E8">
        <w:rPr>
          <w:sz w:val="24"/>
          <w:szCs w:val="24"/>
        </w:rPr>
        <w:t>”, Rankas pagastā, Gulbenes novadā (turpmāk – Nekustamais īpašums Nr.2) īpašniece patvaļīgi veikusi ūdensvada pārbūvi, kas skar arī sūdzības iesniedzējai piederošu Nekustamo īpašumu Nr.1.</w:t>
      </w:r>
    </w:p>
    <w:p w:rsidR="005332E8" w:rsidRPr="005332E8" w:rsidRDefault="005332E8" w:rsidP="005332E8">
      <w:pPr>
        <w:spacing w:line="360" w:lineRule="auto"/>
        <w:ind w:firstLine="567"/>
        <w:jc w:val="both"/>
        <w:rPr>
          <w:sz w:val="24"/>
          <w:szCs w:val="24"/>
        </w:rPr>
      </w:pPr>
      <w:r w:rsidRPr="005332E8">
        <w:rPr>
          <w:sz w:val="24"/>
          <w:szCs w:val="24"/>
        </w:rPr>
        <w:t>[2] Gulbenes novada būvvalde, pamatojoties uz sūdzības iesniedzējas sūdzību, uzsāka administratīvo procesu un ierosināja administratīvo lietu.</w:t>
      </w:r>
    </w:p>
    <w:p w:rsidR="005332E8" w:rsidRPr="005332E8" w:rsidRDefault="005332E8" w:rsidP="005332E8">
      <w:pPr>
        <w:spacing w:line="360" w:lineRule="auto"/>
        <w:ind w:firstLine="567"/>
        <w:jc w:val="both"/>
        <w:rPr>
          <w:sz w:val="24"/>
          <w:szCs w:val="24"/>
        </w:rPr>
      </w:pPr>
      <w:r w:rsidRPr="005332E8">
        <w:rPr>
          <w:sz w:val="24"/>
          <w:szCs w:val="24"/>
        </w:rPr>
        <w:t xml:space="preserve">[3] Gulbenes novada būvvaldes inspektors Vilnis </w:t>
      </w:r>
      <w:proofErr w:type="spellStart"/>
      <w:r w:rsidRPr="005332E8">
        <w:rPr>
          <w:sz w:val="24"/>
          <w:szCs w:val="24"/>
        </w:rPr>
        <w:t>Kantiševs</w:t>
      </w:r>
      <w:proofErr w:type="spellEnd"/>
      <w:r w:rsidRPr="005332E8">
        <w:rPr>
          <w:sz w:val="24"/>
          <w:szCs w:val="24"/>
        </w:rPr>
        <w:t>, 2018.gada 26.oktobrī veicot Nekustamā īpašuma Nr.1 un Nr.2 apsekošanu sadarbībā ar Gulbenes novada Rankas pagasta pārvaldes vadītāju Māri Jansonu, konstatējis, ka virzienā no Nekustamā īpašuma Nr.2 cauri Nekustamajam īpašumam Nr.1 veikta ūdensvada izbūve, ko apliecinājis Gulbenes novada Rankas pagasta pārvaldes vadītājs Māris Jansons, norādot, ka darbi faktiski veikti 2018.gada 15.oktobrī. Gulbenes novada būvvaldes inspektors par apsekošanas laikā konstatēto 2018.gada 29.oktobrī sastādījis atzinumu Nr.BV2.8/18/191  par būves pārbaudi (turpmāk – Atzinums). Atzinumam pievienota ūdensvada izbūves vietas foto fiksācija.</w:t>
      </w:r>
    </w:p>
    <w:p w:rsidR="005332E8" w:rsidRPr="005332E8" w:rsidRDefault="005332E8" w:rsidP="005332E8">
      <w:pPr>
        <w:spacing w:line="360" w:lineRule="auto"/>
        <w:ind w:firstLine="567"/>
        <w:jc w:val="both"/>
        <w:rPr>
          <w:sz w:val="24"/>
          <w:szCs w:val="24"/>
        </w:rPr>
      </w:pPr>
      <w:r w:rsidRPr="005332E8">
        <w:rPr>
          <w:sz w:val="24"/>
          <w:szCs w:val="24"/>
        </w:rPr>
        <w:t xml:space="preserve">[4] 2018.gada 31.oktobrī Nekustamā īpašuma Nr.2 īpašniecei (Iesniedzējam) izsniegts Atzinums. Gulbenes novada būvvaldē 2018.gada 30.oktobrī saņemts Iesniedzēja paskaidrojums attiecībā uz Atzinumā konstatēto un norādīto. Iesniedzējs paskaidrojumā norādīja, ka Atzinumu uzskata par nepamatotu, tas sastādīts, nenoskaidrojot un neizvērtējot visus lietas apstākļus, kā arī virspusēji interpretējot tiesību normas, kas ir novedis pie kļūdaina Atzinuma sastādīšanas, un lūdz labot kļūdaini pieņemto Atzinumu, ar ko konstatēta patvaļīga būvniecība. Iesniedzējs norāda, ka </w:t>
      </w:r>
      <w:r w:rsidRPr="005332E8">
        <w:rPr>
          <w:sz w:val="24"/>
          <w:szCs w:val="24"/>
        </w:rPr>
        <w:lastRenderedPageBreak/>
        <w:t>pretēji Atzinumā norādītajam nav notikusi jauna ūdensvada izbūve, bet gan esošo, novecojušo  ūdensvadu posmu, kas atrodas katastrofālā/avārijas stāvoklī, aizstāšana ar jauniem ūdensvada posmiem aukstā ūdens nogādāšanai līdz saimniecības ēkām lopu dzirdināšanas nodrošināšanai. Iesniedzējs papildus norāda, ka, lai privātajā teritorijā veiktu ūdensvada pārbūvi, tad šādiem būvdarbiem nav nepieciešama būvatļauja vai apliecinājuma karte. Iesniedzējs norāda, ka būtiskas izmaiņas ūdensvada konfigurācijā nav veiktas un ūdensvads pēc būvniecības neaizņem pavisam citas zemes platības nekā vēsturiski dabā tas ir bijis, tādējādi neesot pamata uzskatīt ūdensvada nomaiņu par jaunu būvniecību. Iesniedzējs paskaidro, ka ūdensvada garums vai tā izvietojums dabā nav mainīts tik būtiski, lai būtu pamats apsvērt, vai rekonstrukcija konkrētajā gadījumā pielīdzināma jauna ūdensvada būvniecībai, kam būtu nepieciešami saskaņojumi. Tāpat Iesniedzējs norāda, ka gadījumā, ja ar ūdensvada rekonstrukciju ir aizskartas trešo personu tiesības, tad ikvienam ir tiesības uz savu aizskarto interešu aizstāvību taisnīgā tiesā.</w:t>
      </w:r>
    </w:p>
    <w:p w:rsidR="005332E8" w:rsidRPr="005332E8" w:rsidRDefault="005332E8" w:rsidP="005332E8">
      <w:pPr>
        <w:spacing w:line="360" w:lineRule="auto"/>
        <w:ind w:firstLine="567"/>
        <w:jc w:val="both"/>
        <w:rPr>
          <w:sz w:val="24"/>
          <w:szCs w:val="24"/>
        </w:rPr>
      </w:pPr>
      <w:r w:rsidRPr="005332E8">
        <w:rPr>
          <w:sz w:val="24"/>
          <w:szCs w:val="24"/>
        </w:rPr>
        <w:t xml:space="preserve">[5] Gulbenes novada būvvalde 2019.gada 27.maijā ir pieņēmusi lēmumu  „Par patvaļīgās būvniecības radīto seku novēršanu” Nr. BV 2.7/19/11 (turpmāk – Apstrīdētais lēmums). </w:t>
      </w:r>
    </w:p>
    <w:p w:rsidR="005332E8" w:rsidRPr="005332E8" w:rsidRDefault="005332E8" w:rsidP="005332E8">
      <w:pPr>
        <w:spacing w:line="360" w:lineRule="auto"/>
        <w:ind w:firstLine="567"/>
        <w:jc w:val="both"/>
        <w:rPr>
          <w:sz w:val="24"/>
          <w:szCs w:val="24"/>
        </w:rPr>
      </w:pPr>
      <w:r w:rsidRPr="005332E8">
        <w:rPr>
          <w:sz w:val="24"/>
          <w:szCs w:val="24"/>
        </w:rPr>
        <w:t>Ar Apstrīdēto lēmumu konstatēts, ka atbilstoši Nekustamā īpašuma Nr.2 īpašnieces paskaidrojumā norādītajam Nekustamā īpašuma Nr.2 īpašnieces veiktie būvdarbi, kas skar arī Nekustamā īpašuma Nr.1 teritoriju, no Nekustamā īpašuma Nr.2 īpašnieces puses netiek noliegti, tāpat viņa nenoliedz, ka veiktie būvdarbi nav saskaņoti nedz ar Nekustamā īpašuma Nr.1 īpašnieci, nedz ar Gulbenes novada būvvaldi.</w:t>
      </w:r>
    </w:p>
    <w:p w:rsidR="005332E8" w:rsidRPr="005332E8" w:rsidRDefault="005332E8" w:rsidP="005332E8">
      <w:pPr>
        <w:spacing w:line="360" w:lineRule="auto"/>
        <w:ind w:firstLine="567"/>
        <w:jc w:val="both"/>
        <w:rPr>
          <w:sz w:val="24"/>
          <w:szCs w:val="24"/>
        </w:rPr>
      </w:pPr>
      <w:r w:rsidRPr="005332E8">
        <w:rPr>
          <w:sz w:val="24"/>
          <w:szCs w:val="24"/>
        </w:rPr>
        <w:t xml:space="preserve">Konstatēts, ka atbilstoši Ministru kabineta 2014.gada 19.augusta noteikumu Nr.500 „Vispārīgie būvnoteikumi” 1.pielikumā noteiktajam inženierbūvju iedalījumam grupās Nekustamā īpašuma Nr.2 īpašnieces būvdarbu rezultātā tapusi I grupas inženierbūve – inženiertīkla </w:t>
      </w:r>
      <w:proofErr w:type="spellStart"/>
      <w:r w:rsidRPr="005332E8">
        <w:rPr>
          <w:sz w:val="24"/>
          <w:szCs w:val="24"/>
        </w:rPr>
        <w:t>pievads</w:t>
      </w:r>
      <w:proofErr w:type="spellEnd"/>
      <w:r w:rsidRPr="005332E8">
        <w:rPr>
          <w:sz w:val="24"/>
          <w:szCs w:val="24"/>
        </w:rPr>
        <w:t>.</w:t>
      </w:r>
    </w:p>
    <w:p w:rsidR="005332E8" w:rsidRPr="005332E8" w:rsidRDefault="005332E8" w:rsidP="005332E8">
      <w:pPr>
        <w:spacing w:line="360" w:lineRule="auto"/>
        <w:ind w:firstLine="567"/>
        <w:jc w:val="both"/>
        <w:rPr>
          <w:sz w:val="24"/>
          <w:szCs w:val="24"/>
        </w:rPr>
      </w:pPr>
      <w:r w:rsidRPr="005332E8">
        <w:rPr>
          <w:sz w:val="24"/>
          <w:szCs w:val="24"/>
        </w:rPr>
        <w:t>Atbilstoši Vispārīgo būvnoteikumu 1.pielikumam šādas būves būvniecības procesu regulē speciālie būvnoteikumi, tas ir, Ministru kabineta 2017.gada 9.maija noteikumi Nr.253 „Atsevišķu inženierbūvju būvnoteikumi”. Šo  noteikumu 15.2., 30. un 34.punktā noteikts, kāda nepieciešamā dokumentācija ir jāiesniedz institūcijā, kura pilda būvvaldes funkcijas, inženiertīkla pievada jaunai būvniecībai, atjaunošanai, ierīkošanai, nojaukšanai vai pārbūvei.</w:t>
      </w:r>
    </w:p>
    <w:p w:rsidR="005332E8" w:rsidRPr="005332E8" w:rsidRDefault="005332E8" w:rsidP="005332E8">
      <w:pPr>
        <w:spacing w:line="360" w:lineRule="auto"/>
        <w:ind w:firstLine="567"/>
        <w:jc w:val="both"/>
        <w:rPr>
          <w:sz w:val="24"/>
          <w:szCs w:val="24"/>
        </w:rPr>
      </w:pPr>
      <w:r w:rsidRPr="005332E8">
        <w:rPr>
          <w:sz w:val="24"/>
          <w:szCs w:val="24"/>
        </w:rPr>
        <w:t>Gulbenes novada būvvalde no Nekustamā īpašuma Nr.2 īpašnieces sniegtā paskaidrojuma secinājusi, ka viņa nenoliedz ūdensvada pārbūves darbus, kā arī nenoliedz to, ka minēto būvdarbu veikšanai nav izstrādāta Ministru kabineta 2017.gada 9.maija noteikumos Nr.253 „Atsevišķu inženierbūvju būvnoteikumi” noteiktā nepieciešamā būvniecības dokumentācija.</w:t>
      </w:r>
    </w:p>
    <w:p w:rsidR="005332E8" w:rsidRPr="005332E8" w:rsidRDefault="005332E8" w:rsidP="005332E8">
      <w:pPr>
        <w:spacing w:line="360" w:lineRule="auto"/>
        <w:ind w:firstLine="567"/>
        <w:jc w:val="both"/>
        <w:rPr>
          <w:sz w:val="24"/>
          <w:szCs w:val="24"/>
        </w:rPr>
      </w:pPr>
      <w:r w:rsidRPr="005332E8">
        <w:rPr>
          <w:sz w:val="24"/>
          <w:szCs w:val="24"/>
        </w:rPr>
        <w:t xml:space="preserve">Gulbenes novada būvvalde norādījusi, ka nevar piekrist Nekustamā īpašuma īpašnieces Nr.2 viedoklim par to, ka privātajā teritorijā veicamajiem inženiertīklu pārbūves būvdarbiem nav piemērojams Būvniecības likums. Gulbenes novada būvvalde norāda, ka Būvniecības likuma </w:t>
      </w:r>
      <w:r w:rsidRPr="005332E8">
        <w:rPr>
          <w:sz w:val="24"/>
          <w:szCs w:val="24"/>
        </w:rPr>
        <w:lastRenderedPageBreak/>
        <w:t>3.pants nosaka, ka likumu piemēro jaunu būvju būvniecībai, kā arī esošu būvju pārbūvei, atjaunošanai, restaurācijai, nojaukšanai, novietošanai, lietošanas veida maiņai bez pārbūves un konservācijai.</w:t>
      </w:r>
    </w:p>
    <w:p w:rsidR="005332E8" w:rsidRPr="005332E8" w:rsidRDefault="005332E8" w:rsidP="005332E8">
      <w:pPr>
        <w:spacing w:line="360" w:lineRule="auto"/>
        <w:ind w:firstLine="567"/>
        <w:jc w:val="both"/>
        <w:rPr>
          <w:sz w:val="24"/>
          <w:szCs w:val="24"/>
        </w:rPr>
      </w:pPr>
      <w:r w:rsidRPr="005332E8">
        <w:rPr>
          <w:sz w:val="24"/>
          <w:szCs w:val="24"/>
        </w:rPr>
        <w:t>Atsaucoties uz Būvniecības likuma 18.panta otro daļu, kur ir sniegts patvaļīgas būvniecības definējums, Gulbenes novada būvvalde konstatē, ka Nekustamā īpašuma Nr.2 īpašniece, neizpildot Ministru kabineta 2017.gada 9.maija noteikumu Nr.253 „Atsevišķu inženierbūvju būvnoteikumi”. 15.2., 30. un 34.punktā noteiktās prasības un nesaskaņojot būvniecības ieceri Gulbenes novada būvvaldē, ir veikusi ūdensvada pārbūves būvdarbus, kas vērtējama kā patvaļīga būvniecība.</w:t>
      </w:r>
    </w:p>
    <w:p w:rsidR="005332E8" w:rsidRPr="005332E8" w:rsidRDefault="005332E8" w:rsidP="005332E8">
      <w:pPr>
        <w:spacing w:line="360" w:lineRule="auto"/>
        <w:ind w:firstLine="567"/>
        <w:jc w:val="both"/>
        <w:rPr>
          <w:sz w:val="24"/>
          <w:szCs w:val="24"/>
        </w:rPr>
      </w:pPr>
      <w:r w:rsidRPr="005332E8">
        <w:rPr>
          <w:sz w:val="24"/>
          <w:szCs w:val="24"/>
        </w:rPr>
        <w:t xml:space="preserve">Ņemot vērā Būvniecības likuma 15.panta pirmajā daļā noteiktos priekšnoteikumus, kuriem izpildoties, būvvaldes ir tiesīga izdot labvēlīgu administratīvo aktu – būvatļauju, Gulbenes novada būvvalde ir izvērtējusi esošo priekšnoteikumu esamību. Izvērtējot, vai būvniecības iecere atbilst vietējās pašvaldības teritorijas plānojumam, Gulbenes novada būvvalde secinājusi, ka atbilstoši Rankas pagasta teritorijas plānojumam 2006.-2018.gadam ūdensvada pārbūves būvdarbi Nekustamā īpašuma Nr.2 teritorijā ir pieļaujami. Savukārt, izvērtējot, vai būvniecības iecere ir saskaņota ar zemes gabala īpašnieku, Gulbenes novada būvvalde ir secinājusi, ka Nekustamā īpašuma Nr.2 īpašniece ūdensvada pārbūves darbus nav saskaņojusi ar Nekustamā īpašuma Nr.1 īpašnieci, tādējādi konstatējot, ka nav izpildīts šis priekšnoteikums. </w:t>
      </w:r>
    </w:p>
    <w:p w:rsidR="005332E8" w:rsidRPr="005332E8" w:rsidRDefault="005332E8" w:rsidP="005332E8">
      <w:pPr>
        <w:spacing w:line="360" w:lineRule="auto"/>
        <w:ind w:firstLine="567"/>
        <w:jc w:val="both"/>
        <w:rPr>
          <w:sz w:val="24"/>
          <w:szCs w:val="24"/>
        </w:rPr>
      </w:pPr>
      <w:r w:rsidRPr="005332E8">
        <w:rPr>
          <w:sz w:val="24"/>
          <w:szCs w:val="24"/>
        </w:rPr>
        <w:t xml:space="preserve">Gulbenes novada būvvalde Apstrīdētajā lēmumā norādījusi, ka nebūtu samērīgi šādos apstākļos īpašniecei uzdot par pienākumu atjaunot iepriekšējo stāvokli, bet gan noteikt termiņu, kurā ūdensvada pārbūves darbus saskaņot ar Nekustamā īpašuma Nr.1 īpašnieci un izpildīt Ministru kabineta 2017.gada 9.maija noteikumu Nr.253 „Atsevišķu inženierbūvju būvnoteikumi”. 15.2., 30. un 34.punktā noteiktās prasības. </w:t>
      </w:r>
    </w:p>
    <w:p w:rsidR="005332E8" w:rsidRPr="005332E8" w:rsidRDefault="005332E8" w:rsidP="005332E8">
      <w:pPr>
        <w:spacing w:line="360" w:lineRule="auto"/>
        <w:ind w:firstLine="567"/>
        <w:jc w:val="both"/>
        <w:rPr>
          <w:sz w:val="24"/>
          <w:szCs w:val="24"/>
        </w:rPr>
      </w:pPr>
      <w:r w:rsidRPr="005332E8">
        <w:rPr>
          <w:sz w:val="24"/>
          <w:szCs w:val="24"/>
        </w:rPr>
        <w:t>Gulbenes novada būvvalde, ņemot vērā minēto un pamatojoties uz Būvniecības likuma 18.panta otro daļu, 18.panta piektās daļas 2.punktu, Ministru kabineta 2017.gada 9.maija noteikumu Nr.253 „Atsevišķu inženierbūvju būvnoteikumi” 15.2., 30. un 34.punktu, Administratīvā procesa likuma 67.pantu, nolēma uzdot Iesniedzējam līdz 2019.gada 15.jūlijam iesniegt Gulbenes novada būvvaldē Ministru kabineta 2017.gada 9.maija noteikumu Nr.253 „Atsevišķu inženierbūvju būvnoteikumi” 15.2., 30. un 34.punktā noteikto ūdensvada pārbūves būvdarbu būvniecības dokumentāciju.</w:t>
      </w:r>
    </w:p>
    <w:p w:rsidR="005332E8" w:rsidRPr="005332E8" w:rsidRDefault="005332E8" w:rsidP="005332E8">
      <w:pPr>
        <w:spacing w:line="360" w:lineRule="auto"/>
        <w:ind w:firstLine="567"/>
        <w:jc w:val="both"/>
        <w:rPr>
          <w:sz w:val="24"/>
          <w:szCs w:val="24"/>
        </w:rPr>
      </w:pPr>
      <w:r w:rsidRPr="005332E8">
        <w:rPr>
          <w:sz w:val="24"/>
          <w:szCs w:val="24"/>
        </w:rPr>
        <w:t>[6] Iesniedzējs savā Iesniegumā norāda, ka uzskata Apstrīdēto lēmumu par nepamatotu un prettiesisku, kā arī pieņemtu, neņemot vērā Iesniedzēja 2018.gada 30.novembrī sniegtos paskaidrojumus, kā rezultātā Gulbenes novada būvvalde pieņēma kļūdainu lēmumu.</w:t>
      </w:r>
    </w:p>
    <w:p w:rsidR="005332E8" w:rsidRPr="005332E8" w:rsidRDefault="005332E8" w:rsidP="005332E8">
      <w:pPr>
        <w:spacing w:line="360" w:lineRule="auto"/>
        <w:ind w:firstLine="567"/>
        <w:jc w:val="both"/>
        <w:rPr>
          <w:sz w:val="24"/>
          <w:szCs w:val="24"/>
        </w:rPr>
      </w:pPr>
      <w:r w:rsidRPr="005332E8">
        <w:rPr>
          <w:sz w:val="24"/>
          <w:szCs w:val="24"/>
        </w:rPr>
        <w:t xml:space="preserve">Iesniedzējs norāda, ka lietā nav strīda par nekustamo īpašumu piederību un to, ka ūdensvads ir I grupas inženierbūve. </w:t>
      </w:r>
    </w:p>
    <w:p w:rsidR="005332E8" w:rsidRPr="005332E8" w:rsidRDefault="005332E8" w:rsidP="005332E8">
      <w:pPr>
        <w:spacing w:line="360" w:lineRule="auto"/>
        <w:ind w:firstLine="567"/>
        <w:jc w:val="both"/>
        <w:rPr>
          <w:sz w:val="24"/>
          <w:szCs w:val="24"/>
        </w:rPr>
      </w:pPr>
      <w:r w:rsidRPr="005332E8">
        <w:rPr>
          <w:sz w:val="24"/>
          <w:szCs w:val="24"/>
        </w:rPr>
        <w:lastRenderedPageBreak/>
        <w:t>Iesniedzējs akcentē, ka nevar piekrist Gulbenes novada būvvaldes norādītajam, ka „būvdarbu rezultātā tapusi I grupas inženierbūve”. Viņš norāda, ka paskaidrojumā nepārprotami norādījis un pievienojis pierādījumus, no kuriem izriet, ka Nekustamajā īpašumā Nr.1 un Nr.2 nav notikuši būvdarbi.</w:t>
      </w:r>
    </w:p>
    <w:p w:rsidR="005332E8" w:rsidRPr="005332E8" w:rsidRDefault="005332E8" w:rsidP="005332E8">
      <w:pPr>
        <w:spacing w:line="360" w:lineRule="auto"/>
        <w:ind w:firstLine="567"/>
        <w:jc w:val="both"/>
        <w:rPr>
          <w:sz w:val="24"/>
          <w:szCs w:val="24"/>
        </w:rPr>
      </w:pPr>
      <w:r w:rsidRPr="005332E8">
        <w:rPr>
          <w:sz w:val="24"/>
          <w:szCs w:val="24"/>
        </w:rPr>
        <w:t>Iesniedzējs vērš uzmanību uz 1934.gada 1.decembra Latvijas Lauksaimniecības kameras „</w:t>
      </w:r>
      <w:proofErr w:type="spellStart"/>
      <w:r w:rsidRPr="005332E8">
        <w:rPr>
          <w:sz w:val="24"/>
          <w:szCs w:val="24"/>
        </w:rPr>
        <w:t>Technikas</w:t>
      </w:r>
      <w:proofErr w:type="spellEnd"/>
      <w:r w:rsidRPr="005332E8">
        <w:rPr>
          <w:sz w:val="24"/>
          <w:szCs w:val="24"/>
        </w:rPr>
        <w:t xml:space="preserve"> un Labierīcību nodaļas” apstiprināto situācijas plānu, kurā redzams, ka no Nekustamā īpašuma Nr.1 cauri Nekustamajam īpašumam Nr.2 jau vairāk kā 80 gadus ir izbūvēts ūdensvads. Minētais situācijas plāns pievienots Iesniegumam.  </w:t>
      </w:r>
    </w:p>
    <w:p w:rsidR="005332E8" w:rsidRPr="005332E8" w:rsidRDefault="005332E8" w:rsidP="005332E8">
      <w:pPr>
        <w:spacing w:line="360" w:lineRule="auto"/>
        <w:ind w:firstLine="567"/>
        <w:jc w:val="both"/>
        <w:rPr>
          <w:sz w:val="24"/>
          <w:szCs w:val="24"/>
        </w:rPr>
      </w:pPr>
      <w:r w:rsidRPr="005332E8">
        <w:rPr>
          <w:sz w:val="24"/>
          <w:szCs w:val="24"/>
        </w:rPr>
        <w:t xml:space="preserve">Iesniedzējs papildus vērš uzmanību uz Būvniecības valsts kontroles biroja atzinumu, kurā </w:t>
      </w:r>
      <w:proofErr w:type="spellStart"/>
      <w:r w:rsidRPr="005332E8">
        <w:rPr>
          <w:sz w:val="24"/>
          <w:szCs w:val="24"/>
        </w:rPr>
        <w:t>citastarpā</w:t>
      </w:r>
      <w:proofErr w:type="spellEnd"/>
      <w:r w:rsidRPr="005332E8">
        <w:rPr>
          <w:sz w:val="24"/>
          <w:szCs w:val="24"/>
        </w:rPr>
        <w:t xml:space="preserve"> norādīts, ka apstāklis, ka būve nav kadastrāli uzmērīta un īpašuma tiesības uz būvi nav nostiprinātas zemesgrāmatā, nav pamats, lai pēc vairāk nekā divdesmit gadiem secinātu, ka būves izbūve ir bijusi patvaļīga. </w:t>
      </w:r>
    </w:p>
    <w:p w:rsidR="005332E8" w:rsidRPr="005332E8" w:rsidRDefault="005332E8" w:rsidP="005332E8">
      <w:pPr>
        <w:spacing w:line="360" w:lineRule="auto"/>
        <w:ind w:firstLine="567"/>
        <w:jc w:val="both"/>
        <w:rPr>
          <w:sz w:val="24"/>
          <w:szCs w:val="24"/>
        </w:rPr>
      </w:pPr>
      <w:r w:rsidRPr="005332E8">
        <w:rPr>
          <w:sz w:val="24"/>
          <w:szCs w:val="24"/>
        </w:rPr>
        <w:t>Iesniedzējs norāda, ka Gulbenes novada būvvalde Apstrīdētajā lēmumā balstās uz terminu „pārbūve”. Ja Gulbenes novada būvvalde būtu rūpīgi iepazinusies ar paskaidrojumu, tā būtu nonākusi pie secinājuma, ka nav notikusi jauna ūdensvada pārbūve, bet gan esošā, katastrofālā/avārijas stāvoklī esošo cauruļu nomaiņa aukstā ūdens nogādāšanai līdz saimniecības ēkām lopu dzirdināšanas nodrošināšanai. Gulbenes novada būvvalde kļūdaini interpretējot Būvniecības likumā noteikto, ar ko ir jāsaprot būves pārbūvi.  Gulbenes novada būvvalde kļūdaini piedēvēja situācijai terminu „pārbūve” termina „atjaunošana” vietā. Gulbenes novada būvvalde Apstrīdētajā lēmumā nav sniegusi nevienu pierādījumu, kas pamatotu apgalvojumus par „pārbūvi”, izņemot atsauci uz Nekustamā īpašuma Nr.1 īpašnieces sūdzību un virspusēju Nekustamā īpašuma Nr.1.</w:t>
      </w:r>
    </w:p>
    <w:p w:rsidR="005332E8" w:rsidRPr="005332E8" w:rsidRDefault="005332E8" w:rsidP="005332E8">
      <w:pPr>
        <w:spacing w:line="360" w:lineRule="auto"/>
        <w:ind w:firstLine="567"/>
        <w:jc w:val="both"/>
        <w:rPr>
          <w:sz w:val="24"/>
          <w:szCs w:val="24"/>
        </w:rPr>
      </w:pPr>
      <w:r w:rsidRPr="005332E8">
        <w:rPr>
          <w:sz w:val="24"/>
          <w:szCs w:val="24"/>
        </w:rPr>
        <w:t>Iesniedzējs atsaucas uz Ministru kabineta 2017.gada 9.maija noteikumu Nr.253 „Atsevišķu inženierbūvju būvnoteikumi” 6.punktu, norādot, ka saskaņā ar to paskaidrojuma raksts (1.pielikums), apliecinājuma karte (3.pielikums) vai būvniecības iesniegums (4.pielikums) vai cita būvniecības ieceres dokumentācija nav nepieciešama (skatīt 6.1.punktu) avārijas novēršanas vai tās seku likvidēšanas būvdarbiem, tajā skaitā (skatīt 6.3.3.apakšpunktu) pirmās grupas inženierbūves (izņemot gāzes inženiertīklu pievadu ostas teritorijā un naftas produktu inženiertīklu pievadu) atjaunošanai.</w:t>
      </w:r>
    </w:p>
    <w:p w:rsidR="005332E8" w:rsidRPr="005332E8" w:rsidRDefault="005332E8" w:rsidP="005332E8">
      <w:pPr>
        <w:spacing w:line="360" w:lineRule="auto"/>
        <w:ind w:firstLine="567"/>
        <w:jc w:val="both"/>
        <w:rPr>
          <w:sz w:val="24"/>
          <w:szCs w:val="24"/>
        </w:rPr>
      </w:pPr>
      <w:r w:rsidRPr="005332E8">
        <w:rPr>
          <w:sz w:val="24"/>
          <w:szCs w:val="24"/>
        </w:rPr>
        <w:t xml:space="preserve">Iesniedzējs norāda, ka Gulbenes novada būvvalde nepareizi konstatējusi patvaļīgas būvniecības faktu. Gulbenes novada būvvalde nav norādījusi uz nevienu faktisko apstākli un pierādījumiem, kas liecinātu par to, ka Iesniedzēja būtu veikusi jebkādas darbības, kas būtu pretējas normatīvajos aktos noteiktajai būvniecības veikšanas kārtībai. </w:t>
      </w:r>
    </w:p>
    <w:p w:rsidR="005332E8" w:rsidRPr="005332E8" w:rsidRDefault="005332E8" w:rsidP="005332E8">
      <w:pPr>
        <w:spacing w:line="360" w:lineRule="auto"/>
        <w:ind w:firstLine="567"/>
        <w:jc w:val="both"/>
        <w:rPr>
          <w:sz w:val="24"/>
          <w:szCs w:val="24"/>
        </w:rPr>
      </w:pPr>
      <w:r w:rsidRPr="005332E8">
        <w:rPr>
          <w:sz w:val="24"/>
          <w:szCs w:val="24"/>
        </w:rPr>
        <w:t>Iesniedzējs vērš uzmanību uz Aizsargjoslu likuma 19.panta pirmo un otro daļu.</w:t>
      </w:r>
    </w:p>
    <w:p w:rsidR="005332E8" w:rsidRPr="005332E8" w:rsidRDefault="005332E8" w:rsidP="005332E8">
      <w:pPr>
        <w:spacing w:line="360" w:lineRule="auto"/>
        <w:ind w:firstLine="567"/>
        <w:jc w:val="both"/>
        <w:rPr>
          <w:sz w:val="24"/>
          <w:szCs w:val="24"/>
        </w:rPr>
      </w:pPr>
      <w:r w:rsidRPr="005332E8">
        <w:rPr>
          <w:sz w:val="24"/>
          <w:szCs w:val="24"/>
        </w:rPr>
        <w:lastRenderedPageBreak/>
        <w:t xml:space="preserve">Iesniedzējs norāda, ka apstāklis, ka ūdensvads vēsturiski nav kadastrāli uzmērīts un īpašuma tiesības uz būvi nav nostiprinātas zemesgrāmatā, nav pamats, lai pēc vairāk nekā divdesmit gadiem secinātu, ka ūdensvada izbūve ir bijusi patvaļīga un netiktu nodrošināta ūdensvada un kanalizācijas tīklu ekspluatācija un drošība. </w:t>
      </w:r>
    </w:p>
    <w:p w:rsidR="005332E8" w:rsidRPr="005332E8" w:rsidRDefault="005332E8" w:rsidP="005332E8">
      <w:pPr>
        <w:spacing w:line="360" w:lineRule="auto"/>
        <w:ind w:firstLine="567"/>
        <w:jc w:val="both"/>
        <w:rPr>
          <w:b/>
          <w:sz w:val="24"/>
          <w:szCs w:val="24"/>
        </w:rPr>
      </w:pPr>
      <w:r w:rsidRPr="005332E8">
        <w:rPr>
          <w:b/>
          <w:sz w:val="24"/>
          <w:szCs w:val="24"/>
        </w:rPr>
        <w:t>Ņemot vērā minēto, Iesniedzējs lūdz Gulbenes novada pašvaldību pilnībā atcelt Apstrīdēto lēmumu.</w:t>
      </w:r>
    </w:p>
    <w:p w:rsidR="005332E8" w:rsidRPr="005332E8" w:rsidRDefault="005332E8" w:rsidP="005332E8">
      <w:pPr>
        <w:widowControl w:val="0"/>
        <w:spacing w:line="360" w:lineRule="auto"/>
        <w:ind w:firstLine="567"/>
        <w:jc w:val="both"/>
        <w:rPr>
          <w:sz w:val="24"/>
          <w:szCs w:val="24"/>
        </w:rPr>
      </w:pPr>
      <w:r w:rsidRPr="005332E8">
        <w:rPr>
          <w:sz w:val="24"/>
          <w:szCs w:val="24"/>
        </w:rPr>
        <w:t>Administratīvā procesa likuma 81.panta otrajā daļā noteikts, ka augstāka iestāde ar savu lēmumu var: 1) atstāt administratīvo aktu negrozītu, 2) atcelt administratīvo aktu, 3) atcelt administratīvo aktu kādā daļā, 4) izdot satura ziņā citādu administratīvo aktu, 5) konstatēt, vai administratīvais akts, kurš jau zaudējis spēku (82. pants), ir bijis tiesisks vai prettiesisks.</w:t>
      </w:r>
    </w:p>
    <w:p w:rsidR="005332E8" w:rsidRPr="005332E8" w:rsidRDefault="005332E8" w:rsidP="005332E8">
      <w:pPr>
        <w:suppressAutoHyphens/>
        <w:spacing w:line="360" w:lineRule="auto"/>
        <w:ind w:firstLine="567"/>
        <w:jc w:val="both"/>
        <w:rPr>
          <w:b/>
          <w:sz w:val="24"/>
          <w:szCs w:val="24"/>
          <w:lang w:bidi="ne-NP"/>
        </w:rPr>
      </w:pPr>
      <w:r w:rsidRPr="005332E8">
        <w:rPr>
          <w:b/>
          <w:color w:val="000000"/>
          <w:sz w:val="24"/>
          <w:szCs w:val="24"/>
          <w:lang w:bidi="ne-NP"/>
        </w:rPr>
        <w:t xml:space="preserve">Izskatot lietu pēc būtības, izvērtējot lietā esošus materiālus un Iesniedzēja norādītos </w:t>
      </w:r>
      <w:r w:rsidRPr="005332E8">
        <w:rPr>
          <w:b/>
          <w:sz w:val="24"/>
          <w:szCs w:val="24"/>
          <w:lang w:bidi="ne-NP"/>
        </w:rPr>
        <w:t>argumentus, apstrīdēšanas pamatojumu, Gulbenes novada dome konstatē, ka Gulbenes novada būvvaldes 2019.gada 25.maija lēmums „Par patvaļīgās būvniecības radīto seku novēršanu” Nr. BV 2.7/19/11 (administratīvais akts) ir atstājams negrozīts šādu apsvērumu dēļ:</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Saskaņā ar Būvniecības likuma 18.panta pirmo daļu būvdarbu kontroli atbilstoši likumā noteiktajai kompetencei veic būvvaldes, institūcijas, kuras pilda būvvaldes funkcijas, un biroja būvinspektori – attiecīgajās institūcijās nodarbinātas personas, kuras ir ieguvušas patstāvīgās prakses tiesības arhitektūras vai būvniecības jomā un reģistrētas būvinspektoru reģistrā.</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Būvniecības likuma 18.panta trešā daļa nosaka, ka būvinspektoram, veicot būvniecības kontroli, ir tiesības apskatīt un pārbaudīt būvi un būvlaukumu būvdarbu laikā. </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Minēta likuma 18.panta ceturtās daļas 1.punkts nosaka, ka, veicot būvdarbu kontroli, būvinspektori atbilstoši to iestāžu kompetencei, kurās viņi nodarbināti, pārbauda būvdarbu uzsākšanas atbilstību normatīvo aktu prasībām.</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Savukārt Būvniecības likuma 18.panta piektā daļa nosaka, ka, ja būvinspektors saskaņā ar šā panta ceturtās daļas 1.punktu konstatē patvaļīgu būvniecību, viņš aptur būvdarbus un sagatavo atzinumu, bet iestāde pieņem vienu no šādiem lēmumiem: par iepriekšējā stāvokļa atjaunošanu vai par atļauju veikt būvniecību pēc būvniecību regulējošu normatīvo aktu prasību izpildes.</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Pamatojoties uz Būvniecības likuma 18.panta otro daļu, būvdarbi, kas uzsākti vai tiek veikti bez būvniecības ieceres dokumentācijas, akceptētas apliecinājuma kartes vai akceptēta paskaidrojuma raksta, bez būvatļaujas vai pirms tam, kad izdarīta atzīme par attiecīgo nosacījumu izpildi, gadījumos, kad attiecīgie lēmumi saskaņā ar normatīvajiem aktiem ir nepieciešami, kā arī būvdarbi, kas neatbilst būvprojektam un normatīvo aktu prasībām, ir kvalificējami kā patvaļīga būvniecība; patvaļīga būvniecība ir arī būves vai tās daļas ekspluatācija neatbilstoši projektētajam </w:t>
      </w:r>
      <w:r w:rsidRPr="005332E8">
        <w:rPr>
          <w:sz w:val="24"/>
          <w:szCs w:val="24"/>
          <w:lang w:bidi="ne-NP"/>
        </w:rPr>
        <w:lastRenderedPageBreak/>
        <w:t>lietošanas veidam vai būvdarbi, kas uzsākti bez attiecīgas projekta dokumentācijas, ja tāda nepieciešama saskaņā ar normatīvajiem aktiem.</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Gulbenes novada dome konstatē, ka lietā nav strīda par Nekustamā īpašuma Nr.1 un Nekustamā īpašuma Nr.2 piederību un to, ka ūdensvads atrodas minētajos nekustamajos īpašumos.</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Tāpat lietā nav strīda par to, ka ūdensvads ir atzīstams par I grupas inženierbūvi – inženiertīkla pievadu saskaņā ar Ministru kabineta 2014.gada 19.augusta noteikumu Nr.500 „Vispārīgie būvnoteikumi” 1.pielikumā noteikto inženierbūvju iedalījumu grupās. </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Atbilstoši šo Ministru kabineta noteikumu 2.pielikumam šīs inženierbūves būvniecības procesu regulē Ministru kabineta 2017.gada 9.maija noteikumi Nr.253 „Atsevišķu inženierbūvju būvnoteikumi”.</w:t>
      </w:r>
    </w:p>
    <w:p w:rsidR="005332E8" w:rsidRPr="005332E8" w:rsidRDefault="005332E8" w:rsidP="005332E8">
      <w:pPr>
        <w:suppressAutoHyphens/>
        <w:spacing w:line="360" w:lineRule="auto"/>
        <w:ind w:firstLine="567"/>
        <w:jc w:val="both"/>
        <w:rPr>
          <w:sz w:val="24"/>
          <w:szCs w:val="24"/>
          <w:lang w:bidi="ne-NP"/>
        </w:rPr>
      </w:pPr>
      <w:r w:rsidRPr="005332E8">
        <w:rPr>
          <w:color w:val="000000"/>
          <w:sz w:val="24"/>
          <w:szCs w:val="24"/>
          <w:lang w:bidi="ne-NP"/>
        </w:rPr>
        <w:t xml:space="preserve">Saskaņā </w:t>
      </w:r>
      <w:r w:rsidRPr="005332E8">
        <w:rPr>
          <w:sz w:val="24"/>
          <w:szCs w:val="24"/>
          <w:lang w:bidi="ne-NP"/>
        </w:rPr>
        <w:t>ar Ministru kabineta 2017.gada 9.maija noteikumu Nr.253 „Atsevišķu inženierbūvju būvnoteikumi” 15.2.1.apakšpunktu atkarībā no vispārīgajos būvnoteikumos noteiktās inženierbūvju grupas un būvdarbu veida būvniecības ierosinātājs iesniedz institūcijā, kura pilda būvvaldes funkcijas, šādu būvniecības ieceres dokumentāciju: apliecinājuma kartes I daļu šo noteikumu 30. un 34. un 36.punktā minētos dokumentus inženiertīkla pievada (izņemot šo noteikumu 6.3.3.apakšpunktā un 18.punktā noteiktos gadījumus) vai ūdens ieguves urbuma (dziļumā līdz 20 m) jaunai būvniecībai, atjaunošanai, ierīkošanai, nojaukšanai vai pārbūvei.</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No minētā normatīvā regulējuma secināms, ka pastāv izņēmuma gadījumi un ka nav nepieciešams iesniegt būvniecības ieceres dokumentāciju Ministru kabineta 2017.gada 9.maija noteikumu Nr.253 „Atsevišķu inženierbūvju būvnoteikumi” 6.3.3.apakšpunktā un 18.punktā noteiktajos gadījumos.</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Saskaņā ar minēto Ministru kabineta noteikumu 6.3.3.apakšpunktu paskaidrojuma raksts (1.pielikums), apliecinājuma karte (3.pielikums) vai būvniecības iesniegums (4.pielikums) vai cita būvniecības ieceres dokumentācija nav nepieciešama: saskaņojot ar zemes gabala īpašnieku, būves īpašnieku vai, ja tāda nav, tad ar zemes gabala, būves tiesisko valdītāju un trešajām personām, kuru tiesības tiek skartas, ja normatīvajos aktos par saskaņojuma nepieciešamību nav noteikts citādi, un ievērojot citos normatīvajos aktos noteiktās prasības: pirmās grupas inženierbūves (izņemot gāzes inženiertīklu pievadu ostas teritorijā un naftas produktu inženiertīklu pievadu) atjaunošanai.</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Secināms, ka šo noteikumu 6.3.3.apakšpunkts būtu piemērojams, ja būtu konstatējams, ka pirmās grupas inženierbūve tiek atjaunota. Tomēr jāņem vērā priekšnoteikums, proti, ir nepieciešams saskaņot būves atjaunošanu ar zemes gabala īpašnieku vai, ja tāda nav, ar citām personām. </w:t>
      </w:r>
    </w:p>
    <w:p w:rsidR="005332E8" w:rsidRPr="005332E8" w:rsidRDefault="005332E8" w:rsidP="005332E8">
      <w:pPr>
        <w:suppressAutoHyphens/>
        <w:spacing w:line="360" w:lineRule="auto"/>
        <w:ind w:firstLine="567"/>
        <w:jc w:val="both"/>
        <w:rPr>
          <w:color w:val="FF0000"/>
          <w:sz w:val="24"/>
          <w:szCs w:val="24"/>
          <w:lang w:bidi="ne-NP"/>
        </w:rPr>
      </w:pPr>
      <w:r w:rsidRPr="005332E8">
        <w:rPr>
          <w:sz w:val="24"/>
          <w:szCs w:val="24"/>
          <w:lang w:bidi="ne-NP"/>
        </w:rPr>
        <w:t xml:space="preserve">Gulbenes novada dome konstatē, ka lietā nepastāv strīds, ka šajā lēmumā minētais ūdensvads, kas atrodas Nekustamajā īpašumā Nr.1 un Nr.2 , ir ticis izbūvēts iepriekš (ko apliecina </w:t>
      </w:r>
      <w:r w:rsidRPr="005332E8">
        <w:rPr>
          <w:sz w:val="24"/>
          <w:szCs w:val="24"/>
          <w:lang w:bidi="ne-NP"/>
        </w:rPr>
        <w:lastRenderedPageBreak/>
        <w:t>Iesniedzēja iesniegtais situācijas plāns), bet 2018.gadā ir veikti darbi pie šā ūdensvada. Tomēr pastāv strīds, vai šie 2018.gadā veiktie darbi ir uzskatāmi par ūdensvada pārbūvi, kā to norāda Gulbenes novada būvvalde savā Apstrīdētajā lēmumā, vai par ūdensvada atjaunošanu, kā to norāda Iesniedzējs. Turklāt Iesniedzējs norāda, ka ir notikusi  tikai esošo katastrofālā/avārijas stāvoklī esošo cauruļu nomaiņa, atsaucoties uz Ministru kabineta 2017.gada 9.maija noteikumu Nr.253 „Atsevišķu inženierbūvju būvnoteikumi” 6.1.punktu, kas nosaka, ka dokumentācija nav nepieciešama avārijas novēršanas vai tās seku likvidēšanas būvdarbiem.</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Atbilstoši Būvniecības likuma 1.panta 4.punktam par būves atjaunošanu ir uzskatāmi būvdarbi, kuru rezultātā ir nomainīti nolietojušies būves nesošie elementi vai konstrukcijas vai veikti funkcionāli vai tehniski uzlabojumi, nemainot būves apjomu vai nesošo elementu nestspēju. </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Savukārt atbilstoši Būvniecības likuma 1.panta 9.punktam par būves pārbūvi ir uzskatāmi būvdarbi, kuru rezultātā ir mainīts būves vai tās daļas apjoms vai pastiprināti nesošie elementi vai konstrukcijas, mainot vai nemainot lietošanas veidu.</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Izvērtējot lietas materiālus un pušu argumentus, Gulbenes novada dome nevar piekrist Iesniedzējam viedoklim, ka ir notikusi tikai minētā ūdensvada atjaunošana avārijas stāvoklī esošo cauruļu nomaiņai.</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Gulbenes novada dome konstatē, ka tai nav iespējams pārbaudīt vai pārliecināties, vai tiešām ūdensvads ir bijis avārijas stāvoklī un ir bijuši nepieciešami avārijas novēršanas vai tās seku likvidēšanas būvdarbi. </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No būvinspektora sastādītā atzinuma un tam pievienotās </w:t>
      </w:r>
      <w:proofErr w:type="spellStart"/>
      <w:r w:rsidRPr="005332E8">
        <w:rPr>
          <w:sz w:val="24"/>
          <w:szCs w:val="24"/>
          <w:lang w:bidi="ne-NP"/>
        </w:rPr>
        <w:t>fotofiksācijas</w:t>
      </w:r>
      <w:proofErr w:type="spellEnd"/>
      <w:r w:rsidRPr="005332E8">
        <w:rPr>
          <w:sz w:val="24"/>
          <w:szCs w:val="24"/>
          <w:lang w:bidi="ne-NP"/>
        </w:rPr>
        <w:t>, kā arī iepazīstoties ar situācijas plānu, secināms, ka 2018.gadā darbi pie ūdensvada notikuši, mainot būves daļas apjomu, proti, ir mainīts ūdensvada atrašanās izvietojums, pārbūvējot daļu ūdensvada. Turklāt nesaskaņojot minētos darbus ar Nekustamā īpašuma Nr.1 īpašnieci. Gulbenes novada dome pievienojas Gulbenes novada domes argumentācijai un secina, ka  minētie darbi pie ūdensvada ir atzīstami par būves pārbūvi Būvniecības likuma izpratnē.</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 xml:space="preserve">Līdz ar to konstatējams, ka atbilstoši Ministru kabineta 2017.gada 9.maija noteikumu Nr.253 „Atsevišķu inženierbūvju būvnoteikumi” 15.2.1.apakšpunktam Iesniedzējam ir nepieciešams iesniegt Gulbenes novada būvvaldei nepieciešamo būvniecības ieceres dokumentāciju, lai varētu veikt normatīvajos aktos paredzēto prasību izpildi. </w:t>
      </w:r>
    </w:p>
    <w:p w:rsidR="005332E8" w:rsidRPr="005332E8" w:rsidRDefault="005332E8" w:rsidP="005332E8">
      <w:pPr>
        <w:suppressAutoHyphens/>
        <w:spacing w:line="360" w:lineRule="auto"/>
        <w:ind w:firstLine="567"/>
        <w:jc w:val="both"/>
        <w:rPr>
          <w:sz w:val="24"/>
          <w:szCs w:val="24"/>
          <w:lang w:bidi="ne-NP"/>
        </w:rPr>
      </w:pPr>
      <w:r w:rsidRPr="005332E8">
        <w:rPr>
          <w:sz w:val="24"/>
          <w:szCs w:val="24"/>
          <w:lang w:bidi="ne-NP"/>
        </w:rPr>
        <w:t>Ņemot vērā, ka Iesniedzējs netika iesniedzis nepieciešamo dokumentāciju Gulbenes novada būvvaldē saskaņā ar iepriekš minēto normatīvo regulējumu, konstatējams, ka Iesniedzējs tika veicis patvaļīgu būvniecību saskaņā ar Būvniecības likuma 18.panta otro daļu.</w:t>
      </w:r>
    </w:p>
    <w:p w:rsidR="005332E8" w:rsidRPr="005332E8" w:rsidRDefault="005332E8" w:rsidP="005332E8">
      <w:pPr>
        <w:widowControl w:val="0"/>
        <w:suppressAutoHyphens/>
        <w:spacing w:line="360" w:lineRule="auto"/>
        <w:ind w:firstLine="567"/>
        <w:jc w:val="both"/>
        <w:rPr>
          <w:sz w:val="24"/>
          <w:szCs w:val="24"/>
          <w:lang w:bidi="ne-NP"/>
        </w:rPr>
      </w:pPr>
      <w:r w:rsidRPr="005332E8">
        <w:rPr>
          <w:sz w:val="24"/>
          <w:szCs w:val="24"/>
          <w:lang w:bidi="ne-NP"/>
        </w:rPr>
        <w:t xml:space="preserve">Gulbenes novada dome papildus norāda, ka Gulbenes novada būvvalde Apstrīdētajā lēmumā nav norādījusi uz to, ka iepriekš vēsturiski izbūvētais ūdensvads būtu patvaļīgi izbūvēts. Gulbenes novada būvvalde ir konstatējusi patvaļīgas būvniecības faktu attiecībā uz tieši veiktajiem </w:t>
      </w:r>
      <w:r w:rsidRPr="005332E8">
        <w:rPr>
          <w:sz w:val="24"/>
          <w:szCs w:val="24"/>
          <w:lang w:bidi="ne-NP"/>
        </w:rPr>
        <w:lastRenderedPageBreak/>
        <w:t>ūdensvada pārbūves darbiem 2018.gadā.</w:t>
      </w:r>
    </w:p>
    <w:p w:rsidR="005332E8" w:rsidRPr="005332E8" w:rsidRDefault="005332E8" w:rsidP="005332E8">
      <w:pPr>
        <w:widowControl w:val="0"/>
        <w:spacing w:line="360" w:lineRule="auto"/>
        <w:ind w:firstLine="567"/>
        <w:jc w:val="both"/>
        <w:rPr>
          <w:sz w:val="24"/>
          <w:szCs w:val="24"/>
        </w:rPr>
      </w:pPr>
      <w:r w:rsidRPr="005332E8">
        <w:rPr>
          <w:sz w:val="24"/>
          <w:szCs w:val="24"/>
        </w:rPr>
        <w:t>Saskaņā ar Administratīvā procesa likuma 62.panta pirmo daļu, lemjot par tāda administratīvā akta izdošanu, kurš varētu būt nelabvēlīgs adresātam vai trešajai personai, iestāde noskaidro un izvērtē adresāta vai trešās personas viedokli un argumentus šajā lietā.</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Atbilstoši šā panta otrajai daļai personas viedokļa un argumentu noskaidrošana nav nepieciešama, ja: 1) administratīvā akta izdošana ir steidzama un jebkura kavēšanās tieši apdraud valsts drošību, sabiedrisko kārtību, vidi, personas dzīvību, veselību vai mantu; 2) gadījums ir objektīvi mazsvarīgs; 3) no gadījuma būtības izriet, ka personas viedokļa noskaidrošana nav iespējama vai nav adekvāta. Saskaņā ar šā panta trešo daļu, ja administratīvais akts ir izdots </w:t>
      </w:r>
      <w:proofErr w:type="spellStart"/>
      <w:r w:rsidRPr="005332E8">
        <w:rPr>
          <w:sz w:val="24"/>
          <w:szCs w:val="24"/>
        </w:rPr>
        <w:t>rakstveidā</w:t>
      </w:r>
      <w:proofErr w:type="spellEnd"/>
      <w:r w:rsidRPr="005332E8">
        <w:rPr>
          <w:sz w:val="24"/>
          <w:szCs w:val="24"/>
        </w:rPr>
        <w:t xml:space="preserve"> un personas viedoklis un argumenti nav noskaidroti, administratīvā akta pamatojumā norāda iemeslu. </w:t>
      </w:r>
    </w:p>
    <w:p w:rsidR="005332E8" w:rsidRPr="005332E8" w:rsidRDefault="005332E8" w:rsidP="005332E8">
      <w:pPr>
        <w:spacing w:line="360" w:lineRule="auto"/>
        <w:ind w:firstLine="567"/>
        <w:jc w:val="both"/>
        <w:rPr>
          <w:sz w:val="24"/>
          <w:szCs w:val="24"/>
        </w:rPr>
      </w:pPr>
      <w:r w:rsidRPr="005332E8">
        <w:rPr>
          <w:sz w:val="24"/>
          <w:szCs w:val="24"/>
        </w:rPr>
        <w:t>Ņemot vērā, ka Iesniedzējs savus argumentus un apstrīdēšanas pamatojumu detalizēti jau ir norādījis savā Iesniegumā, Gulbenes novada dome uzskata, ka Iesniedzēja viedokļa uzklausīšana nevar ietekmēt esošo faktu konstatāciju, līdz ar to saskaņā ar Administratīvā procesa likuma 62.panta otrās daļas 3.punktu viedokļa noskaidrošana nav adekvāta.</w:t>
      </w:r>
    </w:p>
    <w:p w:rsidR="005332E8" w:rsidRPr="005332E8" w:rsidRDefault="005332E8" w:rsidP="005332E8">
      <w:pPr>
        <w:tabs>
          <w:tab w:val="left" w:pos="540"/>
        </w:tabs>
        <w:spacing w:line="360" w:lineRule="auto"/>
        <w:jc w:val="both"/>
        <w:rPr>
          <w:sz w:val="24"/>
          <w:szCs w:val="24"/>
        </w:rPr>
      </w:pPr>
      <w:r w:rsidRPr="005332E8">
        <w:rPr>
          <w:sz w:val="24"/>
          <w:szCs w:val="24"/>
        </w:rPr>
        <w:tab/>
        <w:t xml:space="preserve">Gulbenes novada dome norāda, ka, ņemot vērā visus iepriekš minētos apsvērumus, Apstrīdētais lēmums ir atstājams negrozīts. </w:t>
      </w:r>
    </w:p>
    <w:p w:rsidR="005332E8" w:rsidRPr="005332E8" w:rsidRDefault="005332E8" w:rsidP="005332E8">
      <w:pPr>
        <w:widowControl w:val="0"/>
        <w:spacing w:line="360" w:lineRule="auto"/>
        <w:ind w:firstLine="567"/>
        <w:jc w:val="both"/>
        <w:rPr>
          <w:rFonts w:eastAsia="Calibri"/>
          <w:sz w:val="24"/>
          <w:szCs w:val="24"/>
          <w:lang w:eastAsia="en-US"/>
        </w:rPr>
      </w:pPr>
      <w:r w:rsidRPr="005332E8">
        <w:rPr>
          <w:sz w:val="24"/>
          <w:szCs w:val="24"/>
        </w:rPr>
        <w:t xml:space="preserve">Pamatojoties uz Administratīvā procesa likuma 81.panta otrās daļas 1.punktu un piekto daļu, Paziņošanas likuma 8.panta pirmās daļas 2.punktu un trešo daļu, atklāti balsojot: </w:t>
      </w:r>
      <w:r w:rsidRPr="005332E8">
        <w:rPr>
          <w:rFonts w:eastAsia="Calibri"/>
          <w:color w:val="000000"/>
          <w:sz w:val="24"/>
          <w:szCs w:val="24"/>
          <w:lang w:eastAsia="en-US"/>
        </w:rPr>
        <w:t xml:space="preserve">PAR – 13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1 (Intars Liepiņš); </w:t>
      </w:r>
      <w:r w:rsidRPr="005332E8">
        <w:rPr>
          <w:rFonts w:eastAsia="Calibri"/>
          <w:color w:val="000000"/>
          <w:sz w:val="24"/>
          <w:szCs w:val="24"/>
          <w:lang w:eastAsia="en-US"/>
        </w:rPr>
        <w:t xml:space="preserve">ATTURAS – 1 ( Ilze </w:t>
      </w:r>
      <w:proofErr w:type="spellStart"/>
      <w:r w:rsidRPr="005332E8">
        <w:rPr>
          <w:rFonts w:eastAsia="Calibri"/>
          <w:color w:val="000000"/>
          <w:sz w:val="24"/>
          <w:szCs w:val="24"/>
          <w:lang w:eastAsia="en-US"/>
        </w:rPr>
        <w:t>Mezīte</w:t>
      </w:r>
      <w:proofErr w:type="spellEnd"/>
      <w:r w:rsidRPr="005332E8">
        <w:rPr>
          <w:rFonts w:eastAsia="Calibri"/>
          <w:color w:val="000000"/>
          <w:sz w:val="24"/>
          <w:szCs w:val="24"/>
          <w:lang w:eastAsia="en-US"/>
        </w:rPr>
        <w:t xml:space="preserve">);  </w:t>
      </w:r>
      <w:r w:rsidRPr="005332E8">
        <w:rPr>
          <w:rFonts w:eastAsia="Calibri"/>
          <w:sz w:val="24"/>
          <w:szCs w:val="24"/>
          <w:lang w:eastAsia="en-US"/>
        </w:rPr>
        <w:t>Gulbenes novada dome NOLEMJ:</w:t>
      </w:r>
    </w:p>
    <w:p w:rsidR="005332E8" w:rsidRPr="005332E8" w:rsidRDefault="005332E8" w:rsidP="005332E8">
      <w:pPr>
        <w:widowControl w:val="0"/>
        <w:spacing w:line="360" w:lineRule="auto"/>
        <w:ind w:firstLine="567"/>
        <w:jc w:val="both"/>
        <w:rPr>
          <w:sz w:val="24"/>
          <w:szCs w:val="24"/>
        </w:rPr>
      </w:pPr>
      <w:r w:rsidRPr="005332E8">
        <w:rPr>
          <w:sz w:val="24"/>
          <w:szCs w:val="24"/>
        </w:rPr>
        <w:t>1.ATSTĀT negrozītu Gulbenes novada būvvaldes 2019.gada 27.maija lēmumu „Par patvaļīgās būvniecības radīto seku novēršanu” Nr.BV 2.7/19/11.</w:t>
      </w:r>
    </w:p>
    <w:p w:rsidR="005332E8" w:rsidRPr="005332E8" w:rsidRDefault="005332E8" w:rsidP="005332E8">
      <w:pPr>
        <w:widowControl w:val="0"/>
        <w:spacing w:line="360" w:lineRule="auto"/>
        <w:ind w:firstLine="567"/>
        <w:jc w:val="both"/>
        <w:rPr>
          <w:color w:val="FF0000"/>
          <w:sz w:val="24"/>
          <w:szCs w:val="24"/>
        </w:rPr>
      </w:pPr>
      <w:r w:rsidRPr="005332E8">
        <w:rPr>
          <w:sz w:val="24"/>
          <w:szCs w:val="24"/>
        </w:rPr>
        <w:t xml:space="preserve">2. NOSŪTĪT šī lēmuma izrakstu </w:t>
      </w:r>
      <w:r w:rsidR="00FA57A2">
        <w:rPr>
          <w:sz w:val="24"/>
          <w:szCs w:val="24"/>
        </w:rPr>
        <w:t>….</w:t>
      </w:r>
    </w:p>
    <w:p w:rsidR="005332E8" w:rsidRPr="005332E8" w:rsidRDefault="005332E8" w:rsidP="005332E8">
      <w:pPr>
        <w:widowControl w:val="0"/>
        <w:spacing w:line="360" w:lineRule="auto"/>
        <w:ind w:firstLine="567"/>
        <w:jc w:val="both"/>
        <w:rPr>
          <w:rFonts w:eastAsia="Calibri"/>
          <w:sz w:val="24"/>
          <w:szCs w:val="24"/>
          <w:lang w:eastAsia="en-US"/>
        </w:rPr>
      </w:pPr>
      <w:r w:rsidRPr="005332E8">
        <w:rPr>
          <w:rFonts w:eastAsia="Calibri"/>
          <w:sz w:val="24"/>
          <w:szCs w:val="24"/>
          <w:lang w:eastAsia="en-US"/>
        </w:rPr>
        <w:t>Saskaņā ar Informācijas atklātības likuma 5.panta otrās daļas 4.punktu, šajā lēmumā norādītie personas dati ir ierobežotas pieejamības informācija.</w:t>
      </w:r>
    </w:p>
    <w:p w:rsidR="005332E8" w:rsidRPr="005332E8" w:rsidRDefault="005332E8" w:rsidP="005332E8">
      <w:pPr>
        <w:widowControl w:val="0"/>
        <w:suppressAutoHyphens/>
        <w:autoSpaceDN w:val="0"/>
        <w:spacing w:line="360" w:lineRule="auto"/>
        <w:ind w:firstLine="567"/>
        <w:jc w:val="both"/>
        <w:rPr>
          <w:kern w:val="3"/>
          <w:sz w:val="24"/>
          <w:szCs w:val="24"/>
          <w:lang w:eastAsia="en-US" w:bidi="hi-IN"/>
        </w:rPr>
      </w:pPr>
      <w:r w:rsidRPr="005332E8">
        <w:rPr>
          <w:kern w:val="3"/>
          <w:sz w:val="24"/>
          <w:szCs w:val="24"/>
          <w:lang w:eastAsia="en-US" w:bidi="hi-IN"/>
        </w:rPr>
        <w:t xml:space="preserve">Saskaņā ar Administratīvā procesa likuma 70.panta pirmo daļu administratīvais akts stājas spēkā ar brīdi, kad tas paziņots adresātam. Saskaņā ar Paziņošanas likuma 8.panta trešo daļu dokuments, kas paziņots kā ierakstīta pasta sūtījums, uzskatāms par paziņotu septītajā dienā pēc tā nodošanas pastā. Atbilstoši Administratīvā procesa likuma </w:t>
      </w:r>
      <w:r w:rsidRPr="005332E8">
        <w:rPr>
          <w:sz w:val="24"/>
          <w:szCs w:val="24"/>
        </w:rPr>
        <w:t>81.panta piektajai daļai,</w:t>
      </w:r>
      <w:r w:rsidRPr="005332E8">
        <w:rPr>
          <w:kern w:val="3"/>
          <w:sz w:val="24"/>
          <w:szCs w:val="24"/>
          <w:lang w:eastAsia="en-US" w:bidi="hi-IN"/>
        </w:rPr>
        <w:t xml:space="preserve"> 188.panta pirmajai daļai un 189.pantam šo lēmumu viena mēneša laikā no tā spēkā stāšanās dienas var pārsūdzēt Administratīvās rajona tiesas attiecīgajā tiesu namā pēc pieteicēja adreses.</w:t>
      </w:r>
    </w:p>
    <w:p w:rsidR="00FA57A2" w:rsidRDefault="00FA57A2" w:rsidP="005332E8">
      <w:pPr>
        <w:pBdr>
          <w:bottom w:val="single" w:sz="12" w:space="1" w:color="auto"/>
        </w:pBdr>
        <w:jc w:val="center"/>
        <w:rPr>
          <w:b/>
          <w:sz w:val="24"/>
          <w:szCs w:val="24"/>
        </w:rPr>
      </w:pPr>
      <w:bookmarkStart w:id="32" w:name="_Hlk15030921"/>
      <w:bookmarkEnd w:id="31"/>
    </w:p>
    <w:p w:rsidR="005332E8" w:rsidRPr="005332E8" w:rsidRDefault="005332E8" w:rsidP="005332E8">
      <w:pPr>
        <w:pBdr>
          <w:bottom w:val="single" w:sz="12" w:space="1" w:color="auto"/>
        </w:pBdr>
        <w:jc w:val="center"/>
        <w:rPr>
          <w:b/>
          <w:sz w:val="24"/>
          <w:szCs w:val="24"/>
        </w:rPr>
      </w:pPr>
      <w:r w:rsidRPr="005332E8">
        <w:rPr>
          <w:b/>
          <w:sz w:val="24"/>
          <w:szCs w:val="24"/>
        </w:rPr>
        <w:lastRenderedPageBreak/>
        <w:t>42.§</w:t>
      </w:r>
    </w:p>
    <w:p w:rsidR="005332E8" w:rsidRPr="005332E8" w:rsidRDefault="005332E8" w:rsidP="005332E8">
      <w:pPr>
        <w:pBdr>
          <w:bottom w:val="single" w:sz="12" w:space="1" w:color="auto"/>
        </w:pBdr>
        <w:jc w:val="center"/>
        <w:rPr>
          <w:b/>
          <w:sz w:val="24"/>
          <w:szCs w:val="24"/>
        </w:rPr>
      </w:pPr>
      <w:r w:rsidRPr="005332E8">
        <w:rPr>
          <w:b/>
          <w:sz w:val="24"/>
          <w:szCs w:val="24"/>
        </w:rPr>
        <w:t>Par līdzfinansējuma nodrošināšanu biedrības “FB Gulbene 2005” projekta realizēšanai Latvijas Futbola federācijas futbola infrastruktūras atbalsta programmas ietvaros</w:t>
      </w:r>
    </w:p>
    <w:p w:rsidR="005332E8" w:rsidRPr="005332E8" w:rsidRDefault="005332E8" w:rsidP="005332E8">
      <w:pPr>
        <w:rPr>
          <w:caps/>
          <w:sz w:val="24"/>
          <w:szCs w:val="24"/>
        </w:rPr>
      </w:pPr>
      <w:r w:rsidRPr="005332E8">
        <w:rPr>
          <w:caps/>
          <w:sz w:val="24"/>
          <w:szCs w:val="24"/>
        </w:rPr>
        <w:t xml:space="preserve">Ziņo: </w:t>
      </w:r>
      <w:proofErr w:type="spellStart"/>
      <w:r w:rsidRPr="005332E8">
        <w:rPr>
          <w:caps/>
          <w:sz w:val="24"/>
          <w:szCs w:val="24"/>
        </w:rPr>
        <w:t>L.k</w:t>
      </w:r>
      <w:r w:rsidRPr="005332E8">
        <w:rPr>
          <w:sz w:val="24"/>
          <w:szCs w:val="24"/>
        </w:rPr>
        <w:t>azāka</w:t>
      </w:r>
      <w:proofErr w:type="spellEnd"/>
    </w:p>
    <w:p w:rsidR="005332E8" w:rsidRPr="005332E8" w:rsidRDefault="005332E8" w:rsidP="005332E8">
      <w:pPr>
        <w:rPr>
          <w:sz w:val="24"/>
          <w:szCs w:val="24"/>
        </w:rPr>
      </w:pPr>
      <w:r w:rsidRPr="005332E8">
        <w:rPr>
          <w:caps/>
          <w:sz w:val="24"/>
          <w:szCs w:val="24"/>
        </w:rPr>
        <w:t>Lēmuma projektu sagatavoja:</w:t>
      </w:r>
      <w:r w:rsidRPr="005332E8">
        <w:rPr>
          <w:sz w:val="24"/>
          <w:szCs w:val="24"/>
        </w:rPr>
        <w:t xml:space="preserve"> </w:t>
      </w:r>
      <w:proofErr w:type="spellStart"/>
      <w:r w:rsidRPr="005332E8">
        <w:rPr>
          <w:sz w:val="24"/>
          <w:szCs w:val="24"/>
        </w:rPr>
        <w:t>L.Kazāka</w:t>
      </w:r>
      <w:proofErr w:type="spellEnd"/>
      <w:r w:rsidRPr="005332E8">
        <w:rPr>
          <w:sz w:val="24"/>
          <w:szCs w:val="24"/>
        </w:rPr>
        <w:t xml:space="preserve">, </w:t>
      </w:r>
      <w:proofErr w:type="spellStart"/>
      <w:r w:rsidRPr="005332E8">
        <w:rPr>
          <w:sz w:val="24"/>
          <w:szCs w:val="24"/>
        </w:rPr>
        <w:t>V.Kravale</w:t>
      </w:r>
      <w:proofErr w:type="spellEnd"/>
    </w:p>
    <w:p w:rsidR="005332E8" w:rsidRPr="005332E8" w:rsidRDefault="005332E8" w:rsidP="005332E8">
      <w:pPr>
        <w:rPr>
          <w:sz w:val="24"/>
          <w:szCs w:val="24"/>
        </w:rPr>
      </w:pPr>
      <w:r w:rsidRPr="005332E8">
        <w:rPr>
          <w:caps/>
          <w:sz w:val="24"/>
          <w:szCs w:val="24"/>
        </w:rPr>
        <w:t xml:space="preserve">Debatēs piedalās: </w:t>
      </w:r>
      <w:proofErr w:type="spellStart"/>
      <w:r w:rsidRPr="005332E8">
        <w:rPr>
          <w:caps/>
          <w:sz w:val="24"/>
          <w:szCs w:val="24"/>
        </w:rPr>
        <w:t>A.M</w:t>
      </w:r>
      <w:r w:rsidRPr="005332E8">
        <w:rPr>
          <w:sz w:val="24"/>
          <w:szCs w:val="24"/>
        </w:rPr>
        <w:t>artusevičs</w:t>
      </w:r>
      <w:proofErr w:type="spellEnd"/>
    </w:p>
    <w:p w:rsidR="005332E8" w:rsidRPr="005332E8" w:rsidRDefault="005332E8" w:rsidP="005332E8">
      <w:pPr>
        <w:rPr>
          <w:sz w:val="24"/>
          <w:szCs w:val="24"/>
        </w:rPr>
      </w:pPr>
    </w:p>
    <w:p w:rsidR="005332E8" w:rsidRPr="005332E8" w:rsidRDefault="005332E8" w:rsidP="005332E8">
      <w:pPr>
        <w:spacing w:line="360" w:lineRule="auto"/>
        <w:ind w:firstLine="567"/>
        <w:jc w:val="both"/>
        <w:rPr>
          <w:sz w:val="24"/>
          <w:szCs w:val="24"/>
        </w:rPr>
      </w:pPr>
      <w:r w:rsidRPr="005332E8">
        <w:rPr>
          <w:sz w:val="24"/>
          <w:szCs w:val="24"/>
        </w:rPr>
        <w:t xml:space="preserve">Izskatīts </w:t>
      </w:r>
      <w:r w:rsidRPr="005332E8">
        <w:rPr>
          <w:b/>
          <w:sz w:val="24"/>
          <w:szCs w:val="24"/>
        </w:rPr>
        <w:t>biedrības “FB Gulbene 2005”</w:t>
      </w:r>
      <w:r w:rsidRPr="005332E8">
        <w:rPr>
          <w:sz w:val="24"/>
          <w:szCs w:val="24"/>
        </w:rPr>
        <w:t xml:space="preserve">, reģistrācijas Nr. 40008091313, juridiskā adrese: </w:t>
      </w:r>
      <w:proofErr w:type="spellStart"/>
      <w:r w:rsidRPr="005332E8">
        <w:rPr>
          <w:sz w:val="24"/>
          <w:szCs w:val="24"/>
        </w:rPr>
        <w:t>O.Kalpaka</w:t>
      </w:r>
      <w:proofErr w:type="spellEnd"/>
      <w:r w:rsidRPr="005332E8">
        <w:rPr>
          <w:sz w:val="24"/>
          <w:szCs w:val="24"/>
        </w:rPr>
        <w:t xml:space="preserve"> iela 1A, Gulbene, Gulbenes novads, LV-4401, 2019.gada 23.jūlija iesniegums (Gulbenes novada pašvaldībā reģistrēts 2019.gada 22.jūlijā ar Nr. GND/5.15.1/19/1825-M). Biedrība piedalās “Latvijas Futbola federācijas” futbola infrastruktūras atbalsta programmā.</w:t>
      </w:r>
    </w:p>
    <w:p w:rsidR="005332E8" w:rsidRPr="005332E8" w:rsidRDefault="005332E8" w:rsidP="005332E8">
      <w:pPr>
        <w:spacing w:line="360" w:lineRule="auto"/>
        <w:ind w:firstLine="567"/>
        <w:jc w:val="both"/>
        <w:rPr>
          <w:sz w:val="24"/>
          <w:szCs w:val="24"/>
        </w:rPr>
      </w:pPr>
      <w:r w:rsidRPr="005332E8">
        <w:rPr>
          <w:sz w:val="24"/>
          <w:szCs w:val="24"/>
        </w:rPr>
        <w:t>Īstenojot atbalsta programmu, plānots pilnveidot futbola infrastruktūru Gulbenes novadā, iegādājoties aprīkojumu:</w:t>
      </w:r>
    </w:p>
    <w:p w:rsidR="005332E8" w:rsidRPr="005332E8" w:rsidRDefault="005332E8" w:rsidP="00FA57A2">
      <w:pPr>
        <w:numPr>
          <w:ilvl w:val="0"/>
          <w:numId w:val="38"/>
        </w:numPr>
        <w:spacing w:line="360" w:lineRule="auto"/>
        <w:contextualSpacing/>
        <w:jc w:val="both"/>
        <w:rPr>
          <w:sz w:val="24"/>
          <w:szCs w:val="24"/>
        </w:rPr>
      </w:pPr>
      <w:r w:rsidRPr="005332E8">
        <w:rPr>
          <w:sz w:val="24"/>
          <w:szCs w:val="24"/>
        </w:rPr>
        <w:t>rezultātu tablo un divas rezerves spēlētāju nojumes izmantošanai Gulbenes ģimnāzijas stadionā vai pēc nepieciešamības ikvienā novada mazā futbola pasākumā;</w:t>
      </w:r>
    </w:p>
    <w:p w:rsidR="005332E8" w:rsidRPr="005332E8" w:rsidRDefault="005332E8" w:rsidP="00FA57A2">
      <w:pPr>
        <w:numPr>
          <w:ilvl w:val="0"/>
          <w:numId w:val="38"/>
        </w:numPr>
        <w:spacing w:line="360" w:lineRule="auto"/>
        <w:contextualSpacing/>
        <w:jc w:val="both"/>
        <w:rPr>
          <w:sz w:val="24"/>
          <w:szCs w:val="24"/>
        </w:rPr>
      </w:pPr>
      <w:r w:rsidRPr="005332E8">
        <w:rPr>
          <w:sz w:val="24"/>
          <w:szCs w:val="24"/>
        </w:rPr>
        <w:t>telpu futbola vārtu komplektu un rezultātu tablo izmantošanai Stāķu pamatskolas sporta zālē vai pēc nepieciešamības ikvienā novada mazā futbola pasākumā;</w:t>
      </w:r>
    </w:p>
    <w:p w:rsidR="005332E8" w:rsidRPr="005332E8" w:rsidRDefault="005332E8" w:rsidP="00FA57A2">
      <w:pPr>
        <w:numPr>
          <w:ilvl w:val="0"/>
          <w:numId w:val="38"/>
        </w:numPr>
        <w:spacing w:line="360" w:lineRule="auto"/>
        <w:contextualSpacing/>
        <w:jc w:val="both"/>
        <w:rPr>
          <w:sz w:val="24"/>
          <w:szCs w:val="24"/>
        </w:rPr>
      </w:pPr>
      <w:r w:rsidRPr="005332E8">
        <w:rPr>
          <w:sz w:val="24"/>
          <w:szCs w:val="24"/>
        </w:rPr>
        <w:t>divas mobilās ģērbtuves un rezultātu tablo izmantošanai  Jaungulbenes stadionā.</w:t>
      </w:r>
    </w:p>
    <w:p w:rsidR="005332E8" w:rsidRPr="005332E8" w:rsidRDefault="005332E8" w:rsidP="005332E8">
      <w:pPr>
        <w:spacing w:line="360" w:lineRule="auto"/>
        <w:ind w:firstLine="360"/>
        <w:jc w:val="both"/>
        <w:rPr>
          <w:sz w:val="24"/>
          <w:szCs w:val="24"/>
        </w:rPr>
      </w:pPr>
      <w:r w:rsidRPr="005332E8">
        <w:rPr>
          <w:sz w:val="24"/>
          <w:szCs w:val="24"/>
        </w:rPr>
        <w:t xml:space="preserve">Iesniedzējs norāda, ka iegādāto aprīkojumu gada ietvaros izmantos vairāk nekā 1300 Gulbenes novada iedzīvotāji (bērni un jaunieši, pieaugušie, seniori), kā arī sporta un kultūras pasākumu dalībnieki. </w:t>
      </w:r>
    </w:p>
    <w:p w:rsidR="005332E8" w:rsidRPr="005332E8" w:rsidRDefault="005332E8" w:rsidP="005332E8">
      <w:pPr>
        <w:spacing w:line="360" w:lineRule="auto"/>
        <w:ind w:firstLine="360"/>
        <w:jc w:val="both"/>
        <w:rPr>
          <w:sz w:val="24"/>
          <w:szCs w:val="24"/>
        </w:rPr>
      </w:pPr>
      <w:r w:rsidRPr="005332E8">
        <w:rPr>
          <w:sz w:val="24"/>
          <w:szCs w:val="24"/>
        </w:rPr>
        <w:t xml:space="preserve">    Saskaņā ar futbola infrastruktūras atbalsta programmas nolikumu, federācijas līdzfinansējuma apjoms futbola infrastruktūras pilnveidošanai noteikts līdz 10 000 EUR, nepārsniedzot 70% no kopējām projekta izmaksām.</w:t>
      </w:r>
    </w:p>
    <w:p w:rsidR="005332E8" w:rsidRPr="005332E8" w:rsidRDefault="005332E8" w:rsidP="005332E8">
      <w:pPr>
        <w:spacing w:line="360" w:lineRule="auto"/>
        <w:ind w:firstLine="567"/>
        <w:jc w:val="both"/>
        <w:rPr>
          <w:sz w:val="24"/>
          <w:szCs w:val="24"/>
        </w:rPr>
      </w:pPr>
      <w:r w:rsidRPr="005332E8">
        <w:rPr>
          <w:sz w:val="24"/>
          <w:szCs w:val="24"/>
        </w:rPr>
        <w:t xml:space="preserve">Biedrības plānotās attiecināmās izmaksas ir 14 200 EUR (četrpadsmit tūkstoši divi simti </w:t>
      </w:r>
      <w:proofErr w:type="spellStart"/>
      <w:r w:rsidRPr="005332E8">
        <w:rPr>
          <w:i/>
          <w:sz w:val="24"/>
          <w:szCs w:val="24"/>
        </w:rPr>
        <w:t>euro</w:t>
      </w:r>
      <w:proofErr w:type="spellEnd"/>
      <w:r w:rsidRPr="005332E8">
        <w:rPr>
          <w:sz w:val="24"/>
          <w:szCs w:val="24"/>
        </w:rPr>
        <w:t xml:space="preserve">). Atbalsta programmas realizēšanai nepieciešams  pašvaldības līdzfinansējums 30%, kas sastādītu 4 260 EUR (četri tūkstoši divi simti sešdesmit </w:t>
      </w:r>
      <w:proofErr w:type="spellStart"/>
      <w:r w:rsidRPr="005332E8">
        <w:rPr>
          <w:i/>
          <w:sz w:val="24"/>
          <w:szCs w:val="24"/>
        </w:rPr>
        <w:t>euro</w:t>
      </w:r>
      <w:proofErr w:type="spellEnd"/>
      <w:r w:rsidRPr="005332E8">
        <w:rPr>
          <w:sz w:val="24"/>
          <w:szCs w:val="24"/>
        </w:rPr>
        <w:t>) apmērā. Šobrīd biedrība veic tirgus izpēti, kurai noslēdzoties būs zināma precīza summa.</w:t>
      </w: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Ņemot vērā iepriekš minēto iespēju piesaistīt finanšu līdzekļus futbola infrastruktūras atbalsta programmā un pamatojoties uz likuma “Par pašvaldībām” </w:t>
      </w:r>
      <w:r w:rsidRPr="005332E8">
        <w:rPr>
          <w:sz w:val="24"/>
          <w:szCs w:val="24"/>
          <w:lang w:eastAsia="fr-FR"/>
        </w:rPr>
        <w:t xml:space="preserve">15.panta pirmās daļas 6.punktu, kas cita starpā nosaka, ka pašvaldībām autonomā funkcija ir </w:t>
      </w:r>
      <w:r w:rsidRPr="005332E8">
        <w:rPr>
          <w:sz w:val="24"/>
          <w:szCs w:val="24"/>
        </w:rPr>
        <w:t>veicināt iedzīvotāju veselīgu dzīvesveidu un sportu,</w:t>
      </w:r>
      <w:r w:rsidRPr="005332E8">
        <w:rPr>
          <w:sz w:val="24"/>
          <w:szCs w:val="24"/>
          <w:lang w:eastAsia="fr-FR"/>
        </w:rPr>
        <w:t xml:space="preserve"> </w:t>
      </w:r>
      <w:r w:rsidRPr="005332E8">
        <w:rPr>
          <w:sz w:val="24"/>
          <w:szCs w:val="24"/>
        </w:rPr>
        <w:t xml:space="preserve">21.panta pirmās daļas 27.punktu, kas nosaka, ka dome var izskatīt jebkuru jautājumu, kas ir attiecīgās pašvaldības pārziņā, turklāt tikai dome var pieņemt lēmumus citos likumā paredzētajos gadījumos, atklāti balsojot: </w:t>
      </w:r>
      <w:r w:rsidRPr="005332E8">
        <w:rPr>
          <w:rFonts w:eastAsia="Calibri"/>
          <w:color w:val="000000"/>
          <w:sz w:val="24"/>
          <w:szCs w:val="24"/>
          <w:lang w:eastAsia="en-US"/>
        </w:rPr>
        <w:t xml:space="preserve">PAR – 14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567"/>
        <w:jc w:val="both"/>
        <w:rPr>
          <w:rFonts w:eastAsia="Calibri"/>
          <w:sz w:val="24"/>
          <w:szCs w:val="24"/>
          <w:lang w:eastAsia="en-US"/>
        </w:rPr>
      </w:pPr>
      <w:r w:rsidRPr="005332E8">
        <w:rPr>
          <w:rFonts w:eastAsia="Calibri"/>
          <w:sz w:val="24"/>
          <w:szCs w:val="24"/>
          <w:lang w:eastAsia="en-US"/>
        </w:rPr>
        <w:lastRenderedPageBreak/>
        <w:t xml:space="preserve">NODROŠINĀT biedrībai “FB Gulbene 2005”, </w:t>
      </w:r>
      <w:r w:rsidRPr="005332E8">
        <w:rPr>
          <w:sz w:val="24"/>
          <w:szCs w:val="24"/>
        </w:rPr>
        <w:t xml:space="preserve">reģistrācijas Nr.40008091313, juridiskā adrese: </w:t>
      </w:r>
      <w:proofErr w:type="spellStart"/>
      <w:r w:rsidRPr="005332E8">
        <w:rPr>
          <w:sz w:val="24"/>
          <w:szCs w:val="24"/>
        </w:rPr>
        <w:t>O.Kalpaka</w:t>
      </w:r>
      <w:proofErr w:type="spellEnd"/>
      <w:r w:rsidRPr="005332E8">
        <w:rPr>
          <w:sz w:val="24"/>
          <w:szCs w:val="24"/>
        </w:rPr>
        <w:t xml:space="preserve"> iela 1A, Gulbene, Gulbenes novads, LV-4401, </w:t>
      </w:r>
      <w:r w:rsidRPr="005332E8">
        <w:rPr>
          <w:rFonts w:eastAsia="Calibri"/>
          <w:sz w:val="24"/>
          <w:szCs w:val="24"/>
          <w:lang w:eastAsia="en-US"/>
        </w:rPr>
        <w:t xml:space="preserve">līdzfinansējumu 30% </w:t>
      </w:r>
      <w:r w:rsidRPr="005332E8">
        <w:rPr>
          <w:sz w:val="24"/>
          <w:szCs w:val="24"/>
        </w:rPr>
        <w:t xml:space="preserve">apmērā, nepārsniedzot 4 260 EUR (četri tūkstoši divi simti sešdesmit </w:t>
      </w:r>
      <w:proofErr w:type="spellStart"/>
      <w:r w:rsidRPr="005332E8">
        <w:rPr>
          <w:i/>
          <w:sz w:val="24"/>
          <w:szCs w:val="24"/>
        </w:rPr>
        <w:t>euro</w:t>
      </w:r>
      <w:proofErr w:type="spellEnd"/>
      <w:r w:rsidRPr="005332E8">
        <w:rPr>
          <w:sz w:val="24"/>
          <w:szCs w:val="24"/>
        </w:rPr>
        <w:t>), futbola infrastruktūras atbalsta programmas īstenošanai Gulbenes novadā no Gulbenes novada pašvaldības budžetā projektu līdzfinansējumiem paredzētajiem līdzekļiem.</w:t>
      </w:r>
    </w:p>
    <w:bookmarkEnd w:id="32"/>
    <w:p w:rsidR="005332E8" w:rsidRPr="005332E8" w:rsidRDefault="005332E8" w:rsidP="005332E8">
      <w:pPr>
        <w:ind w:left="-709" w:right="43" w:firstLine="283"/>
        <w:jc w:val="right"/>
        <w:rPr>
          <w:sz w:val="24"/>
          <w:szCs w:val="24"/>
        </w:rPr>
      </w:pPr>
    </w:p>
    <w:p w:rsidR="005332E8" w:rsidRPr="005332E8" w:rsidRDefault="005332E8" w:rsidP="005332E8">
      <w:pPr>
        <w:pBdr>
          <w:bottom w:val="single" w:sz="12" w:space="1" w:color="auto"/>
        </w:pBdr>
        <w:jc w:val="center"/>
        <w:rPr>
          <w:b/>
          <w:sz w:val="24"/>
          <w:szCs w:val="24"/>
        </w:rPr>
      </w:pPr>
      <w:r w:rsidRPr="005332E8">
        <w:rPr>
          <w:rFonts w:eastAsia="MS Mincho"/>
          <w:b/>
          <w:sz w:val="24"/>
          <w:szCs w:val="24"/>
        </w:rPr>
        <w:t>43.§</w:t>
      </w:r>
    </w:p>
    <w:p w:rsidR="005332E8" w:rsidRPr="005332E8" w:rsidRDefault="005332E8" w:rsidP="005332E8">
      <w:pPr>
        <w:pBdr>
          <w:bottom w:val="single" w:sz="12" w:space="1" w:color="auto"/>
        </w:pBdr>
        <w:jc w:val="center"/>
        <w:rPr>
          <w:b/>
          <w:sz w:val="24"/>
          <w:szCs w:val="24"/>
        </w:rPr>
      </w:pPr>
      <w:r w:rsidRPr="005332E8">
        <w:rPr>
          <w:b/>
          <w:sz w:val="24"/>
          <w:szCs w:val="24"/>
        </w:rPr>
        <w:t xml:space="preserve">Par grozījumiem Gulbenes novada domes 2013.gada 24.oktobra lēmumā “Par maksas pakalpojumiem Gulbenes novada profesionālās ievirzes izglītības iestādēs un jauniešu centros” (protokols Nr.16, 47.§)  </w:t>
      </w:r>
    </w:p>
    <w:p w:rsidR="005332E8" w:rsidRPr="005332E8" w:rsidRDefault="005332E8" w:rsidP="005332E8">
      <w:pPr>
        <w:rPr>
          <w:sz w:val="24"/>
          <w:szCs w:val="24"/>
        </w:rPr>
      </w:pPr>
      <w:r w:rsidRPr="005332E8">
        <w:rPr>
          <w:sz w:val="24"/>
          <w:szCs w:val="24"/>
        </w:rPr>
        <w:t xml:space="preserve">ZIŅO: </w:t>
      </w:r>
      <w:proofErr w:type="spellStart"/>
      <w:r w:rsidRPr="005332E8">
        <w:rPr>
          <w:sz w:val="24"/>
          <w:szCs w:val="24"/>
        </w:rPr>
        <w:t>D.Krēsliņa</w:t>
      </w:r>
      <w:proofErr w:type="spellEnd"/>
    </w:p>
    <w:p w:rsidR="005332E8" w:rsidRPr="005332E8" w:rsidRDefault="005332E8" w:rsidP="005332E8">
      <w:pPr>
        <w:rPr>
          <w:sz w:val="24"/>
          <w:szCs w:val="24"/>
        </w:rPr>
      </w:pPr>
      <w:r w:rsidRPr="005332E8">
        <w:rPr>
          <w:sz w:val="24"/>
          <w:szCs w:val="24"/>
        </w:rPr>
        <w:t xml:space="preserve">LĒMUMA PROJEKTU SAGATAVOJA: </w:t>
      </w:r>
      <w:proofErr w:type="spellStart"/>
      <w:r w:rsidRPr="005332E8">
        <w:rPr>
          <w:sz w:val="24"/>
          <w:szCs w:val="24"/>
        </w:rPr>
        <w:t>D.Krēsliņa</w:t>
      </w:r>
      <w:proofErr w:type="spellEnd"/>
    </w:p>
    <w:p w:rsidR="005332E8" w:rsidRPr="005332E8" w:rsidRDefault="005332E8" w:rsidP="005332E8">
      <w:pPr>
        <w:rPr>
          <w:sz w:val="24"/>
          <w:szCs w:val="24"/>
        </w:rPr>
      </w:pPr>
      <w:r w:rsidRPr="005332E8">
        <w:rPr>
          <w:sz w:val="24"/>
          <w:szCs w:val="24"/>
        </w:rPr>
        <w:t xml:space="preserve">DEBATĒS PIEDALĀS: </w:t>
      </w:r>
      <w:proofErr w:type="spellStart"/>
      <w:r w:rsidRPr="005332E8">
        <w:rPr>
          <w:sz w:val="24"/>
          <w:szCs w:val="24"/>
        </w:rPr>
        <w:t>D.Krēsliņa</w:t>
      </w:r>
      <w:proofErr w:type="spellEnd"/>
      <w:r w:rsidRPr="005332E8">
        <w:rPr>
          <w:sz w:val="24"/>
          <w:szCs w:val="24"/>
        </w:rPr>
        <w:t xml:space="preserve">, </w:t>
      </w:r>
      <w:proofErr w:type="spellStart"/>
      <w:r w:rsidRPr="005332E8">
        <w:rPr>
          <w:sz w:val="24"/>
          <w:szCs w:val="24"/>
        </w:rPr>
        <w:t>A.Savickis</w:t>
      </w:r>
      <w:proofErr w:type="spellEnd"/>
      <w:r w:rsidRPr="005332E8">
        <w:rPr>
          <w:sz w:val="24"/>
          <w:szCs w:val="24"/>
        </w:rPr>
        <w:t xml:space="preserve">, </w:t>
      </w:r>
      <w:proofErr w:type="spellStart"/>
      <w:r w:rsidRPr="005332E8">
        <w:rPr>
          <w:sz w:val="24"/>
          <w:szCs w:val="24"/>
        </w:rPr>
        <w:t>L.Kazāka</w:t>
      </w:r>
      <w:proofErr w:type="spellEnd"/>
    </w:p>
    <w:p w:rsidR="005332E8" w:rsidRPr="005332E8" w:rsidRDefault="005332E8" w:rsidP="005332E8">
      <w:pPr>
        <w:jc w:val="both"/>
        <w:rPr>
          <w:sz w:val="24"/>
          <w:szCs w:val="24"/>
        </w:rPr>
      </w:pPr>
    </w:p>
    <w:p w:rsidR="005332E8" w:rsidRPr="005332E8" w:rsidRDefault="005332E8" w:rsidP="005332E8">
      <w:pPr>
        <w:spacing w:line="360" w:lineRule="auto"/>
        <w:ind w:firstLine="567"/>
        <w:jc w:val="both"/>
        <w:rPr>
          <w:rFonts w:eastAsia="Calibri"/>
          <w:sz w:val="24"/>
          <w:szCs w:val="24"/>
          <w:lang w:eastAsia="en-US"/>
        </w:rPr>
      </w:pPr>
      <w:r w:rsidRPr="005332E8">
        <w:rPr>
          <w:sz w:val="24"/>
          <w:szCs w:val="24"/>
        </w:rPr>
        <w:t xml:space="preserve">Pamatojoties uz likuma “Par pašvaldībām” 21.panta pirmās daļas 14.punkta g) apakšpunktu, kas nosaka, ka dome var noteikt, ja tas nav aizliegts vai noteikts ar likumiem vai Ministru kabineta noteikumiem, maksu par citiem pakalpojumiem, Gulbenes novada domes 2018.gada 29.marta Noteikumiem Nr.8 “Gulbenes novada domes, tās iestāžu un struktūrvienību sniegto maksas pakalpojumu izcenojumu aprēķināšanas metodika un apstiprināšanas kārtība”,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atklāti balsojot: </w:t>
      </w:r>
      <w:r w:rsidRPr="005332E8">
        <w:rPr>
          <w:rFonts w:eastAsia="Calibri"/>
          <w:color w:val="000000"/>
          <w:sz w:val="24"/>
          <w:szCs w:val="24"/>
          <w:lang w:eastAsia="en-US"/>
        </w:rPr>
        <w:t xml:space="preserve">PAR – 15 (Normunds </w:t>
      </w:r>
      <w:proofErr w:type="spellStart"/>
      <w:r w:rsidRPr="005332E8">
        <w:rPr>
          <w:rFonts w:eastAsia="Calibri"/>
          <w:color w:val="000000"/>
          <w:sz w:val="24"/>
          <w:szCs w:val="24"/>
          <w:lang w:eastAsia="en-US"/>
        </w:rPr>
        <w:t>Audzišs</w:t>
      </w:r>
      <w:proofErr w:type="spellEnd"/>
      <w:r w:rsidRPr="005332E8">
        <w:rPr>
          <w:rFonts w:eastAsia="Calibri"/>
          <w:color w:val="000000"/>
          <w:sz w:val="24"/>
          <w:szCs w:val="24"/>
          <w:lang w:eastAsia="en-US"/>
        </w:rPr>
        <w:t xml:space="preserve">, </w:t>
      </w:r>
      <w:r w:rsidRPr="005332E8">
        <w:rPr>
          <w:sz w:val="24"/>
          <w:szCs w:val="24"/>
        </w:rPr>
        <w:t xml:space="preserve">Andis Caunītis, Indra Caune, Larisa Cīrule, Gunārs Ciglis, Lāsma </w:t>
      </w:r>
      <w:proofErr w:type="spellStart"/>
      <w:r w:rsidRPr="005332E8">
        <w:rPr>
          <w:sz w:val="24"/>
          <w:szCs w:val="24"/>
        </w:rPr>
        <w:t>Gabdulļina</w:t>
      </w:r>
      <w:proofErr w:type="spellEnd"/>
      <w:r w:rsidRPr="005332E8">
        <w:rPr>
          <w:sz w:val="24"/>
          <w:szCs w:val="24"/>
        </w:rPr>
        <w:t xml:space="preserve">, Ieva </w:t>
      </w:r>
      <w:proofErr w:type="spellStart"/>
      <w:r w:rsidRPr="005332E8">
        <w:rPr>
          <w:sz w:val="24"/>
          <w:szCs w:val="24"/>
        </w:rPr>
        <w:t>Grīnšteine</w:t>
      </w:r>
      <w:proofErr w:type="spellEnd"/>
      <w:r w:rsidRPr="005332E8">
        <w:rPr>
          <w:sz w:val="24"/>
          <w:szCs w:val="24"/>
        </w:rPr>
        <w:t xml:space="preserve">, </w:t>
      </w:r>
      <w:proofErr w:type="spellStart"/>
      <w:r w:rsidRPr="005332E8">
        <w:rPr>
          <w:sz w:val="24"/>
          <w:szCs w:val="24"/>
        </w:rPr>
        <w:t>Stanislavs</w:t>
      </w:r>
      <w:proofErr w:type="spellEnd"/>
      <w:r w:rsidRPr="005332E8">
        <w:rPr>
          <w:sz w:val="24"/>
          <w:szCs w:val="24"/>
        </w:rPr>
        <w:t xml:space="preserve"> </w:t>
      </w:r>
      <w:proofErr w:type="spellStart"/>
      <w:r w:rsidRPr="005332E8">
        <w:rPr>
          <w:sz w:val="24"/>
          <w:szCs w:val="24"/>
        </w:rPr>
        <w:t>Gžibovskis</w:t>
      </w:r>
      <w:proofErr w:type="spellEnd"/>
      <w:r w:rsidRPr="005332E8">
        <w:rPr>
          <w:sz w:val="24"/>
          <w:szCs w:val="24"/>
        </w:rPr>
        <w:t xml:space="preserve">, Edīte </w:t>
      </w:r>
      <w:proofErr w:type="spellStart"/>
      <w:r w:rsidRPr="005332E8">
        <w:rPr>
          <w:sz w:val="24"/>
          <w:szCs w:val="24"/>
        </w:rPr>
        <w:t>Kanaviņa</w:t>
      </w:r>
      <w:proofErr w:type="spellEnd"/>
      <w:r w:rsidRPr="005332E8">
        <w:rPr>
          <w:sz w:val="24"/>
          <w:szCs w:val="24"/>
        </w:rPr>
        <w:t xml:space="preserve">, </w:t>
      </w:r>
      <w:proofErr w:type="spellStart"/>
      <w:r w:rsidRPr="005332E8">
        <w:rPr>
          <w:sz w:val="24"/>
          <w:szCs w:val="24"/>
        </w:rPr>
        <w:t>Valtis</w:t>
      </w:r>
      <w:proofErr w:type="spellEnd"/>
      <w:r w:rsidRPr="005332E8">
        <w:rPr>
          <w:sz w:val="24"/>
          <w:szCs w:val="24"/>
        </w:rPr>
        <w:t xml:space="preserve"> Krauklis, Intars Liepiņš, Ilze </w:t>
      </w:r>
      <w:proofErr w:type="spellStart"/>
      <w:r w:rsidRPr="005332E8">
        <w:rPr>
          <w:sz w:val="24"/>
          <w:szCs w:val="24"/>
        </w:rPr>
        <w:t>Mezīte</w:t>
      </w:r>
      <w:proofErr w:type="spellEnd"/>
      <w:r w:rsidRPr="005332E8">
        <w:rPr>
          <w:sz w:val="24"/>
          <w:szCs w:val="24"/>
        </w:rPr>
        <w:t xml:space="preserve">, Guntis </w:t>
      </w:r>
      <w:proofErr w:type="spellStart"/>
      <w:r w:rsidRPr="005332E8">
        <w:rPr>
          <w:sz w:val="24"/>
          <w:szCs w:val="24"/>
        </w:rPr>
        <w:t>Princovs</w:t>
      </w:r>
      <w:proofErr w:type="spellEnd"/>
      <w:r w:rsidRPr="005332E8">
        <w:rPr>
          <w:sz w:val="24"/>
          <w:szCs w:val="24"/>
        </w:rPr>
        <w:t>, Anatolijs Savickis,  Andris Vējiņš)</w:t>
      </w:r>
      <w:r w:rsidRPr="005332E8">
        <w:rPr>
          <w:rFonts w:eastAsia="Calibri"/>
          <w:sz w:val="24"/>
          <w:szCs w:val="24"/>
          <w:lang w:eastAsia="en-US"/>
        </w:rPr>
        <w:t xml:space="preserve">; PRET – nav; </w:t>
      </w:r>
      <w:r w:rsidRPr="005332E8">
        <w:rPr>
          <w:rFonts w:eastAsia="Calibri"/>
          <w:color w:val="000000"/>
          <w:sz w:val="24"/>
          <w:szCs w:val="24"/>
          <w:lang w:eastAsia="en-US"/>
        </w:rPr>
        <w:t xml:space="preserve">ATTURAS – nav;  </w:t>
      </w:r>
      <w:r w:rsidRPr="005332E8">
        <w:rPr>
          <w:rFonts w:eastAsia="Calibri"/>
          <w:sz w:val="24"/>
          <w:szCs w:val="24"/>
          <w:lang w:eastAsia="en-US"/>
        </w:rPr>
        <w:t>Gulbenes novada dome NOLEMJ:</w:t>
      </w:r>
    </w:p>
    <w:p w:rsidR="005332E8" w:rsidRPr="005332E8" w:rsidRDefault="005332E8" w:rsidP="005332E8">
      <w:pPr>
        <w:spacing w:line="360" w:lineRule="auto"/>
        <w:ind w:firstLine="720"/>
        <w:jc w:val="both"/>
        <w:rPr>
          <w:sz w:val="24"/>
          <w:szCs w:val="24"/>
        </w:rPr>
      </w:pPr>
      <w:r w:rsidRPr="005332E8">
        <w:rPr>
          <w:sz w:val="24"/>
          <w:szCs w:val="24"/>
        </w:rPr>
        <w:t>IZDARĪT Gulbenes novada domes 2013.gada 24.oktobra lēmumā “Par maksas pakalpojumiem Gulbenes novada profesionālās ievirzes izglītības iestādēs un jauniešu centros” (protokols Nr.16, 47.§) šādu grozījumu, papildinot 48.pielikuma 4.nodaļu “Maksas pakalpojumi Gulbenes novada jauniešu centros” ar 6. un 7.punktu</w:t>
      </w:r>
    </w:p>
    <w:tbl>
      <w:tblPr>
        <w:tblStyle w:val="Reatabula50"/>
        <w:tblW w:w="9390" w:type="dxa"/>
        <w:tblLayout w:type="fixed"/>
        <w:tblLook w:val="04A0" w:firstRow="1" w:lastRow="0" w:firstColumn="1" w:lastColumn="0" w:noHBand="0" w:noVBand="1"/>
      </w:tblPr>
      <w:tblGrid>
        <w:gridCol w:w="681"/>
        <w:gridCol w:w="3034"/>
        <w:gridCol w:w="1418"/>
        <w:gridCol w:w="1135"/>
        <w:gridCol w:w="852"/>
        <w:gridCol w:w="1135"/>
        <w:gridCol w:w="1135"/>
      </w:tblGrid>
      <w:tr w:rsidR="00FA57A2" w:rsidRPr="00FA57A2" w:rsidTr="00FA57A2">
        <w:tc>
          <w:tcPr>
            <w:tcW w:w="681" w:type="dxa"/>
            <w:hideMark/>
          </w:tcPr>
          <w:p w:rsidR="00FA57A2" w:rsidRPr="00FA57A2" w:rsidRDefault="00FA57A2" w:rsidP="00FA57A2">
            <w:pPr>
              <w:ind w:right="43"/>
              <w:jc w:val="center"/>
              <w:rPr>
                <w:b/>
                <w:bCs/>
                <w:sz w:val="22"/>
                <w:szCs w:val="22"/>
              </w:rPr>
            </w:pPr>
            <w:proofErr w:type="spellStart"/>
            <w:r w:rsidRPr="00FA57A2">
              <w:rPr>
                <w:b/>
                <w:bCs/>
                <w:sz w:val="22"/>
                <w:szCs w:val="22"/>
              </w:rPr>
              <w:t>Nr.p.k</w:t>
            </w:r>
            <w:proofErr w:type="spellEnd"/>
            <w:r w:rsidRPr="00FA57A2">
              <w:rPr>
                <w:b/>
                <w:bCs/>
                <w:sz w:val="22"/>
                <w:szCs w:val="22"/>
              </w:rPr>
              <w:t>.</w:t>
            </w:r>
          </w:p>
        </w:tc>
        <w:tc>
          <w:tcPr>
            <w:tcW w:w="3034" w:type="dxa"/>
            <w:hideMark/>
          </w:tcPr>
          <w:p w:rsidR="00FA57A2" w:rsidRPr="00FA57A2" w:rsidRDefault="00FA57A2" w:rsidP="00FA57A2">
            <w:pPr>
              <w:ind w:right="43"/>
              <w:jc w:val="center"/>
              <w:rPr>
                <w:b/>
                <w:bCs/>
                <w:sz w:val="22"/>
                <w:szCs w:val="22"/>
              </w:rPr>
            </w:pPr>
            <w:r w:rsidRPr="00FA57A2">
              <w:rPr>
                <w:b/>
                <w:bCs/>
                <w:sz w:val="22"/>
                <w:szCs w:val="22"/>
              </w:rPr>
              <w:t>Pakalpojuma veids</w:t>
            </w:r>
          </w:p>
        </w:tc>
        <w:tc>
          <w:tcPr>
            <w:tcW w:w="1418" w:type="dxa"/>
            <w:hideMark/>
          </w:tcPr>
          <w:p w:rsidR="00FA57A2" w:rsidRPr="00FA57A2" w:rsidRDefault="00FA57A2" w:rsidP="00FA57A2">
            <w:pPr>
              <w:ind w:right="43"/>
              <w:jc w:val="center"/>
              <w:rPr>
                <w:b/>
                <w:bCs/>
                <w:sz w:val="22"/>
                <w:szCs w:val="22"/>
              </w:rPr>
            </w:pPr>
            <w:r w:rsidRPr="00FA57A2">
              <w:rPr>
                <w:b/>
                <w:bCs/>
                <w:sz w:val="22"/>
                <w:szCs w:val="22"/>
              </w:rPr>
              <w:t>Mērvienība</w:t>
            </w:r>
          </w:p>
        </w:tc>
        <w:tc>
          <w:tcPr>
            <w:tcW w:w="1135" w:type="dxa"/>
            <w:hideMark/>
          </w:tcPr>
          <w:p w:rsidR="00FA57A2" w:rsidRPr="00FA57A2" w:rsidRDefault="00FA57A2" w:rsidP="00FA57A2">
            <w:pPr>
              <w:ind w:right="43"/>
              <w:jc w:val="center"/>
              <w:rPr>
                <w:b/>
                <w:bCs/>
                <w:sz w:val="22"/>
                <w:szCs w:val="22"/>
              </w:rPr>
            </w:pPr>
            <w:r w:rsidRPr="00FA57A2">
              <w:rPr>
                <w:b/>
                <w:bCs/>
                <w:sz w:val="22"/>
                <w:szCs w:val="22"/>
              </w:rPr>
              <w:t>Cena bez PVN, EUR</w:t>
            </w:r>
          </w:p>
        </w:tc>
        <w:tc>
          <w:tcPr>
            <w:tcW w:w="852" w:type="dxa"/>
            <w:hideMark/>
          </w:tcPr>
          <w:p w:rsidR="00FA57A2" w:rsidRPr="00FA57A2" w:rsidRDefault="00FA57A2" w:rsidP="00FA57A2">
            <w:pPr>
              <w:ind w:right="43"/>
              <w:jc w:val="center"/>
              <w:rPr>
                <w:b/>
                <w:bCs/>
                <w:sz w:val="22"/>
                <w:szCs w:val="22"/>
              </w:rPr>
            </w:pPr>
            <w:r w:rsidRPr="00FA57A2">
              <w:rPr>
                <w:b/>
                <w:bCs/>
                <w:sz w:val="22"/>
                <w:szCs w:val="22"/>
              </w:rPr>
              <w:t>PVN, EUR</w:t>
            </w:r>
          </w:p>
        </w:tc>
        <w:tc>
          <w:tcPr>
            <w:tcW w:w="1135" w:type="dxa"/>
            <w:hideMark/>
          </w:tcPr>
          <w:p w:rsidR="00FA57A2" w:rsidRPr="00FA57A2" w:rsidRDefault="00FA57A2" w:rsidP="00FA57A2">
            <w:pPr>
              <w:ind w:right="43"/>
              <w:jc w:val="center"/>
              <w:rPr>
                <w:b/>
                <w:bCs/>
                <w:sz w:val="22"/>
                <w:szCs w:val="22"/>
              </w:rPr>
            </w:pPr>
            <w:r w:rsidRPr="00FA57A2">
              <w:rPr>
                <w:b/>
                <w:bCs/>
                <w:sz w:val="22"/>
                <w:szCs w:val="22"/>
              </w:rPr>
              <w:t>Cena ar PVN, EUR</w:t>
            </w:r>
          </w:p>
        </w:tc>
        <w:tc>
          <w:tcPr>
            <w:tcW w:w="1135" w:type="dxa"/>
            <w:hideMark/>
          </w:tcPr>
          <w:p w:rsidR="00FA57A2" w:rsidRPr="00FA57A2" w:rsidRDefault="00FA57A2" w:rsidP="00FA57A2">
            <w:pPr>
              <w:ind w:right="43"/>
              <w:jc w:val="center"/>
              <w:rPr>
                <w:b/>
                <w:bCs/>
                <w:sz w:val="22"/>
                <w:szCs w:val="22"/>
              </w:rPr>
            </w:pPr>
            <w:r w:rsidRPr="00FA57A2">
              <w:rPr>
                <w:b/>
                <w:bCs/>
                <w:sz w:val="22"/>
                <w:szCs w:val="22"/>
              </w:rPr>
              <w:t>Piezīmes*</w:t>
            </w:r>
          </w:p>
        </w:tc>
      </w:tr>
      <w:tr w:rsidR="00FA57A2" w:rsidRPr="00FA57A2" w:rsidTr="00FA57A2">
        <w:tc>
          <w:tcPr>
            <w:tcW w:w="681" w:type="dxa"/>
            <w:hideMark/>
          </w:tcPr>
          <w:p w:rsidR="00FA57A2" w:rsidRPr="00FA57A2" w:rsidRDefault="00FA57A2" w:rsidP="00FA57A2">
            <w:pPr>
              <w:ind w:right="43"/>
              <w:jc w:val="both"/>
              <w:rPr>
                <w:sz w:val="24"/>
                <w:szCs w:val="24"/>
              </w:rPr>
            </w:pPr>
            <w:r w:rsidRPr="00FA57A2">
              <w:rPr>
                <w:sz w:val="24"/>
                <w:szCs w:val="24"/>
              </w:rPr>
              <w:t>6.</w:t>
            </w:r>
          </w:p>
        </w:tc>
        <w:tc>
          <w:tcPr>
            <w:tcW w:w="3034" w:type="dxa"/>
            <w:hideMark/>
          </w:tcPr>
          <w:p w:rsidR="00FA57A2" w:rsidRPr="00FA57A2" w:rsidRDefault="00FA57A2" w:rsidP="00FA57A2">
            <w:pPr>
              <w:ind w:right="43"/>
              <w:jc w:val="center"/>
              <w:rPr>
                <w:sz w:val="24"/>
                <w:szCs w:val="24"/>
              </w:rPr>
            </w:pPr>
            <w:r w:rsidRPr="00FA57A2">
              <w:rPr>
                <w:sz w:val="24"/>
                <w:szCs w:val="24"/>
              </w:rPr>
              <w:t>Darba vieta atvērtā tipa biroja telpā Brīvības ielā 22, Gulbenē</w:t>
            </w:r>
          </w:p>
        </w:tc>
        <w:tc>
          <w:tcPr>
            <w:tcW w:w="1418" w:type="dxa"/>
            <w:hideMark/>
          </w:tcPr>
          <w:p w:rsidR="00FA57A2" w:rsidRPr="00FA57A2" w:rsidRDefault="00FA57A2" w:rsidP="00FA57A2">
            <w:pPr>
              <w:ind w:right="43"/>
              <w:jc w:val="both"/>
              <w:rPr>
                <w:sz w:val="24"/>
                <w:szCs w:val="24"/>
              </w:rPr>
            </w:pPr>
            <w:r w:rsidRPr="00FA57A2">
              <w:rPr>
                <w:sz w:val="24"/>
                <w:szCs w:val="24"/>
              </w:rPr>
              <w:t>diena</w:t>
            </w:r>
          </w:p>
        </w:tc>
        <w:tc>
          <w:tcPr>
            <w:tcW w:w="1135" w:type="dxa"/>
            <w:hideMark/>
          </w:tcPr>
          <w:p w:rsidR="00FA57A2" w:rsidRPr="00FA57A2" w:rsidRDefault="00FA57A2" w:rsidP="00FA57A2">
            <w:pPr>
              <w:ind w:right="43"/>
              <w:jc w:val="center"/>
              <w:rPr>
                <w:sz w:val="24"/>
                <w:szCs w:val="24"/>
              </w:rPr>
            </w:pPr>
            <w:r w:rsidRPr="00FA57A2">
              <w:rPr>
                <w:sz w:val="24"/>
                <w:szCs w:val="24"/>
              </w:rPr>
              <w:t>1,20</w:t>
            </w:r>
          </w:p>
        </w:tc>
        <w:tc>
          <w:tcPr>
            <w:tcW w:w="852" w:type="dxa"/>
            <w:hideMark/>
          </w:tcPr>
          <w:p w:rsidR="00FA57A2" w:rsidRPr="00FA57A2" w:rsidRDefault="00FA57A2" w:rsidP="00FA57A2">
            <w:pPr>
              <w:ind w:right="43"/>
              <w:jc w:val="both"/>
              <w:rPr>
                <w:sz w:val="24"/>
                <w:szCs w:val="24"/>
              </w:rPr>
            </w:pPr>
            <w:r w:rsidRPr="00FA57A2">
              <w:rPr>
                <w:sz w:val="24"/>
                <w:szCs w:val="24"/>
              </w:rPr>
              <w:t>0,25</w:t>
            </w:r>
          </w:p>
        </w:tc>
        <w:tc>
          <w:tcPr>
            <w:tcW w:w="1135" w:type="dxa"/>
            <w:hideMark/>
          </w:tcPr>
          <w:p w:rsidR="00FA57A2" w:rsidRPr="00FA57A2" w:rsidRDefault="00FA57A2" w:rsidP="00FA57A2">
            <w:pPr>
              <w:ind w:right="43"/>
              <w:jc w:val="center"/>
              <w:rPr>
                <w:sz w:val="24"/>
                <w:szCs w:val="24"/>
              </w:rPr>
            </w:pPr>
            <w:r w:rsidRPr="00FA57A2">
              <w:rPr>
                <w:sz w:val="24"/>
                <w:szCs w:val="24"/>
              </w:rPr>
              <w:t>1,45</w:t>
            </w:r>
          </w:p>
        </w:tc>
        <w:tc>
          <w:tcPr>
            <w:tcW w:w="1135" w:type="dxa"/>
          </w:tcPr>
          <w:p w:rsidR="00FA57A2" w:rsidRPr="00FA57A2" w:rsidRDefault="00FA57A2" w:rsidP="00FA57A2">
            <w:pPr>
              <w:ind w:right="43"/>
              <w:jc w:val="center"/>
              <w:rPr>
                <w:sz w:val="24"/>
                <w:szCs w:val="24"/>
              </w:rPr>
            </w:pPr>
          </w:p>
        </w:tc>
      </w:tr>
      <w:tr w:rsidR="00FA57A2" w:rsidRPr="00FA57A2" w:rsidTr="00FA57A2">
        <w:tc>
          <w:tcPr>
            <w:tcW w:w="681" w:type="dxa"/>
            <w:hideMark/>
          </w:tcPr>
          <w:p w:rsidR="00FA57A2" w:rsidRPr="00FA57A2" w:rsidRDefault="00FA57A2" w:rsidP="00FA57A2">
            <w:pPr>
              <w:ind w:right="43"/>
              <w:jc w:val="both"/>
              <w:rPr>
                <w:sz w:val="24"/>
                <w:szCs w:val="24"/>
              </w:rPr>
            </w:pPr>
            <w:r w:rsidRPr="00FA57A2">
              <w:rPr>
                <w:sz w:val="24"/>
                <w:szCs w:val="24"/>
              </w:rPr>
              <w:t>7.</w:t>
            </w:r>
          </w:p>
        </w:tc>
        <w:tc>
          <w:tcPr>
            <w:tcW w:w="3034" w:type="dxa"/>
            <w:hideMark/>
          </w:tcPr>
          <w:p w:rsidR="00FA57A2" w:rsidRPr="00FA57A2" w:rsidRDefault="00FA57A2" w:rsidP="00FA57A2">
            <w:pPr>
              <w:ind w:right="43"/>
              <w:jc w:val="center"/>
              <w:rPr>
                <w:sz w:val="24"/>
                <w:szCs w:val="24"/>
              </w:rPr>
            </w:pPr>
            <w:r w:rsidRPr="00FA57A2">
              <w:rPr>
                <w:sz w:val="24"/>
                <w:szCs w:val="24"/>
              </w:rPr>
              <w:t>Darba vieta atvērtā tipa biroja telpā Brīvības ielā 22, Gulbenē</w:t>
            </w:r>
          </w:p>
        </w:tc>
        <w:tc>
          <w:tcPr>
            <w:tcW w:w="1418" w:type="dxa"/>
            <w:hideMark/>
          </w:tcPr>
          <w:p w:rsidR="00FA57A2" w:rsidRPr="00FA57A2" w:rsidRDefault="00FA57A2" w:rsidP="00FA57A2">
            <w:pPr>
              <w:ind w:right="43"/>
              <w:jc w:val="both"/>
              <w:rPr>
                <w:sz w:val="24"/>
                <w:szCs w:val="24"/>
              </w:rPr>
            </w:pPr>
            <w:r w:rsidRPr="00FA57A2">
              <w:rPr>
                <w:sz w:val="24"/>
                <w:szCs w:val="24"/>
              </w:rPr>
              <w:t>mēnesis</w:t>
            </w:r>
          </w:p>
        </w:tc>
        <w:tc>
          <w:tcPr>
            <w:tcW w:w="1135" w:type="dxa"/>
            <w:hideMark/>
          </w:tcPr>
          <w:p w:rsidR="00FA57A2" w:rsidRPr="00FA57A2" w:rsidRDefault="00FA57A2" w:rsidP="00FA57A2">
            <w:pPr>
              <w:ind w:right="43"/>
              <w:jc w:val="center"/>
              <w:rPr>
                <w:sz w:val="24"/>
                <w:szCs w:val="24"/>
              </w:rPr>
            </w:pPr>
            <w:r w:rsidRPr="00FA57A2">
              <w:rPr>
                <w:sz w:val="24"/>
                <w:szCs w:val="24"/>
              </w:rPr>
              <w:t>25,74</w:t>
            </w:r>
          </w:p>
        </w:tc>
        <w:tc>
          <w:tcPr>
            <w:tcW w:w="852" w:type="dxa"/>
            <w:hideMark/>
          </w:tcPr>
          <w:p w:rsidR="00FA57A2" w:rsidRPr="00FA57A2" w:rsidRDefault="00FA57A2" w:rsidP="00FA57A2">
            <w:pPr>
              <w:ind w:right="43"/>
              <w:jc w:val="both"/>
              <w:rPr>
                <w:sz w:val="24"/>
                <w:szCs w:val="24"/>
              </w:rPr>
            </w:pPr>
            <w:r w:rsidRPr="00FA57A2">
              <w:rPr>
                <w:sz w:val="24"/>
                <w:szCs w:val="24"/>
              </w:rPr>
              <w:t>5,41</w:t>
            </w:r>
          </w:p>
        </w:tc>
        <w:tc>
          <w:tcPr>
            <w:tcW w:w="1135" w:type="dxa"/>
            <w:hideMark/>
          </w:tcPr>
          <w:p w:rsidR="00FA57A2" w:rsidRPr="00FA57A2" w:rsidRDefault="00FA57A2" w:rsidP="00FA57A2">
            <w:pPr>
              <w:ind w:right="43"/>
              <w:jc w:val="center"/>
              <w:rPr>
                <w:sz w:val="24"/>
                <w:szCs w:val="24"/>
              </w:rPr>
            </w:pPr>
            <w:r w:rsidRPr="00FA57A2">
              <w:rPr>
                <w:sz w:val="24"/>
                <w:szCs w:val="24"/>
              </w:rPr>
              <w:t>31,15</w:t>
            </w:r>
          </w:p>
        </w:tc>
        <w:tc>
          <w:tcPr>
            <w:tcW w:w="1135" w:type="dxa"/>
          </w:tcPr>
          <w:p w:rsidR="00FA57A2" w:rsidRPr="00FA57A2" w:rsidRDefault="00FA57A2" w:rsidP="00FA57A2">
            <w:pPr>
              <w:ind w:right="43"/>
              <w:jc w:val="center"/>
              <w:rPr>
                <w:sz w:val="24"/>
                <w:szCs w:val="24"/>
              </w:rPr>
            </w:pPr>
          </w:p>
        </w:tc>
      </w:tr>
    </w:tbl>
    <w:p w:rsidR="005332E8" w:rsidRPr="005332E8" w:rsidRDefault="005332E8" w:rsidP="005332E8">
      <w:pPr>
        <w:spacing w:after="160" w:line="259" w:lineRule="auto"/>
        <w:rPr>
          <w:kern w:val="3"/>
          <w:sz w:val="24"/>
          <w:szCs w:val="24"/>
          <w:lang w:eastAsia="en-US" w:bidi="hi-IN"/>
        </w:rPr>
      </w:pPr>
    </w:p>
    <w:p w:rsidR="005332E8" w:rsidRPr="005332E8" w:rsidRDefault="005332E8" w:rsidP="005332E8">
      <w:pPr>
        <w:widowControl w:val="0"/>
        <w:autoSpaceDE w:val="0"/>
        <w:adjustRightInd w:val="0"/>
        <w:spacing w:line="360" w:lineRule="auto"/>
        <w:ind w:firstLine="567"/>
        <w:contextualSpacing/>
        <w:jc w:val="both"/>
        <w:rPr>
          <w:rFonts w:eastAsia="Calibri"/>
          <w:sz w:val="24"/>
          <w:szCs w:val="24"/>
        </w:rPr>
      </w:pPr>
      <w:r w:rsidRPr="005332E8">
        <w:rPr>
          <w:rFonts w:eastAsia="Calibri"/>
          <w:sz w:val="24"/>
          <w:szCs w:val="24"/>
        </w:rPr>
        <w:t xml:space="preserve">2019.gada  21.augustā Tautsaimniecības komitejas sēde plkst.10.00, Sociālo jautājumu </w:t>
      </w:r>
      <w:r w:rsidRPr="005332E8">
        <w:rPr>
          <w:rFonts w:eastAsia="Calibri"/>
          <w:sz w:val="24"/>
          <w:szCs w:val="24"/>
        </w:rPr>
        <w:lastRenderedPageBreak/>
        <w:t>komitejas sēde plkst.13.00, Izglītības, kultūras un sporta jautājumu komitejas sēde plkst.15.00.</w:t>
      </w:r>
    </w:p>
    <w:p w:rsidR="005332E8" w:rsidRPr="005332E8" w:rsidRDefault="005332E8" w:rsidP="005332E8">
      <w:pPr>
        <w:widowControl w:val="0"/>
        <w:autoSpaceDE w:val="0"/>
        <w:adjustRightInd w:val="0"/>
        <w:spacing w:line="360" w:lineRule="auto"/>
        <w:ind w:firstLine="567"/>
        <w:contextualSpacing/>
        <w:jc w:val="both"/>
        <w:rPr>
          <w:rFonts w:eastAsia="Calibri"/>
          <w:sz w:val="24"/>
          <w:szCs w:val="24"/>
        </w:rPr>
      </w:pPr>
      <w:r w:rsidRPr="005332E8">
        <w:rPr>
          <w:rFonts w:eastAsia="Calibri"/>
          <w:sz w:val="24"/>
          <w:szCs w:val="24"/>
        </w:rPr>
        <w:t>2019.gada  22.augustā  plkst.9.00 - Finanšu komitejas sēde.</w:t>
      </w:r>
    </w:p>
    <w:p w:rsidR="005332E8" w:rsidRPr="005332E8" w:rsidRDefault="005332E8" w:rsidP="005332E8">
      <w:pPr>
        <w:widowControl w:val="0"/>
        <w:autoSpaceDE w:val="0"/>
        <w:adjustRightInd w:val="0"/>
        <w:spacing w:line="360" w:lineRule="auto"/>
        <w:ind w:firstLine="567"/>
        <w:contextualSpacing/>
        <w:jc w:val="both"/>
        <w:rPr>
          <w:rFonts w:eastAsia="Calibri"/>
          <w:sz w:val="24"/>
          <w:szCs w:val="24"/>
        </w:rPr>
      </w:pPr>
      <w:r w:rsidRPr="005332E8">
        <w:rPr>
          <w:rFonts w:eastAsia="Calibri"/>
          <w:sz w:val="24"/>
          <w:szCs w:val="24"/>
        </w:rPr>
        <w:t>Domes sēde 2019.gada 29.augustā plkst.9.00.</w:t>
      </w:r>
    </w:p>
    <w:p w:rsidR="005332E8" w:rsidRPr="005332E8" w:rsidRDefault="005332E8" w:rsidP="005332E8">
      <w:pPr>
        <w:widowControl w:val="0"/>
        <w:spacing w:line="360" w:lineRule="auto"/>
        <w:ind w:firstLine="567"/>
        <w:contextualSpacing/>
        <w:jc w:val="both"/>
        <w:rPr>
          <w:rFonts w:eastAsia="Calibri"/>
          <w:sz w:val="24"/>
          <w:szCs w:val="24"/>
        </w:rPr>
      </w:pPr>
      <w:r w:rsidRPr="005332E8">
        <w:rPr>
          <w:rFonts w:eastAsia="Calibri"/>
          <w:sz w:val="24"/>
          <w:szCs w:val="24"/>
        </w:rPr>
        <w:t>Sēde slēgta plkst. 10.30</w:t>
      </w:r>
    </w:p>
    <w:p w:rsidR="005332E8" w:rsidRPr="005332E8" w:rsidRDefault="005332E8" w:rsidP="005332E8">
      <w:pPr>
        <w:widowControl w:val="0"/>
        <w:spacing w:line="360" w:lineRule="auto"/>
        <w:contextualSpacing/>
        <w:rPr>
          <w:rFonts w:eastAsia="Calibri"/>
          <w:sz w:val="24"/>
          <w:szCs w:val="24"/>
        </w:rPr>
      </w:pPr>
    </w:p>
    <w:p w:rsidR="005332E8" w:rsidRPr="005332E8" w:rsidRDefault="005332E8" w:rsidP="005332E8">
      <w:pPr>
        <w:widowControl w:val="0"/>
        <w:spacing w:line="360" w:lineRule="auto"/>
        <w:contextualSpacing/>
        <w:rPr>
          <w:rFonts w:eastAsia="Calibri"/>
          <w:sz w:val="24"/>
          <w:szCs w:val="24"/>
        </w:rPr>
      </w:pPr>
      <w:r w:rsidRPr="005332E8">
        <w:rPr>
          <w:rFonts w:eastAsia="Calibri"/>
          <w:sz w:val="24"/>
          <w:szCs w:val="24"/>
        </w:rPr>
        <w:t>Sēdi vadīja</w:t>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proofErr w:type="spellStart"/>
      <w:r w:rsidRPr="005332E8">
        <w:rPr>
          <w:rFonts w:eastAsia="Calibri"/>
          <w:sz w:val="24"/>
          <w:szCs w:val="24"/>
        </w:rPr>
        <w:t>N.Audzišs</w:t>
      </w:r>
      <w:proofErr w:type="spellEnd"/>
    </w:p>
    <w:p w:rsidR="005332E8" w:rsidRPr="005332E8" w:rsidRDefault="005332E8" w:rsidP="005332E8">
      <w:pPr>
        <w:widowControl w:val="0"/>
        <w:ind w:left="360"/>
        <w:contextualSpacing/>
        <w:rPr>
          <w:rFonts w:eastAsia="Calibri"/>
          <w:sz w:val="24"/>
          <w:szCs w:val="24"/>
        </w:rPr>
      </w:pPr>
      <w:r w:rsidRPr="005332E8">
        <w:rPr>
          <w:rFonts w:eastAsia="Calibri"/>
          <w:sz w:val="24"/>
          <w:szCs w:val="24"/>
        </w:rPr>
        <w:tab/>
      </w:r>
      <w:r w:rsidRPr="005332E8">
        <w:rPr>
          <w:rFonts w:eastAsia="Calibri"/>
          <w:sz w:val="24"/>
          <w:szCs w:val="24"/>
        </w:rPr>
        <w:tab/>
      </w:r>
      <w:r w:rsidRPr="005332E8">
        <w:rPr>
          <w:rFonts w:eastAsia="Calibri"/>
          <w:sz w:val="24"/>
          <w:szCs w:val="24"/>
        </w:rPr>
        <w:tab/>
        <w:t>Protokols parakstīts 2019.gada __.______________</w:t>
      </w:r>
    </w:p>
    <w:p w:rsidR="005332E8" w:rsidRPr="005332E8" w:rsidRDefault="005332E8" w:rsidP="005332E8">
      <w:pPr>
        <w:widowControl w:val="0"/>
        <w:spacing w:line="360" w:lineRule="auto"/>
        <w:contextualSpacing/>
        <w:rPr>
          <w:rFonts w:eastAsia="Calibri"/>
          <w:sz w:val="24"/>
          <w:szCs w:val="24"/>
        </w:rPr>
      </w:pPr>
    </w:p>
    <w:p w:rsidR="005332E8" w:rsidRPr="005332E8" w:rsidRDefault="005332E8" w:rsidP="005332E8">
      <w:pPr>
        <w:widowControl w:val="0"/>
        <w:spacing w:line="360" w:lineRule="auto"/>
        <w:contextualSpacing/>
        <w:rPr>
          <w:rFonts w:eastAsia="Calibri"/>
          <w:sz w:val="24"/>
          <w:szCs w:val="24"/>
        </w:rPr>
      </w:pPr>
      <w:r w:rsidRPr="005332E8">
        <w:rPr>
          <w:rFonts w:eastAsia="Calibri"/>
          <w:sz w:val="24"/>
          <w:szCs w:val="24"/>
        </w:rPr>
        <w:t>Sēdi protokolēja</w:t>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r w:rsidRPr="005332E8">
        <w:rPr>
          <w:rFonts w:eastAsia="Calibri"/>
          <w:sz w:val="24"/>
          <w:szCs w:val="24"/>
        </w:rPr>
        <w:tab/>
      </w:r>
      <w:proofErr w:type="spellStart"/>
      <w:r w:rsidRPr="005332E8">
        <w:rPr>
          <w:rFonts w:eastAsia="Calibri"/>
          <w:sz w:val="24"/>
          <w:szCs w:val="24"/>
        </w:rPr>
        <w:t>V.Baškere</w:t>
      </w:r>
      <w:proofErr w:type="spellEnd"/>
    </w:p>
    <w:p w:rsidR="005332E8" w:rsidRPr="005332E8" w:rsidRDefault="005332E8" w:rsidP="005332E8">
      <w:pPr>
        <w:widowControl w:val="0"/>
        <w:jc w:val="right"/>
        <w:rPr>
          <w:rFonts w:ascii="Calibri" w:eastAsia="Calibri" w:hAnsi="Calibri"/>
        </w:rPr>
        <w:sectPr w:rsidR="005332E8" w:rsidRPr="005332E8" w:rsidSect="005332E8">
          <w:headerReference w:type="even" r:id="rId39"/>
          <w:headerReference w:type="default" r:id="rId40"/>
          <w:footerReference w:type="even" r:id="rId41"/>
          <w:footerReference w:type="default" r:id="rId42"/>
          <w:headerReference w:type="first" r:id="rId43"/>
          <w:footerReference w:type="first" r:id="rId44"/>
          <w:pgSz w:w="11906" w:h="16838"/>
          <w:pgMar w:top="1134" w:right="851" w:bottom="1134" w:left="1701" w:header="113" w:footer="113" w:gutter="0"/>
          <w:cols w:space="708"/>
          <w:docGrid w:linePitch="360"/>
        </w:sectPr>
      </w:pPr>
    </w:p>
    <w:p w:rsidR="005332E8" w:rsidRPr="005332E8" w:rsidRDefault="005332E8" w:rsidP="005332E8">
      <w:pPr>
        <w:spacing w:after="160" w:line="259" w:lineRule="auto"/>
        <w:rPr>
          <w:kern w:val="3"/>
          <w:sz w:val="24"/>
          <w:szCs w:val="24"/>
          <w:lang w:eastAsia="en-US" w:bidi="hi-IN"/>
        </w:rPr>
      </w:pPr>
    </w:p>
    <w:p w:rsidR="005332E8" w:rsidRPr="005332E8" w:rsidRDefault="005332E8" w:rsidP="005332E8">
      <w:pPr>
        <w:spacing w:after="160" w:line="259" w:lineRule="auto"/>
        <w:rPr>
          <w:kern w:val="3"/>
          <w:sz w:val="24"/>
          <w:szCs w:val="24"/>
          <w:lang w:eastAsia="en-US" w:bidi="hi-IN"/>
        </w:rPr>
      </w:pPr>
    </w:p>
    <w:p w:rsidR="005332E8" w:rsidRPr="005332E8" w:rsidRDefault="005332E8" w:rsidP="005332E8">
      <w:pPr>
        <w:widowControl w:val="0"/>
        <w:suppressAutoHyphens/>
        <w:autoSpaceDN w:val="0"/>
        <w:spacing w:line="360" w:lineRule="auto"/>
        <w:ind w:firstLine="567"/>
        <w:jc w:val="right"/>
        <w:rPr>
          <w:kern w:val="3"/>
          <w:sz w:val="24"/>
          <w:szCs w:val="24"/>
          <w:lang w:eastAsia="en-US" w:bidi="hi-IN"/>
        </w:rPr>
      </w:pPr>
      <w:r w:rsidRPr="005332E8">
        <w:rPr>
          <w:kern w:val="3"/>
          <w:sz w:val="24"/>
          <w:szCs w:val="24"/>
          <w:lang w:eastAsia="en-US" w:bidi="hi-IN"/>
        </w:rPr>
        <w:t>1.pielikums pie 2019.gada 25.jūlija domes sēdes Nr.11, 9.§</w:t>
      </w:r>
    </w:p>
    <w:p w:rsidR="005332E8" w:rsidRPr="005332E8" w:rsidRDefault="005332E8" w:rsidP="005332E8">
      <w:pPr>
        <w:suppressAutoHyphens/>
        <w:autoSpaceDE w:val="0"/>
        <w:jc w:val="center"/>
        <w:rPr>
          <w:bCs/>
          <w:color w:val="000000"/>
          <w:sz w:val="22"/>
          <w:szCs w:val="22"/>
          <w:lang w:eastAsia="zh-CN"/>
        </w:rPr>
      </w:pPr>
      <w:bookmarkStart w:id="33" w:name="_Hlk515350954"/>
    </w:p>
    <w:tbl>
      <w:tblPr>
        <w:tblW w:w="0" w:type="auto"/>
        <w:tblInd w:w="108" w:type="dxa"/>
        <w:tblLayout w:type="fixed"/>
        <w:tblLook w:val="0000" w:firstRow="0" w:lastRow="0" w:firstColumn="0" w:lastColumn="0" w:noHBand="0" w:noVBand="0"/>
      </w:tblPr>
      <w:tblGrid>
        <w:gridCol w:w="4260"/>
        <w:gridCol w:w="4261"/>
      </w:tblGrid>
      <w:tr w:rsidR="005332E8" w:rsidRPr="005332E8" w:rsidTr="005332E8">
        <w:tc>
          <w:tcPr>
            <w:tcW w:w="4260" w:type="dxa"/>
            <w:shd w:val="clear" w:color="auto" w:fill="auto"/>
          </w:tcPr>
          <w:p w:rsidR="005332E8" w:rsidRPr="005332E8" w:rsidRDefault="005332E8" w:rsidP="005332E8">
            <w:pPr>
              <w:jc w:val="center"/>
              <w:rPr>
                <w:rFonts w:eastAsia="Calibri"/>
                <w:sz w:val="22"/>
                <w:szCs w:val="22"/>
              </w:rPr>
            </w:pPr>
            <w:r w:rsidRPr="005332E8">
              <w:rPr>
                <w:rFonts w:eastAsia="Calibri"/>
                <w:b/>
                <w:bCs/>
                <w:sz w:val="22"/>
                <w:szCs w:val="22"/>
              </w:rPr>
              <w:t>________________________________</w:t>
            </w:r>
          </w:p>
          <w:p w:rsidR="005332E8" w:rsidRPr="005332E8" w:rsidRDefault="005332E8" w:rsidP="005332E8">
            <w:pPr>
              <w:jc w:val="center"/>
              <w:rPr>
                <w:rFonts w:eastAsia="Calibri"/>
                <w:b/>
                <w:bCs/>
                <w:sz w:val="22"/>
                <w:szCs w:val="22"/>
              </w:rPr>
            </w:pPr>
            <w:r w:rsidRPr="005332E8">
              <w:rPr>
                <w:rFonts w:eastAsia="Calibri"/>
                <w:sz w:val="22"/>
                <w:szCs w:val="22"/>
              </w:rPr>
              <w:t>Ministrijas līguma numurs</w:t>
            </w:r>
          </w:p>
        </w:tc>
        <w:tc>
          <w:tcPr>
            <w:tcW w:w="4261" w:type="dxa"/>
            <w:shd w:val="clear" w:color="auto" w:fill="auto"/>
          </w:tcPr>
          <w:p w:rsidR="005332E8" w:rsidRPr="005332E8" w:rsidRDefault="005332E8" w:rsidP="005332E8">
            <w:pPr>
              <w:jc w:val="center"/>
              <w:rPr>
                <w:rFonts w:eastAsia="Calibri"/>
                <w:sz w:val="22"/>
                <w:szCs w:val="22"/>
              </w:rPr>
            </w:pPr>
            <w:r w:rsidRPr="005332E8">
              <w:rPr>
                <w:rFonts w:eastAsia="Calibri"/>
                <w:b/>
                <w:bCs/>
                <w:sz w:val="22"/>
                <w:szCs w:val="22"/>
              </w:rPr>
              <w:t>________________________________</w:t>
            </w:r>
          </w:p>
          <w:p w:rsidR="005332E8" w:rsidRPr="005332E8" w:rsidRDefault="005332E8" w:rsidP="005332E8">
            <w:pPr>
              <w:jc w:val="center"/>
              <w:rPr>
                <w:rFonts w:eastAsia="Calibri"/>
                <w:sz w:val="22"/>
                <w:szCs w:val="22"/>
                <w:lang w:eastAsia="en-US"/>
              </w:rPr>
            </w:pPr>
            <w:r w:rsidRPr="005332E8">
              <w:rPr>
                <w:rFonts w:eastAsia="Calibri"/>
                <w:sz w:val="22"/>
                <w:szCs w:val="22"/>
              </w:rPr>
              <w:t>Gulbenes novada pašvaldības līguma numurs</w:t>
            </w:r>
          </w:p>
        </w:tc>
      </w:tr>
    </w:tbl>
    <w:p w:rsidR="005332E8" w:rsidRPr="005332E8" w:rsidRDefault="005332E8" w:rsidP="005332E8">
      <w:pPr>
        <w:tabs>
          <w:tab w:val="left" w:pos="5760"/>
        </w:tabs>
        <w:suppressAutoHyphens/>
        <w:autoSpaceDE w:val="0"/>
        <w:spacing w:line="276" w:lineRule="auto"/>
        <w:rPr>
          <w:b/>
          <w:bCs/>
          <w:sz w:val="22"/>
          <w:szCs w:val="22"/>
        </w:rPr>
      </w:pPr>
    </w:p>
    <w:p w:rsidR="005332E8" w:rsidRPr="005332E8" w:rsidRDefault="005332E8" w:rsidP="005332E8">
      <w:pPr>
        <w:suppressAutoHyphens/>
        <w:autoSpaceDE w:val="0"/>
        <w:jc w:val="center"/>
        <w:rPr>
          <w:rFonts w:eastAsia="SimSun"/>
          <w:b/>
          <w:bCs/>
          <w:kern w:val="1"/>
          <w:sz w:val="22"/>
          <w:szCs w:val="22"/>
          <w:lang w:eastAsia="zh-CN" w:bidi="hi-IN"/>
        </w:rPr>
      </w:pPr>
      <w:r w:rsidRPr="005332E8">
        <w:rPr>
          <w:rFonts w:eastAsia="SimSun"/>
          <w:b/>
          <w:bCs/>
          <w:kern w:val="1"/>
          <w:sz w:val="22"/>
          <w:szCs w:val="22"/>
          <w:lang w:eastAsia="zh-CN" w:bidi="hi-IN"/>
        </w:rPr>
        <w:t>SADARBĪBAS LĪGUMS</w:t>
      </w:r>
    </w:p>
    <w:p w:rsidR="005332E8" w:rsidRPr="005332E8" w:rsidRDefault="005332E8" w:rsidP="005332E8">
      <w:pPr>
        <w:suppressAutoHyphens/>
        <w:autoSpaceDE w:val="0"/>
        <w:jc w:val="center"/>
        <w:rPr>
          <w:rFonts w:eastAsia="SimSun"/>
          <w:b/>
          <w:bCs/>
          <w:kern w:val="1"/>
          <w:sz w:val="22"/>
          <w:szCs w:val="22"/>
          <w:lang w:bidi="hi-IN"/>
        </w:rPr>
      </w:pPr>
      <w:r w:rsidRPr="005332E8">
        <w:rPr>
          <w:rFonts w:eastAsia="Calibri"/>
          <w:b/>
          <w:color w:val="000000"/>
          <w:sz w:val="24"/>
          <w:szCs w:val="24"/>
          <w:lang w:eastAsia="en-US"/>
        </w:rPr>
        <w:t xml:space="preserve">par </w:t>
      </w:r>
      <w:proofErr w:type="spellStart"/>
      <w:r w:rsidRPr="005332E8">
        <w:rPr>
          <w:rFonts w:eastAsia="Calibri"/>
          <w:b/>
          <w:color w:val="000000"/>
          <w:sz w:val="24"/>
          <w:szCs w:val="24"/>
          <w:lang w:eastAsia="en-US"/>
        </w:rPr>
        <w:t>izmēģinājumprojekta</w:t>
      </w:r>
      <w:proofErr w:type="spellEnd"/>
      <w:r w:rsidRPr="005332E8">
        <w:rPr>
          <w:rFonts w:eastAsia="Calibri"/>
          <w:b/>
          <w:color w:val="000000"/>
          <w:sz w:val="24"/>
          <w:szCs w:val="24"/>
          <w:lang w:eastAsia="en-US"/>
        </w:rPr>
        <w:t xml:space="preserve"> par individuālā budžeta modeļa aprobāciju pilngadīgām personām ar garīga rakstura traucējumiem sabiedrībā balstītu sociālo pakalpojumu nodrošināšanai īstenošanu</w:t>
      </w:r>
    </w:p>
    <w:p w:rsidR="005332E8" w:rsidRPr="005332E8" w:rsidRDefault="005332E8" w:rsidP="005332E8">
      <w:pPr>
        <w:widowControl w:val="0"/>
        <w:suppressAutoHyphens/>
        <w:spacing w:line="276" w:lineRule="auto"/>
        <w:jc w:val="center"/>
        <w:rPr>
          <w:rFonts w:eastAsia="SimSun"/>
          <w:b/>
          <w:bCs/>
          <w:kern w:val="1"/>
          <w:sz w:val="22"/>
          <w:szCs w:val="22"/>
          <w:lang w:bidi="hi-IN"/>
        </w:rPr>
      </w:pPr>
    </w:p>
    <w:tbl>
      <w:tblPr>
        <w:tblW w:w="0" w:type="auto"/>
        <w:jc w:val="center"/>
        <w:tblLayout w:type="fixed"/>
        <w:tblLook w:val="0000" w:firstRow="0" w:lastRow="0" w:firstColumn="0" w:lastColumn="0" w:noHBand="0" w:noVBand="0"/>
      </w:tblPr>
      <w:tblGrid>
        <w:gridCol w:w="4307"/>
        <w:gridCol w:w="4367"/>
      </w:tblGrid>
      <w:tr w:rsidR="005332E8" w:rsidRPr="005332E8" w:rsidTr="005332E8">
        <w:trPr>
          <w:trHeight w:val="374"/>
          <w:jc w:val="center"/>
        </w:trPr>
        <w:tc>
          <w:tcPr>
            <w:tcW w:w="4307" w:type="dxa"/>
            <w:shd w:val="clear" w:color="auto" w:fill="auto"/>
          </w:tcPr>
          <w:p w:rsidR="005332E8" w:rsidRPr="005332E8" w:rsidRDefault="005332E8" w:rsidP="005332E8">
            <w:pPr>
              <w:widowControl w:val="0"/>
              <w:tabs>
                <w:tab w:val="left" w:pos="5760"/>
                <w:tab w:val="left" w:leader="underscore" w:pos="6600"/>
              </w:tabs>
              <w:suppressAutoHyphens/>
              <w:spacing w:line="276" w:lineRule="auto"/>
              <w:rPr>
                <w:rFonts w:eastAsia="SimSun"/>
                <w:kern w:val="1"/>
                <w:sz w:val="22"/>
                <w:szCs w:val="22"/>
                <w:lang w:eastAsia="zh-CN" w:bidi="hi-IN"/>
              </w:rPr>
            </w:pPr>
            <w:r w:rsidRPr="005332E8">
              <w:rPr>
                <w:rFonts w:eastAsia="SimSun"/>
                <w:kern w:val="1"/>
                <w:sz w:val="22"/>
                <w:szCs w:val="22"/>
                <w:lang w:eastAsia="zh-CN" w:bidi="hi-IN"/>
              </w:rPr>
              <w:t>Rīga,</w:t>
            </w:r>
          </w:p>
        </w:tc>
        <w:tc>
          <w:tcPr>
            <w:tcW w:w="4367" w:type="dxa"/>
            <w:shd w:val="clear" w:color="auto" w:fill="auto"/>
          </w:tcPr>
          <w:p w:rsidR="005332E8" w:rsidRPr="005332E8" w:rsidRDefault="005332E8" w:rsidP="005332E8">
            <w:pPr>
              <w:widowControl w:val="0"/>
              <w:tabs>
                <w:tab w:val="left" w:pos="5760"/>
                <w:tab w:val="left" w:leader="underscore" w:pos="6600"/>
              </w:tabs>
              <w:suppressAutoHyphens/>
              <w:spacing w:line="276" w:lineRule="auto"/>
              <w:jc w:val="right"/>
              <w:rPr>
                <w:rFonts w:eastAsia="SimSun"/>
                <w:kern w:val="1"/>
                <w:sz w:val="22"/>
                <w:szCs w:val="22"/>
                <w:lang w:eastAsia="zh-CN" w:bidi="hi-IN"/>
              </w:rPr>
            </w:pPr>
            <w:r w:rsidRPr="005332E8">
              <w:rPr>
                <w:rFonts w:eastAsia="SimSun"/>
                <w:kern w:val="1"/>
                <w:sz w:val="22"/>
                <w:szCs w:val="22"/>
                <w:lang w:eastAsia="zh-CN" w:bidi="hi-IN"/>
              </w:rPr>
              <w:t xml:space="preserve">2019. gada </w:t>
            </w:r>
            <w:r w:rsidRPr="005332E8">
              <w:rPr>
                <w:rFonts w:eastAsia="SimSun"/>
                <w:kern w:val="1"/>
                <w:sz w:val="22"/>
                <w:szCs w:val="22"/>
                <w:u w:val="single"/>
                <w:lang w:eastAsia="zh-CN" w:bidi="hi-IN"/>
              </w:rPr>
              <w:t>____</w:t>
            </w:r>
            <w:r w:rsidRPr="005332E8">
              <w:rPr>
                <w:rFonts w:eastAsia="SimSun"/>
                <w:kern w:val="1"/>
                <w:sz w:val="22"/>
                <w:szCs w:val="22"/>
                <w:lang w:eastAsia="zh-CN" w:bidi="hi-IN"/>
              </w:rPr>
              <w:t>.________________</w:t>
            </w:r>
          </w:p>
        </w:tc>
      </w:tr>
    </w:tbl>
    <w:p w:rsidR="005332E8" w:rsidRPr="005332E8" w:rsidRDefault="005332E8" w:rsidP="005332E8">
      <w:pPr>
        <w:suppressAutoHyphens/>
        <w:jc w:val="both"/>
        <w:rPr>
          <w:sz w:val="24"/>
          <w:szCs w:val="24"/>
          <w:lang w:eastAsia="zh-CN"/>
        </w:rPr>
      </w:pPr>
      <w:r w:rsidRPr="005332E8">
        <w:rPr>
          <w:b/>
          <w:bCs/>
          <w:sz w:val="24"/>
          <w:szCs w:val="24"/>
          <w:lang w:eastAsia="zh-CN"/>
        </w:rPr>
        <w:t>Labklājības ministrija</w:t>
      </w:r>
      <w:r w:rsidRPr="005332E8">
        <w:rPr>
          <w:sz w:val="24"/>
          <w:szCs w:val="24"/>
          <w:lang w:eastAsia="zh-CN"/>
        </w:rPr>
        <w:t xml:space="preserve"> (turpmāk – Ministrija),</w:t>
      </w:r>
      <w:r w:rsidRPr="005332E8">
        <w:rPr>
          <w:b/>
          <w:bCs/>
          <w:sz w:val="24"/>
          <w:szCs w:val="24"/>
          <w:lang w:eastAsia="zh-CN"/>
        </w:rPr>
        <w:t xml:space="preserve"> </w:t>
      </w:r>
      <w:r w:rsidRPr="005332E8">
        <w:rPr>
          <w:sz w:val="24"/>
          <w:szCs w:val="24"/>
          <w:lang w:eastAsia="zh-CN"/>
        </w:rPr>
        <w:t xml:space="preserve">valsts sekretāra Ingus </w:t>
      </w:r>
      <w:proofErr w:type="spellStart"/>
      <w:r w:rsidRPr="005332E8">
        <w:rPr>
          <w:sz w:val="24"/>
          <w:szCs w:val="24"/>
          <w:lang w:eastAsia="zh-CN"/>
        </w:rPr>
        <w:t>Allika</w:t>
      </w:r>
      <w:proofErr w:type="spellEnd"/>
      <w:r w:rsidRPr="005332E8">
        <w:rPr>
          <w:sz w:val="24"/>
          <w:szCs w:val="24"/>
          <w:lang w:eastAsia="zh-CN"/>
        </w:rPr>
        <w:t xml:space="preserve"> personā, kurš rīkojas saskaņā ar Ministru kabineta 2004. gada 27. janvāra noteikumiem Nr.49 „Labklājības ministrijas nolikums”, no vienas puses, un</w:t>
      </w:r>
    </w:p>
    <w:p w:rsidR="005332E8" w:rsidRPr="005332E8" w:rsidRDefault="005332E8" w:rsidP="005332E8">
      <w:pPr>
        <w:suppressAutoHyphens/>
        <w:autoSpaceDE w:val="0"/>
        <w:jc w:val="both"/>
        <w:rPr>
          <w:rFonts w:eastAsia="Calibri"/>
          <w:bCs/>
          <w:sz w:val="24"/>
          <w:szCs w:val="24"/>
          <w:lang w:eastAsia="en-US"/>
        </w:rPr>
      </w:pPr>
      <w:r w:rsidRPr="005332E8">
        <w:rPr>
          <w:rFonts w:eastAsia="Calibri"/>
          <w:b/>
          <w:bCs/>
          <w:sz w:val="24"/>
          <w:szCs w:val="24"/>
          <w:lang w:eastAsia="en-US"/>
        </w:rPr>
        <w:t>Gulbenes novada</w:t>
      </w:r>
      <w:r w:rsidRPr="005332E8">
        <w:rPr>
          <w:rFonts w:eastAsia="Calibri"/>
          <w:bCs/>
          <w:sz w:val="24"/>
          <w:szCs w:val="24"/>
          <w:lang w:eastAsia="en-US"/>
        </w:rPr>
        <w:t xml:space="preserve"> </w:t>
      </w:r>
      <w:r w:rsidRPr="005332E8">
        <w:rPr>
          <w:rFonts w:eastAsia="Calibri"/>
          <w:b/>
          <w:bCs/>
          <w:sz w:val="24"/>
          <w:szCs w:val="24"/>
          <w:lang w:eastAsia="en-US"/>
        </w:rPr>
        <w:t xml:space="preserve">pašvaldība </w:t>
      </w:r>
      <w:r w:rsidRPr="005332E8">
        <w:rPr>
          <w:rFonts w:eastAsia="Calibri"/>
          <w:sz w:val="24"/>
          <w:szCs w:val="24"/>
          <w:lang w:eastAsia="en-US"/>
        </w:rPr>
        <w:t>(turpmāk – Sadarbības partneris)</w:t>
      </w:r>
      <w:r w:rsidRPr="005332E8">
        <w:rPr>
          <w:rFonts w:eastAsia="Calibri"/>
          <w:bCs/>
          <w:sz w:val="24"/>
          <w:szCs w:val="24"/>
          <w:lang w:eastAsia="en-US"/>
        </w:rPr>
        <w:t>, kuras vārdā saskaņā ar Gulbenes novada domes 2019. gada ___.jūlija lēmumu _________________ un Gulbenes novada sociālā dienesta nolikumu (</w:t>
      </w:r>
      <w:r w:rsidRPr="005332E8">
        <w:rPr>
          <w:sz w:val="24"/>
          <w:szCs w:val="24"/>
          <w:lang w:eastAsia="en-US"/>
        </w:rPr>
        <w:t>apstiprināts 19.12.2013., prot.Nr.19, 6.§</w:t>
      </w:r>
      <w:r w:rsidRPr="005332E8">
        <w:rPr>
          <w:rFonts w:eastAsia="Calibri"/>
          <w:bCs/>
          <w:sz w:val="24"/>
          <w:szCs w:val="24"/>
          <w:lang w:eastAsia="en-US"/>
        </w:rPr>
        <w:t xml:space="preserve">) rīkojas Gulbenes novada sociālā dienesta vadītājs Jānis </w:t>
      </w:r>
      <w:proofErr w:type="spellStart"/>
      <w:r w:rsidRPr="005332E8">
        <w:rPr>
          <w:rFonts w:eastAsia="Calibri"/>
          <w:bCs/>
          <w:sz w:val="24"/>
          <w:szCs w:val="24"/>
          <w:lang w:eastAsia="en-US"/>
        </w:rPr>
        <w:t>Antaņevičs</w:t>
      </w:r>
      <w:proofErr w:type="spellEnd"/>
      <w:r w:rsidRPr="005332E8">
        <w:rPr>
          <w:rFonts w:eastAsia="Calibri"/>
          <w:sz w:val="24"/>
          <w:szCs w:val="24"/>
          <w:lang w:eastAsia="en-US"/>
        </w:rPr>
        <w:t>, no otras puses, turpmāk katrs atsevišķi saukts – Puse, kopā – Puses,</w:t>
      </w:r>
    </w:p>
    <w:p w:rsidR="005332E8" w:rsidRPr="005332E8" w:rsidRDefault="005332E8" w:rsidP="005332E8">
      <w:pPr>
        <w:suppressAutoHyphens/>
        <w:autoSpaceDE w:val="0"/>
        <w:jc w:val="both"/>
        <w:rPr>
          <w:sz w:val="24"/>
          <w:szCs w:val="24"/>
          <w:lang w:eastAsia="zh-CN"/>
        </w:rPr>
      </w:pPr>
      <w:r w:rsidRPr="005332E8">
        <w:rPr>
          <w:sz w:val="24"/>
          <w:szCs w:val="24"/>
          <w:lang w:eastAsia="zh-CN"/>
        </w:rPr>
        <w:t xml:space="preserve">saņemot finansējumu no </w:t>
      </w:r>
      <w:r w:rsidRPr="005332E8">
        <w:rPr>
          <w:color w:val="000000"/>
          <w:sz w:val="24"/>
          <w:szCs w:val="24"/>
          <w:lang w:eastAsia="zh-CN"/>
        </w:rPr>
        <w:t xml:space="preserve">Eiropas Sociālā fonda projekta Nr.9.2.2.2/16/I/001 </w:t>
      </w:r>
      <w:r w:rsidRPr="005332E8">
        <w:rPr>
          <w:iCs/>
          <w:color w:val="000000"/>
          <w:sz w:val="24"/>
          <w:szCs w:val="24"/>
          <w:lang w:eastAsia="zh-CN"/>
        </w:rPr>
        <w:t>''Sociālo pakalpojumu atbalsta sistēmas pilnveide</w:t>
      </w:r>
      <w:r w:rsidRPr="005332E8">
        <w:rPr>
          <w:color w:val="000000"/>
          <w:sz w:val="24"/>
          <w:szCs w:val="24"/>
          <w:lang w:eastAsia="zh-CN"/>
        </w:rPr>
        <w:t>'' (turpmāk – Projekts)</w:t>
      </w:r>
      <w:r w:rsidRPr="005332E8">
        <w:rPr>
          <w:sz w:val="24"/>
          <w:szCs w:val="24"/>
          <w:lang w:eastAsia="zh-CN"/>
        </w:rPr>
        <w:t xml:space="preserve">, savstarpēji vienojoties, bez maldības, viltus un spaidiem, saskaņā ar Ministru kabineta 2016. gada 9. februāra noteikumiem Nr.91 “Darbības programmas “Izaugsme un nodarbinātība” 9.2.2. specifiskā mērķa </w:t>
      </w:r>
      <w:r w:rsidRPr="005332E8">
        <w:rPr>
          <w:rFonts w:eastAsia="Calibri"/>
          <w:iCs/>
          <w:sz w:val="24"/>
          <w:szCs w:val="24"/>
          <w:lang w:eastAsia="en-US"/>
        </w:rPr>
        <w:t>“Palielināt kvalitatīvu institucionālai aprūpei alternatīvu sociālo pakalpojumu dzīvesvietā un ģimeniskai videi pietuvinātu pakalpojumu pieejamību personām ar invaliditāti un bērniem” 9.2.2.2. pasākuma “Sociālo pakalpojumu atbalsta sistēmas pilnveide” īstenošanas noteikumi</w:t>
      </w:r>
      <w:r w:rsidRPr="005332E8">
        <w:rPr>
          <w:sz w:val="24"/>
          <w:szCs w:val="24"/>
          <w:lang w:eastAsia="zh-CN"/>
        </w:rPr>
        <w:t>” (turpmāk – MK noteikumi Nr.91), Eiropas Savienības un Latvijas Republikas normatīvajiem aktiem par struktūrfondu vadību un Centrālās finanšu un līgumu aģentūras un Ministrijas 2016.gada 28.jūlija vienošanos par Eiropas Savienības fonda projekta</w:t>
      </w:r>
      <w:r w:rsidRPr="005332E8">
        <w:rPr>
          <w:color w:val="000000"/>
          <w:sz w:val="24"/>
          <w:szCs w:val="24"/>
          <w:lang w:eastAsia="zh-CN"/>
        </w:rPr>
        <w:t xml:space="preserve"> Nr.9.2.2.2/16/I/001 </w:t>
      </w:r>
      <w:r w:rsidRPr="005332E8">
        <w:rPr>
          <w:iCs/>
          <w:color w:val="000000"/>
          <w:sz w:val="24"/>
          <w:szCs w:val="24"/>
          <w:lang w:eastAsia="zh-CN"/>
        </w:rPr>
        <w:t>''Sociālo pakalpojumu atbalsta sistēmas pilnveide</w:t>
      </w:r>
      <w:r w:rsidRPr="005332E8">
        <w:rPr>
          <w:color w:val="000000"/>
          <w:sz w:val="24"/>
          <w:szCs w:val="24"/>
          <w:lang w:eastAsia="zh-CN"/>
        </w:rPr>
        <w:t>''</w:t>
      </w:r>
      <w:r w:rsidRPr="005332E8">
        <w:rPr>
          <w:color w:val="000000"/>
          <w:sz w:val="24"/>
          <w:szCs w:val="24"/>
          <w:vertAlign w:val="superscript"/>
          <w:lang w:eastAsia="zh-CN"/>
        </w:rPr>
        <w:footnoteReference w:id="1"/>
      </w:r>
      <w:r w:rsidRPr="005332E8">
        <w:rPr>
          <w:sz w:val="24"/>
          <w:szCs w:val="24"/>
          <w:lang w:eastAsia="zh-CN"/>
        </w:rPr>
        <w:t xml:space="preserve"> īstenošanu (turpmāk – Vienošanās), noslēdz šādu sadarbības līgumu (turpmāk – Līgums):</w:t>
      </w:r>
    </w:p>
    <w:p w:rsidR="005332E8" w:rsidRPr="005332E8" w:rsidRDefault="005332E8" w:rsidP="00FA57A2">
      <w:pPr>
        <w:numPr>
          <w:ilvl w:val="0"/>
          <w:numId w:val="24"/>
        </w:numPr>
        <w:shd w:val="clear" w:color="auto" w:fill="FFFFFF"/>
        <w:tabs>
          <w:tab w:val="left" w:pos="567"/>
        </w:tabs>
        <w:suppressAutoHyphens/>
        <w:autoSpaceDE w:val="0"/>
        <w:spacing w:after="160" w:line="259" w:lineRule="auto"/>
        <w:jc w:val="center"/>
        <w:rPr>
          <w:b/>
          <w:bCs/>
          <w:sz w:val="24"/>
          <w:szCs w:val="24"/>
          <w:lang w:eastAsia="zh-CN"/>
        </w:rPr>
      </w:pPr>
      <w:r w:rsidRPr="005332E8">
        <w:rPr>
          <w:b/>
          <w:bCs/>
          <w:sz w:val="24"/>
          <w:szCs w:val="24"/>
          <w:lang w:eastAsia="zh-CN"/>
        </w:rPr>
        <w:t>Līguma priekšmets</w:t>
      </w:r>
    </w:p>
    <w:p w:rsidR="005332E8" w:rsidRPr="005332E8" w:rsidRDefault="005332E8" w:rsidP="00FA57A2">
      <w:pPr>
        <w:widowControl w:val="0"/>
        <w:numPr>
          <w:ilvl w:val="1"/>
          <w:numId w:val="24"/>
        </w:numPr>
        <w:shd w:val="clear" w:color="auto" w:fill="FFFFFF"/>
        <w:tabs>
          <w:tab w:val="left" w:pos="567"/>
        </w:tabs>
        <w:suppressAutoHyphens/>
        <w:autoSpaceDE w:val="0"/>
        <w:spacing w:after="160" w:line="259" w:lineRule="auto"/>
        <w:ind w:left="567" w:hanging="567"/>
        <w:jc w:val="both"/>
        <w:rPr>
          <w:bCs/>
          <w:sz w:val="24"/>
          <w:szCs w:val="24"/>
          <w:lang w:eastAsia="zh-CN"/>
        </w:rPr>
      </w:pPr>
      <w:r w:rsidRPr="005332E8">
        <w:rPr>
          <w:bCs/>
          <w:sz w:val="24"/>
          <w:szCs w:val="24"/>
          <w:lang w:eastAsia="zh-CN"/>
        </w:rPr>
        <w:t>Līgums nosaka Ministrijas un Sadarbības partnera sadarbības noteikumus un apjomu Projekta</w:t>
      </w:r>
      <w:r w:rsidRPr="005332E8">
        <w:rPr>
          <w:rFonts w:eastAsia="Calibri"/>
          <w:color w:val="000000"/>
          <w:sz w:val="24"/>
          <w:szCs w:val="24"/>
          <w:lang w:eastAsia="zh-CN"/>
        </w:rPr>
        <w:t xml:space="preserve"> ietvaros atbalstāmās darbības “Sabiedrībā balstītu sociālo pakalpojumu finansēšanas mehānismu izstrāde un ieviešana” </w:t>
      </w:r>
      <w:proofErr w:type="spellStart"/>
      <w:r w:rsidRPr="005332E8">
        <w:rPr>
          <w:rFonts w:eastAsia="Calibri"/>
          <w:color w:val="000000"/>
          <w:sz w:val="24"/>
          <w:szCs w:val="24"/>
          <w:lang w:eastAsia="zh-CN"/>
        </w:rPr>
        <w:t>apakšdarbības</w:t>
      </w:r>
      <w:proofErr w:type="spellEnd"/>
      <w:r w:rsidRPr="005332E8">
        <w:rPr>
          <w:rFonts w:eastAsia="Calibri"/>
          <w:color w:val="000000"/>
          <w:sz w:val="24"/>
          <w:szCs w:val="24"/>
          <w:lang w:eastAsia="zh-CN"/>
        </w:rPr>
        <w:t xml:space="preserve"> “Sabiedrībā balstītu sociālo pakalpojumu pilngadīgām personām ar garīga rakstura traucējumiem finansēšanas mehānisma </w:t>
      </w:r>
      <w:proofErr w:type="spellStart"/>
      <w:r w:rsidRPr="005332E8">
        <w:rPr>
          <w:rFonts w:eastAsia="Calibri"/>
          <w:color w:val="000000"/>
          <w:sz w:val="24"/>
          <w:szCs w:val="24"/>
          <w:lang w:eastAsia="zh-CN"/>
        </w:rPr>
        <w:t>Izmēģinājumprojekta</w:t>
      </w:r>
      <w:proofErr w:type="spellEnd"/>
      <w:r w:rsidRPr="005332E8">
        <w:rPr>
          <w:rFonts w:eastAsia="Calibri"/>
          <w:color w:val="000000"/>
          <w:sz w:val="24"/>
          <w:szCs w:val="24"/>
          <w:lang w:eastAsia="zh-CN"/>
        </w:rPr>
        <w:t xml:space="preserve"> īstenošana” ietvaros īstenoto individuālā budžeta modeļa aprobāciju </w:t>
      </w:r>
      <w:proofErr w:type="spellStart"/>
      <w:r w:rsidRPr="005332E8">
        <w:rPr>
          <w:rFonts w:eastAsia="Calibri"/>
          <w:color w:val="000000"/>
          <w:sz w:val="24"/>
          <w:szCs w:val="24"/>
          <w:lang w:eastAsia="zh-CN"/>
        </w:rPr>
        <w:t>izmēģinājumprojektā</w:t>
      </w:r>
      <w:proofErr w:type="spellEnd"/>
      <w:r w:rsidRPr="005332E8">
        <w:rPr>
          <w:rFonts w:eastAsia="Calibri"/>
          <w:color w:val="000000"/>
          <w:sz w:val="24"/>
          <w:szCs w:val="24"/>
          <w:lang w:eastAsia="zh-CN"/>
        </w:rPr>
        <w:t xml:space="preserve"> pilngadīgām personām ar garīga rakstura traucējumiem sabiedrībā balstītu sociālo pakalpojumu (turpmāk – SBS pakalpojumi) nodrošināšanai (turpmāk – </w:t>
      </w:r>
      <w:proofErr w:type="spellStart"/>
      <w:r w:rsidRPr="005332E8">
        <w:rPr>
          <w:rFonts w:eastAsia="Calibri"/>
          <w:color w:val="000000"/>
          <w:sz w:val="24"/>
          <w:szCs w:val="24"/>
          <w:lang w:eastAsia="zh-CN"/>
        </w:rPr>
        <w:t>Izmēģinājumprojekts</w:t>
      </w:r>
      <w:proofErr w:type="spellEnd"/>
      <w:r w:rsidRPr="005332E8">
        <w:rPr>
          <w:rFonts w:eastAsia="Calibri"/>
          <w:color w:val="000000"/>
          <w:sz w:val="24"/>
          <w:szCs w:val="24"/>
          <w:lang w:eastAsia="zh-CN"/>
        </w:rPr>
        <w:t xml:space="preserve">), </w:t>
      </w:r>
      <w:bookmarkStart w:id="34" w:name="_Hlk521073114"/>
      <w:r w:rsidRPr="005332E8">
        <w:rPr>
          <w:rFonts w:eastAsia="Calibri"/>
          <w:color w:val="000000"/>
          <w:sz w:val="24"/>
          <w:szCs w:val="24"/>
          <w:lang w:eastAsia="zh-CN"/>
        </w:rPr>
        <w:t>kas tiek īstenots no 2019.gada 1.augusta līdz 2020.gada 30.novembrim saskaņā ar MK noteikumiem Nr.91 un Ministrijas apstiprināto Individuālā budžeta modeļa pilngadīgām personām ar garīga rakstura traucējumiem (turpmāk – personas ar GRT) ieviešanas metodiku (turpmāk – Metodika)</w:t>
      </w:r>
      <w:r w:rsidRPr="005332E8">
        <w:rPr>
          <w:rFonts w:eastAsia="Calibri"/>
          <w:color w:val="000000"/>
          <w:sz w:val="24"/>
          <w:szCs w:val="24"/>
          <w:vertAlign w:val="superscript"/>
          <w:lang w:eastAsia="zh-CN"/>
        </w:rPr>
        <w:footnoteReference w:id="2"/>
      </w:r>
      <w:r w:rsidRPr="005332E8">
        <w:rPr>
          <w:rFonts w:eastAsia="Calibri"/>
          <w:color w:val="000000"/>
          <w:sz w:val="24"/>
          <w:szCs w:val="24"/>
          <w:lang w:eastAsia="zh-CN"/>
        </w:rPr>
        <w:t xml:space="preserve">. </w:t>
      </w:r>
    </w:p>
    <w:bookmarkEnd w:id="34"/>
    <w:p w:rsidR="005332E8" w:rsidRPr="005332E8" w:rsidRDefault="005332E8" w:rsidP="00FA57A2">
      <w:pPr>
        <w:widowControl w:val="0"/>
        <w:numPr>
          <w:ilvl w:val="1"/>
          <w:numId w:val="24"/>
        </w:numPr>
        <w:shd w:val="clear" w:color="auto" w:fill="FFFFFF"/>
        <w:tabs>
          <w:tab w:val="left" w:pos="567"/>
        </w:tabs>
        <w:suppressAutoHyphens/>
        <w:autoSpaceDE w:val="0"/>
        <w:spacing w:after="160" w:line="259" w:lineRule="auto"/>
        <w:ind w:left="567" w:hanging="567"/>
        <w:jc w:val="both"/>
        <w:rPr>
          <w:bCs/>
          <w:sz w:val="24"/>
          <w:szCs w:val="24"/>
          <w:lang w:eastAsia="zh-CN"/>
        </w:rPr>
      </w:pPr>
      <w:r w:rsidRPr="005332E8">
        <w:rPr>
          <w:color w:val="000000"/>
          <w:sz w:val="24"/>
          <w:szCs w:val="24"/>
          <w:lang w:eastAsia="zh-CN"/>
        </w:rPr>
        <w:t>Līguma izpilde tiek finansēta no</w:t>
      </w:r>
      <w:r w:rsidRPr="005332E8">
        <w:rPr>
          <w:sz w:val="24"/>
          <w:szCs w:val="24"/>
          <w:lang w:eastAsia="zh-CN"/>
        </w:rPr>
        <w:t xml:space="preserve"> </w:t>
      </w:r>
      <w:r w:rsidRPr="005332E8">
        <w:rPr>
          <w:color w:val="000000"/>
          <w:sz w:val="24"/>
          <w:szCs w:val="24"/>
          <w:lang w:eastAsia="zh-CN"/>
        </w:rPr>
        <w:t xml:space="preserve">Projekta līdzekļiem, kur 85% (astoņdesmit piecus </w:t>
      </w:r>
      <w:r w:rsidRPr="005332E8">
        <w:rPr>
          <w:color w:val="000000"/>
          <w:sz w:val="24"/>
          <w:szCs w:val="24"/>
          <w:lang w:eastAsia="zh-CN"/>
        </w:rPr>
        <w:lastRenderedPageBreak/>
        <w:t>procentus) finansē Eiropas Savienība ar Eiropas Sociālā fonda starpniecību un 15 % (piecpadsmit procentus) – Latvijas valsts no tās budžeta līdzekļiem.</w:t>
      </w:r>
    </w:p>
    <w:p w:rsidR="005332E8" w:rsidRPr="005332E8" w:rsidRDefault="005332E8" w:rsidP="00FA57A2">
      <w:pPr>
        <w:numPr>
          <w:ilvl w:val="0"/>
          <w:numId w:val="24"/>
        </w:numPr>
        <w:tabs>
          <w:tab w:val="left" w:pos="993"/>
        </w:tabs>
        <w:suppressAutoHyphens/>
        <w:autoSpaceDE w:val="0"/>
        <w:spacing w:after="160" w:line="259" w:lineRule="auto"/>
        <w:jc w:val="center"/>
        <w:rPr>
          <w:b/>
          <w:sz w:val="24"/>
          <w:szCs w:val="24"/>
          <w:lang w:eastAsia="zh-CN"/>
        </w:rPr>
      </w:pPr>
      <w:r w:rsidRPr="005332E8">
        <w:rPr>
          <w:b/>
          <w:sz w:val="24"/>
          <w:szCs w:val="24"/>
          <w:lang w:eastAsia="zh-CN"/>
        </w:rPr>
        <w:t>Ministrijas pienākumi un tiesības</w:t>
      </w:r>
    </w:p>
    <w:p w:rsidR="005332E8" w:rsidRPr="005332E8" w:rsidRDefault="005332E8" w:rsidP="00FA57A2">
      <w:pPr>
        <w:numPr>
          <w:ilvl w:val="1"/>
          <w:numId w:val="24"/>
        </w:numPr>
        <w:tabs>
          <w:tab w:val="left" w:pos="567"/>
          <w:tab w:val="left" w:pos="3686"/>
        </w:tabs>
        <w:suppressAutoHyphens/>
        <w:autoSpaceDE w:val="0"/>
        <w:spacing w:after="160" w:line="259" w:lineRule="auto"/>
        <w:rPr>
          <w:sz w:val="24"/>
          <w:szCs w:val="24"/>
          <w:lang w:eastAsia="zh-CN"/>
        </w:rPr>
      </w:pPr>
      <w:r w:rsidRPr="005332E8">
        <w:rPr>
          <w:sz w:val="24"/>
          <w:szCs w:val="24"/>
          <w:lang w:eastAsia="zh-CN"/>
        </w:rPr>
        <w:t>Ministrija apņemas: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nodrošināt </w:t>
      </w:r>
      <w:proofErr w:type="spellStart"/>
      <w:r w:rsidRPr="005332E8">
        <w:rPr>
          <w:sz w:val="24"/>
          <w:szCs w:val="24"/>
          <w:lang w:eastAsia="zh-CN"/>
        </w:rPr>
        <w:t>Izmēģinājumprojekta</w:t>
      </w:r>
      <w:proofErr w:type="spellEnd"/>
      <w:r w:rsidRPr="005332E8">
        <w:rPr>
          <w:sz w:val="24"/>
          <w:szCs w:val="24"/>
          <w:lang w:eastAsia="zh-CN"/>
        </w:rPr>
        <w:t xml:space="preserve"> īstenošanu atbilstoši plānotajām aktivitātēm, laika un finanšu grafikam saskaņā ar MK noteikumiem Nr.91, Vienošanos un Metodiku, kā arī citiem normatīviem aktiem, kas attiecināmi uz </w:t>
      </w:r>
      <w:proofErr w:type="spellStart"/>
      <w:r w:rsidRPr="005332E8">
        <w:rPr>
          <w:sz w:val="24"/>
          <w:szCs w:val="24"/>
          <w:lang w:eastAsia="zh-CN"/>
        </w:rPr>
        <w:t>Izmēģinājumprojekta</w:t>
      </w:r>
      <w:proofErr w:type="spellEnd"/>
      <w:r w:rsidRPr="005332E8">
        <w:rPr>
          <w:sz w:val="24"/>
          <w:szCs w:val="24"/>
          <w:lang w:eastAsia="zh-CN"/>
        </w:rPr>
        <w:t xml:space="preserve"> īstenošanu;</w:t>
      </w:r>
      <w:r w:rsidRPr="005332E8">
        <w:rPr>
          <w:rFonts w:ascii="Calibri" w:eastAsia="Calibri" w:hAnsi="Calibri"/>
          <w:sz w:val="22"/>
          <w:szCs w:val="22"/>
          <w:lang w:eastAsia="en-US"/>
        </w:rPr>
        <w:t xml:space="preserve"> </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sniegt Sadarbības partnerim nepieciešamo informatīvo un organizatorisko atbalstu, tehniskās konsultācijas un dokumentus, kas saistīti ar </w:t>
      </w:r>
      <w:proofErr w:type="spellStart"/>
      <w:r w:rsidRPr="005332E8">
        <w:rPr>
          <w:sz w:val="24"/>
          <w:szCs w:val="24"/>
          <w:lang w:eastAsia="zh-CN"/>
        </w:rPr>
        <w:t>Izmēģinājumprojekta</w:t>
      </w:r>
      <w:proofErr w:type="spellEnd"/>
      <w:r w:rsidRPr="005332E8">
        <w:rPr>
          <w:sz w:val="24"/>
          <w:szCs w:val="24"/>
          <w:lang w:eastAsia="zh-CN"/>
        </w:rPr>
        <w:t xml:space="preserve"> īstenošanu, Pušu pienākumu un Līguma izpildi, tai skaitā informēt Sadarbības partnera pilnvarotās personas, arī klātienē ne retāk kā reizi ceturksnī, par </w:t>
      </w:r>
      <w:proofErr w:type="spellStart"/>
      <w:r w:rsidRPr="005332E8">
        <w:rPr>
          <w:sz w:val="24"/>
          <w:szCs w:val="24"/>
          <w:lang w:eastAsia="zh-CN"/>
        </w:rPr>
        <w:t>Izmēģinājumprojekta</w:t>
      </w:r>
      <w:proofErr w:type="spellEnd"/>
      <w:r w:rsidRPr="005332E8">
        <w:rPr>
          <w:sz w:val="24"/>
          <w:szCs w:val="24"/>
          <w:lang w:eastAsia="zh-CN"/>
        </w:rPr>
        <w:t xml:space="preserve"> ieviešanas gaitu, </w:t>
      </w:r>
      <w:proofErr w:type="spellStart"/>
      <w:r w:rsidRPr="005332E8">
        <w:rPr>
          <w:sz w:val="24"/>
          <w:szCs w:val="24"/>
          <w:lang w:eastAsia="zh-CN"/>
        </w:rPr>
        <w:t>Izmēģinājumprojekta</w:t>
      </w:r>
      <w:proofErr w:type="spellEnd"/>
      <w:r w:rsidRPr="005332E8">
        <w:rPr>
          <w:sz w:val="24"/>
          <w:szCs w:val="24"/>
          <w:lang w:eastAsia="zh-CN"/>
        </w:rPr>
        <w:t xml:space="preserve"> izmaiņām, aktuālajiem jautājumiem un plānotajiem pasākumiem, kas skar Sadarbības partnera intereses; </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veikt norēķinus ar Sadarbības partneri par izdevumiem, kas radušies un veikti </w:t>
      </w:r>
      <w:proofErr w:type="spellStart"/>
      <w:r w:rsidRPr="005332E8">
        <w:rPr>
          <w:sz w:val="24"/>
          <w:szCs w:val="24"/>
          <w:lang w:eastAsia="zh-CN"/>
        </w:rPr>
        <w:t>Izmēģinājumprojekta</w:t>
      </w:r>
      <w:proofErr w:type="spellEnd"/>
      <w:r w:rsidRPr="005332E8">
        <w:rPr>
          <w:sz w:val="24"/>
          <w:szCs w:val="24"/>
          <w:lang w:eastAsia="zh-CN"/>
        </w:rPr>
        <w:t xml:space="preserve"> īstenošanas laikā atbilstoši MK noteikumiem Nr.91, Metodikā un Līgumā ietvertajiem nosacījumiem par faktiski veiktajām izmaksām, kas radušās </w:t>
      </w:r>
      <w:proofErr w:type="spellStart"/>
      <w:r w:rsidRPr="005332E8">
        <w:rPr>
          <w:sz w:val="24"/>
          <w:szCs w:val="24"/>
          <w:lang w:eastAsia="zh-CN"/>
        </w:rPr>
        <w:t>Izmēģinājumprojekta</w:t>
      </w:r>
      <w:proofErr w:type="spellEnd"/>
      <w:r w:rsidRPr="005332E8">
        <w:rPr>
          <w:sz w:val="24"/>
          <w:szCs w:val="24"/>
          <w:lang w:eastAsia="zh-CN"/>
        </w:rPr>
        <w:t xml:space="preserve"> laikā (izmaksu pozīcijas noteiktas Līguma 1.pielikumā):</w:t>
      </w:r>
    </w:p>
    <w:p w:rsidR="005332E8" w:rsidRPr="005332E8" w:rsidRDefault="005332E8" w:rsidP="00FA57A2">
      <w:pPr>
        <w:numPr>
          <w:ilvl w:val="3"/>
          <w:numId w:val="24"/>
        </w:numPr>
        <w:tabs>
          <w:tab w:val="left" w:pos="426"/>
        </w:tabs>
        <w:suppressAutoHyphens/>
        <w:autoSpaceDE w:val="0"/>
        <w:spacing w:after="160" w:line="259" w:lineRule="auto"/>
        <w:ind w:left="2127" w:hanging="851"/>
        <w:jc w:val="both"/>
        <w:rPr>
          <w:sz w:val="24"/>
          <w:szCs w:val="24"/>
          <w:lang w:eastAsia="zh-CN"/>
        </w:rPr>
      </w:pPr>
      <w:r w:rsidRPr="005332E8">
        <w:rPr>
          <w:sz w:val="24"/>
          <w:szCs w:val="24"/>
          <w:lang w:eastAsia="zh-CN"/>
        </w:rPr>
        <w:t>atlīdzību sociālajam darbiniekam pilnā apmērā, ja sociālais darbinieks strādā ar 10 personām ar GRT, bet mazāka personu ar GRT skaita gadījumā - proporcionāli personu ar GRT skaitam;</w:t>
      </w:r>
    </w:p>
    <w:p w:rsidR="005332E8" w:rsidRPr="005332E8" w:rsidRDefault="005332E8" w:rsidP="00FA57A2">
      <w:pPr>
        <w:numPr>
          <w:ilvl w:val="3"/>
          <w:numId w:val="24"/>
        </w:numPr>
        <w:tabs>
          <w:tab w:val="left" w:pos="426"/>
        </w:tabs>
        <w:suppressAutoHyphens/>
        <w:autoSpaceDE w:val="0"/>
        <w:spacing w:after="160" w:line="259" w:lineRule="auto"/>
        <w:ind w:left="2127" w:hanging="851"/>
        <w:jc w:val="both"/>
        <w:rPr>
          <w:sz w:val="24"/>
          <w:szCs w:val="24"/>
          <w:lang w:eastAsia="zh-CN"/>
        </w:rPr>
      </w:pPr>
      <w:r w:rsidRPr="005332E8">
        <w:rPr>
          <w:sz w:val="24"/>
          <w:szCs w:val="24"/>
          <w:lang w:eastAsia="zh-CN"/>
        </w:rPr>
        <w:t>transporta izdevumiem sociālajam darbiniekam (izmaksas par degvielu un sabiedriskā transporta izmantošanu);</w:t>
      </w:r>
    </w:p>
    <w:p w:rsidR="005332E8" w:rsidRPr="005332E8" w:rsidRDefault="005332E8" w:rsidP="00FA57A2">
      <w:pPr>
        <w:numPr>
          <w:ilvl w:val="3"/>
          <w:numId w:val="24"/>
        </w:numPr>
        <w:tabs>
          <w:tab w:val="left" w:pos="426"/>
        </w:tabs>
        <w:suppressAutoHyphens/>
        <w:autoSpaceDE w:val="0"/>
        <w:spacing w:after="160" w:line="259" w:lineRule="auto"/>
        <w:ind w:left="2127" w:hanging="851"/>
        <w:jc w:val="both"/>
        <w:rPr>
          <w:sz w:val="24"/>
          <w:szCs w:val="24"/>
          <w:lang w:eastAsia="zh-CN"/>
        </w:rPr>
      </w:pPr>
      <w:r w:rsidRPr="005332E8">
        <w:rPr>
          <w:sz w:val="24"/>
          <w:szCs w:val="24"/>
          <w:lang w:eastAsia="zh-CN"/>
        </w:rPr>
        <w:t>SBS pakalpojumu apmaksu pilngadīgām personām ar garīga rakstura traucējumiem atbilstoši Metodikai;</w:t>
      </w:r>
    </w:p>
    <w:p w:rsidR="005332E8" w:rsidRPr="005332E8" w:rsidRDefault="005332E8" w:rsidP="00FA57A2">
      <w:pPr>
        <w:numPr>
          <w:ilvl w:val="3"/>
          <w:numId w:val="24"/>
        </w:numPr>
        <w:tabs>
          <w:tab w:val="left" w:pos="426"/>
        </w:tabs>
        <w:suppressAutoHyphens/>
        <w:autoSpaceDE w:val="0"/>
        <w:spacing w:after="160" w:line="259" w:lineRule="auto"/>
        <w:ind w:left="2127" w:hanging="851"/>
        <w:jc w:val="both"/>
        <w:rPr>
          <w:sz w:val="24"/>
          <w:szCs w:val="24"/>
          <w:lang w:eastAsia="zh-CN"/>
        </w:rPr>
      </w:pPr>
      <w:r w:rsidRPr="005332E8">
        <w:rPr>
          <w:sz w:val="24"/>
          <w:szCs w:val="24"/>
          <w:lang w:eastAsia="zh-CN"/>
        </w:rPr>
        <w:t>netiešo attiecināmo izmaksu izdevumiem 15 % (piecpadsmit procentu) apmērā no atlīdzības izmaksām sociālajam darbiniekam, ja sociālais darbinieks tiek piesaistīts uz darba līguma pamata</w:t>
      </w:r>
      <w:r w:rsidRPr="005332E8">
        <w:rPr>
          <w:sz w:val="24"/>
          <w:szCs w:val="24"/>
          <w:vertAlign w:val="superscript"/>
          <w:lang w:eastAsia="zh-CN"/>
        </w:rPr>
        <w:footnoteReference w:id="3"/>
      </w:r>
      <w:r w:rsidRPr="005332E8">
        <w:rPr>
          <w:sz w:val="24"/>
          <w:szCs w:val="24"/>
          <w:lang w:eastAsia="zh-CN"/>
        </w:rPr>
        <w:t xml:space="preserve">.                                          </w:t>
      </w:r>
    </w:p>
    <w:p w:rsidR="005332E8" w:rsidRPr="005332E8" w:rsidRDefault="005332E8" w:rsidP="00FA57A2">
      <w:pPr>
        <w:numPr>
          <w:ilvl w:val="2"/>
          <w:numId w:val="24"/>
        </w:numPr>
        <w:tabs>
          <w:tab w:val="left" w:pos="426"/>
        </w:tabs>
        <w:suppressAutoHyphens/>
        <w:autoSpaceDE w:val="0"/>
        <w:spacing w:after="160" w:line="259" w:lineRule="auto"/>
        <w:ind w:left="1418" w:hanging="851"/>
        <w:jc w:val="both"/>
        <w:rPr>
          <w:sz w:val="24"/>
          <w:szCs w:val="24"/>
          <w:lang w:eastAsia="zh-CN"/>
        </w:rPr>
      </w:pPr>
      <w:r w:rsidRPr="005332E8">
        <w:rPr>
          <w:kern w:val="1"/>
          <w:sz w:val="24"/>
          <w:szCs w:val="24"/>
        </w:rPr>
        <w:t>izskatīt Līguma 4.5. un 4.12.apakšpunkta kārtībā iesniegto Sadarbības partneru pārskatu atbilstību Līgumā noteiktajām prasībām, un sniegt attiecīgus komentārus un papildinājumus vai pretenzijas šajā Līgumā noteiktajā kārtībā, veidā un termiņos;</w:t>
      </w:r>
    </w:p>
    <w:p w:rsidR="005332E8" w:rsidRPr="005332E8" w:rsidRDefault="005332E8" w:rsidP="00FA57A2">
      <w:pPr>
        <w:numPr>
          <w:ilvl w:val="2"/>
          <w:numId w:val="24"/>
        </w:numPr>
        <w:tabs>
          <w:tab w:val="left" w:pos="426"/>
        </w:tabs>
        <w:suppressAutoHyphens/>
        <w:autoSpaceDE w:val="0"/>
        <w:spacing w:after="160" w:line="259" w:lineRule="auto"/>
        <w:ind w:left="1418" w:hanging="851"/>
        <w:jc w:val="both"/>
        <w:rPr>
          <w:sz w:val="24"/>
          <w:szCs w:val="24"/>
          <w:lang w:eastAsia="zh-CN"/>
        </w:rPr>
      </w:pPr>
      <w:r w:rsidRPr="005332E8">
        <w:rPr>
          <w:kern w:val="1"/>
          <w:sz w:val="24"/>
          <w:szCs w:val="24"/>
        </w:rPr>
        <w:t>pieņemt Sadarbības partnera savlaicīgi, kvalitatīvi, Līguma prasībām atbilstoši iesniegtos pārskatus un veikt samaksu par tiem;</w:t>
      </w:r>
    </w:p>
    <w:p w:rsidR="005332E8" w:rsidRPr="005332E8" w:rsidRDefault="005332E8" w:rsidP="00FA57A2">
      <w:pPr>
        <w:numPr>
          <w:ilvl w:val="2"/>
          <w:numId w:val="24"/>
        </w:numPr>
        <w:tabs>
          <w:tab w:val="left" w:pos="426"/>
        </w:tabs>
        <w:suppressAutoHyphens/>
        <w:autoSpaceDE w:val="0"/>
        <w:spacing w:after="160" w:line="259" w:lineRule="auto"/>
        <w:ind w:left="1418" w:hanging="851"/>
        <w:jc w:val="both"/>
        <w:rPr>
          <w:sz w:val="24"/>
          <w:szCs w:val="24"/>
          <w:lang w:eastAsia="zh-CN"/>
        </w:rPr>
      </w:pPr>
      <w:r w:rsidRPr="005332E8">
        <w:rPr>
          <w:sz w:val="24"/>
          <w:szCs w:val="24"/>
          <w:lang w:eastAsia="zh-CN"/>
        </w:rPr>
        <w:t xml:space="preserve">nodrošināt, ka </w:t>
      </w:r>
      <w:proofErr w:type="spellStart"/>
      <w:r w:rsidRPr="005332E8">
        <w:rPr>
          <w:sz w:val="24"/>
          <w:szCs w:val="24"/>
          <w:lang w:eastAsia="zh-CN"/>
        </w:rPr>
        <w:t>Izmēģinājumprojekta</w:t>
      </w:r>
      <w:proofErr w:type="spellEnd"/>
      <w:r w:rsidRPr="005332E8">
        <w:rPr>
          <w:sz w:val="24"/>
          <w:szCs w:val="24"/>
          <w:lang w:eastAsia="zh-CN"/>
        </w:rPr>
        <w:t xml:space="preserve"> pirmajā/otrajā mēnesī Metodikas izstrādātāji </w:t>
      </w:r>
      <w:r w:rsidRPr="005332E8">
        <w:rPr>
          <w:rFonts w:eastAsia="Calibri"/>
          <w:sz w:val="24"/>
          <w:szCs w:val="24"/>
        </w:rPr>
        <w:t>organizē un novada</w:t>
      </w:r>
      <w:r w:rsidRPr="005332E8">
        <w:rPr>
          <w:sz w:val="24"/>
          <w:szCs w:val="24"/>
          <w:lang w:eastAsia="zh-CN"/>
        </w:rPr>
        <w:t xml:space="preserve"> Sadarbības partnera sociālā darbinieka </w:t>
      </w:r>
      <w:r w:rsidRPr="005332E8">
        <w:rPr>
          <w:rFonts w:eastAsia="Calibri"/>
          <w:sz w:val="24"/>
          <w:szCs w:val="24"/>
        </w:rPr>
        <w:t>apmācības Metodikas piemērošanā.</w:t>
      </w:r>
    </w:p>
    <w:p w:rsidR="005332E8" w:rsidRPr="005332E8" w:rsidRDefault="005332E8" w:rsidP="005332E8">
      <w:pPr>
        <w:tabs>
          <w:tab w:val="left" w:pos="426"/>
        </w:tabs>
        <w:suppressAutoHyphens/>
        <w:autoSpaceDE w:val="0"/>
        <w:ind w:left="1418"/>
        <w:jc w:val="both"/>
        <w:rPr>
          <w:sz w:val="24"/>
          <w:szCs w:val="24"/>
          <w:lang w:eastAsia="zh-CN"/>
        </w:rPr>
      </w:pPr>
    </w:p>
    <w:p w:rsidR="005332E8" w:rsidRPr="005332E8" w:rsidRDefault="005332E8" w:rsidP="00FA57A2">
      <w:pPr>
        <w:numPr>
          <w:ilvl w:val="1"/>
          <w:numId w:val="24"/>
        </w:numPr>
        <w:tabs>
          <w:tab w:val="left" w:pos="567"/>
        </w:tabs>
        <w:suppressAutoHyphens/>
        <w:autoSpaceDE w:val="0"/>
        <w:spacing w:after="160" w:line="259" w:lineRule="auto"/>
        <w:jc w:val="both"/>
        <w:rPr>
          <w:sz w:val="24"/>
          <w:szCs w:val="24"/>
          <w:lang w:eastAsia="zh-CN"/>
        </w:rPr>
      </w:pPr>
      <w:r w:rsidRPr="005332E8">
        <w:rPr>
          <w:kern w:val="1"/>
          <w:sz w:val="24"/>
          <w:szCs w:val="24"/>
        </w:rPr>
        <w:t>Ministrijas tiesības:</w:t>
      </w:r>
    </w:p>
    <w:p w:rsidR="005332E8" w:rsidRPr="005332E8" w:rsidRDefault="005332E8" w:rsidP="00FA57A2">
      <w:pPr>
        <w:numPr>
          <w:ilvl w:val="2"/>
          <w:numId w:val="24"/>
        </w:numPr>
        <w:tabs>
          <w:tab w:val="left" w:pos="567"/>
        </w:tabs>
        <w:suppressAutoHyphens/>
        <w:autoSpaceDE w:val="0"/>
        <w:spacing w:after="160" w:line="259" w:lineRule="auto"/>
        <w:jc w:val="both"/>
        <w:rPr>
          <w:sz w:val="24"/>
          <w:szCs w:val="24"/>
          <w:lang w:eastAsia="zh-CN"/>
        </w:rPr>
      </w:pPr>
      <w:r w:rsidRPr="005332E8">
        <w:rPr>
          <w:sz w:val="24"/>
          <w:szCs w:val="24"/>
          <w:lang w:eastAsia="zh-CN"/>
        </w:rPr>
        <w:lastRenderedPageBreak/>
        <w:t xml:space="preserve">noteikt Sadarbības partnerim plānotā finansējuma apmēru </w:t>
      </w:r>
      <w:proofErr w:type="spellStart"/>
      <w:r w:rsidRPr="005332E8">
        <w:rPr>
          <w:sz w:val="24"/>
          <w:szCs w:val="24"/>
          <w:lang w:eastAsia="zh-CN"/>
        </w:rPr>
        <w:t>Izmēģinājumprojektā</w:t>
      </w:r>
      <w:proofErr w:type="spellEnd"/>
      <w:r w:rsidRPr="005332E8">
        <w:rPr>
          <w:sz w:val="24"/>
          <w:szCs w:val="24"/>
          <w:lang w:eastAsia="zh-CN"/>
        </w:rPr>
        <w:t xml:space="preserve"> (Līguma 1.pielikums), norādot apmaksājamās izdevumu pozīcijas, kā arī koriģēt izdevumu pozīciju apmēru </w:t>
      </w:r>
      <w:proofErr w:type="spellStart"/>
      <w:r w:rsidRPr="005332E8">
        <w:rPr>
          <w:sz w:val="24"/>
          <w:szCs w:val="24"/>
          <w:lang w:eastAsia="zh-CN"/>
        </w:rPr>
        <w:t>Izmēģinājumprojekta</w:t>
      </w:r>
      <w:proofErr w:type="spellEnd"/>
      <w:r w:rsidRPr="005332E8">
        <w:rPr>
          <w:sz w:val="24"/>
          <w:szCs w:val="24"/>
          <w:lang w:eastAsia="zh-CN"/>
        </w:rPr>
        <w:t xml:space="preserve"> īstenošanas gaitā atbilstoši Metodikai, ņemot vērā finanšu līdzekļu faktisko apguvi </w:t>
      </w:r>
      <w:proofErr w:type="spellStart"/>
      <w:r w:rsidRPr="005332E8">
        <w:rPr>
          <w:sz w:val="24"/>
          <w:szCs w:val="24"/>
          <w:lang w:eastAsia="zh-CN"/>
        </w:rPr>
        <w:t>Izmēginājumprojektā</w:t>
      </w:r>
      <w:proofErr w:type="spellEnd"/>
      <w:r w:rsidRPr="005332E8">
        <w:rPr>
          <w:sz w:val="24"/>
          <w:szCs w:val="24"/>
          <w:lang w:eastAsia="zh-CN"/>
        </w:rPr>
        <w:t>;</w:t>
      </w:r>
    </w:p>
    <w:p w:rsidR="005332E8" w:rsidRPr="005332E8" w:rsidRDefault="005332E8" w:rsidP="00FA57A2">
      <w:pPr>
        <w:numPr>
          <w:ilvl w:val="2"/>
          <w:numId w:val="24"/>
        </w:numPr>
        <w:tabs>
          <w:tab w:val="left" w:pos="567"/>
        </w:tabs>
        <w:suppressAutoHyphens/>
        <w:autoSpaceDE w:val="0"/>
        <w:spacing w:after="160" w:line="259" w:lineRule="auto"/>
        <w:jc w:val="both"/>
        <w:rPr>
          <w:sz w:val="24"/>
          <w:szCs w:val="24"/>
          <w:lang w:eastAsia="zh-CN"/>
        </w:rPr>
      </w:pPr>
      <w:r w:rsidRPr="005332E8">
        <w:rPr>
          <w:sz w:val="24"/>
          <w:szCs w:val="24"/>
          <w:lang w:eastAsia="zh-CN"/>
        </w:rPr>
        <w:t xml:space="preserve">veicot faktisko izmaksu analīzi, nepieciešamības gadījumā pārdalīt finansējumu starp Sadarbības partneriem atbilstoši </w:t>
      </w:r>
      <w:proofErr w:type="spellStart"/>
      <w:r w:rsidRPr="005332E8">
        <w:rPr>
          <w:sz w:val="24"/>
          <w:szCs w:val="24"/>
          <w:lang w:eastAsia="zh-CN"/>
        </w:rPr>
        <w:t>Izmēģinājumprojektā</w:t>
      </w:r>
      <w:proofErr w:type="spellEnd"/>
      <w:r w:rsidRPr="005332E8">
        <w:rPr>
          <w:sz w:val="24"/>
          <w:szCs w:val="24"/>
          <w:lang w:eastAsia="zh-CN"/>
        </w:rPr>
        <w:t xml:space="preserve"> iesaistītajam personu ar GRT skaitam, faktiskajām transporta un SBS pakalpojumu izmaksām; </w:t>
      </w:r>
    </w:p>
    <w:p w:rsidR="005332E8" w:rsidRPr="005332E8" w:rsidRDefault="005332E8" w:rsidP="00FA57A2">
      <w:pPr>
        <w:numPr>
          <w:ilvl w:val="2"/>
          <w:numId w:val="24"/>
        </w:numPr>
        <w:tabs>
          <w:tab w:val="left" w:pos="567"/>
        </w:tabs>
        <w:suppressAutoHyphens/>
        <w:autoSpaceDE w:val="0"/>
        <w:spacing w:after="160" w:line="259" w:lineRule="auto"/>
        <w:jc w:val="both"/>
        <w:rPr>
          <w:sz w:val="24"/>
          <w:szCs w:val="24"/>
          <w:lang w:eastAsia="zh-CN"/>
        </w:rPr>
      </w:pPr>
      <w:r w:rsidRPr="005332E8">
        <w:rPr>
          <w:kern w:val="1"/>
          <w:sz w:val="24"/>
          <w:szCs w:val="24"/>
        </w:rPr>
        <w:t>veikt kontroli par Līguma izpildi, nepieciešamības gadījumā pieaicinot Metodikas izstrādātājus, citus speciālistus un ekspertus;</w:t>
      </w:r>
    </w:p>
    <w:p w:rsidR="005332E8" w:rsidRPr="005332E8" w:rsidRDefault="005332E8" w:rsidP="00FA57A2">
      <w:pPr>
        <w:numPr>
          <w:ilvl w:val="2"/>
          <w:numId w:val="24"/>
        </w:numPr>
        <w:tabs>
          <w:tab w:val="left" w:pos="567"/>
        </w:tabs>
        <w:suppressAutoHyphens/>
        <w:autoSpaceDE w:val="0"/>
        <w:spacing w:after="160" w:line="259" w:lineRule="auto"/>
        <w:jc w:val="both"/>
        <w:rPr>
          <w:sz w:val="24"/>
          <w:szCs w:val="24"/>
          <w:lang w:eastAsia="zh-CN"/>
        </w:rPr>
      </w:pPr>
      <w:r w:rsidRPr="005332E8">
        <w:rPr>
          <w:kern w:val="1"/>
          <w:sz w:val="24"/>
          <w:szCs w:val="24"/>
        </w:rPr>
        <w:t xml:space="preserve">jebkurā laikā pieprasīt no Sadarbības partnera </w:t>
      </w:r>
      <w:r w:rsidRPr="005332E8">
        <w:rPr>
          <w:sz w:val="24"/>
          <w:szCs w:val="24"/>
          <w:lang w:eastAsia="zh-CN"/>
        </w:rPr>
        <w:t xml:space="preserve">un saņemt visu </w:t>
      </w:r>
      <w:r w:rsidRPr="005332E8">
        <w:rPr>
          <w:kern w:val="1"/>
          <w:sz w:val="24"/>
          <w:szCs w:val="24"/>
        </w:rPr>
        <w:t>informāciju, dokumentus un skaidrojumus par Līguma norises gaitu un izpildi, tajā skaitā, informāciju par apstākļiem, kas kavē, vai varētu kavēt Līguma pasākumu izpildi atbilstoši Līguma nosacījumiem;</w:t>
      </w:r>
    </w:p>
    <w:p w:rsidR="005332E8" w:rsidRPr="005332E8" w:rsidRDefault="005332E8" w:rsidP="00FA57A2">
      <w:pPr>
        <w:numPr>
          <w:ilvl w:val="2"/>
          <w:numId w:val="24"/>
        </w:numPr>
        <w:tabs>
          <w:tab w:val="left" w:pos="567"/>
        </w:tabs>
        <w:suppressAutoHyphens/>
        <w:autoSpaceDE w:val="0"/>
        <w:spacing w:after="160" w:line="259" w:lineRule="auto"/>
        <w:jc w:val="both"/>
        <w:rPr>
          <w:sz w:val="24"/>
          <w:szCs w:val="24"/>
          <w:lang w:eastAsia="zh-CN"/>
        </w:rPr>
      </w:pPr>
      <w:r w:rsidRPr="005332E8">
        <w:rPr>
          <w:kern w:val="1"/>
          <w:sz w:val="24"/>
          <w:szCs w:val="24"/>
        </w:rPr>
        <w:t>pieprasīt Sadarbības partnerim atlīdzināt Sadarbības partnera izmaksu segšanai nepamatoti izlietotos finanšu līdzekļus, ja tādi ir konstatēti.</w:t>
      </w:r>
    </w:p>
    <w:p w:rsidR="005332E8" w:rsidRPr="005332E8" w:rsidRDefault="005332E8" w:rsidP="00FA57A2">
      <w:pPr>
        <w:numPr>
          <w:ilvl w:val="0"/>
          <w:numId w:val="24"/>
        </w:numPr>
        <w:tabs>
          <w:tab w:val="left" w:pos="567"/>
        </w:tabs>
        <w:suppressAutoHyphens/>
        <w:autoSpaceDE w:val="0"/>
        <w:spacing w:after="160" w:line="259" w:lineRule="auto"/>
        <w:jc w:val="center"/>
        <w:rPr>
          <w:b/>
          <w:sz w:val="24"/>
          <w:szCs w:val="24"/>
          <w:lang w:eastAsia="zh-CN"/>
        </w:rPr>
      </w:pPr>
      <w:r w:rsidRPr="005332E8">
        <w:rPr>
          <w:b/>
          <w:sz w:val="24"/>
          <w:szCs w:val="24"/>
          <w:lang w:eastAsia="zh-CN"/>
        </w:rPr>
        <w:t>Sadarbības partnera pienākumi un tiesības</w:t>
      </w:r>
    </w:p>
    <w:p w:rsidR="005332E8" w:rsidRPr="005332E8" w:rsidRDefault="005332E8" w:rsidP="00FA57A2">
      <w:pPr>
        <w:numPr>
          <w:ilvl w:val="1"/>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Sadarbības partneris apņemas: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kern w:val="1"/>
          <w:sz w:val="24"/>
          <w:szCs w:val="24"/>
        </w:rPr>
        <w:t xml:space="preserve">īstenot </w:t>
      </w:r>
      <w:proofErr w:type="spellStart"/>
      <w:r w:rsidRPr="005332E8">
        <w:rPr>
          <w:kern w:val="1"/>
          <w:sz w:val="24"/>
          <w:szCs w:val="24"/>
        </w:rPr>
        <w:t>Izmēģinājumprojektu</w:t>
      </w:r>
      <w:proofErr w:type="spellEnd"/>
      <w:r w:rsidRPr="005332E8">
        <w:rPr>
          <w:kern w:val="1"/>
          <w:sz w:val="24"/>
          <w:szCs w:val="24"/>
        </w:rPr>
        <w:t xml:space="preserve"> rūpīgi, profesionāli, prasmīgi un kvalitatīvi Līgumā noteiktajos termiņos saskaņā ar Līgumu, ievērojot Eiropas Savienības un Latvijas Republikas normatīvos aktus, Vienošanos, Metodiku, Ministrijas un </w:t>
      </w:r>
      <w:r w:rsidRPr="005332E8">
        <w:rPr>
          <w:color w:val="000000"/>
          <w:sz w:val="24"/>
          <w:szCs w:val="24"/>
          <w:lang w:eastAsia="zh-CN"/>
        </w:rPr>
        <w:t xml:space="preserve">Sociālo pakalpojumu attīstības padomes (turpmāk – </w:t>
      </w:r>
      <w:r w:rsidRPr="005332E8">
        <w:rPr>
          <w:sz w:val="24"/>
          <w:szCs w:val="24"/>
        </w:rPr>
        <w:t>Attīstības padome</w:t>
      </w:r>
      <w:r w:rsidRPr="005332E8">
        <w:rPr>
          <w:color w:val="000000"/>
          <w:sz w:val="24"/>
          <w:szCs w:val="24"/>
          <w:lang w:eastAsia="zh-CN"/>
        </w:rPr>
        <w:t xml:space="preserve">), kas apstiprināta ar Labklājības ministrijas 2014. gada 20. marta rīkojumu Nr.26 „Par Sociālo pakalpojumu attīstības padomes sastāvu”, </w:t>
      </w:r>
      <w:r w:rsidRPr="005332E8">
        <w:rPr>
          <w:kern w:val="1"/>
          <w:sz w:val="24"/>
          <w:szCs w:val="24"/>
        </w:rPr>
        <w:t>norādījumus;</w:t>
      </w:r>
      <w:r w:rsidRPr="005332E8">
        <w:rPr>
          <w:bCs/>
          <w:kern w:val="1"/>
          <w:sz w:val="24"/>
          <w:szCs w:val="24"/>
          <w:lang w:eastAsia="zh-CN"/>
        </w:rPr>
        <w:t xml:space="preserve"> </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piesaistīt sociālo darbinieku </w:t>
      </w:r>
      <w:proofErr w:type="spellStart"/>
      <w:r w:rsidRPr="005332E8">
        <w:rPr>
          <w:sz w:val="24"/>
          <w:szCs w:val="24"/>
          <w:lang w:eastAsia="zh-CN"/>
        </w:rPr>
        <w:t>Izmēģinājumprojekta</w:t>
      </w:r>
      <w:proofErr w:type="spellEnd"/>
      <w:r w:rsidRPr="005332E8">
        <w:rPr>
          <w:sz w:val="24"/>
          <w:szCs w:val="24"/>
          <w:lang w:eastAsia="zh-CN"/>
        </w:rPr>
        <w:t xml:space="preserve"> īstenošanai un </w:t>
      </w:r>
      <w:proofErr w:type="spellStart"/>
      <w:r w:rsidRPr="005332E8">
        <w:rPr>
          <w:sz w:val="24"/>
          <w:szCs w:val="24"/>
          <w:lang w:eastAsia="zh-CN"/>
        </w:rPr>
        <w:t>Izmēģinājumprojekta</w:t>
      </w:r>
      <w:proofErr w:type="spellEnd"/>
      <w:r w:rsidRPr="005332E8">
        <w:rPr>
          <w:sz w:val="24"/>
          <w:szCs w:val="24"/>
          <w:lang w:eastAsia="zh-CN"/>
        </w:rPr>
        <w:t xml:space="preserve"> pirmajā/otrajā mēnesī</w:t>
      </w:r>
      <w:r w:rsidRPr="005332E8" w:rsidDel="00514A10">
        <w:rPr>
          <w:sz w:val="24"/>
          <w:szCs w:val="24"/>
          <w:lang w:eastAsia="zh-CN"/>
        </w:rPr>
        <w:t xml:space="preserve"> </w:t>
      </w:r>
      <w:r w:rsidRPr="005332E8">
        <w:rPr>
          <w:sz w:val="24"/>
          <w:szCs w:val="24"/>
          <w:lang w:eastAsia="zh-CN"/>
        </w:rPr>
        <w:t xml:space="preserve">nodrošināt viņa dalību apmācībās par Metodikas piemērošanu un </w:t>
      </w:r>
      <w:proofErr w:type="spellStart"/>
      <w:r w:rsidRPr="005332E8">
        <w:rPr>
          <w:sz w:val="24"/>
          <w:szCs w:val="24"/>
          <w:lang w:eastAsia="zh-CN"/>
        </w:rPr>
        <w:t>Izmēģinājumprojekta</w:t>
      </w:r>
      <w:proofErr w:type="spellEnd"/>
      <w:r w:rsidRPr="005332E8">
        <w:rPr>
          <w:sz w:val="24"/>
          <w:szCs w:val="24"/>
          <w:lang w:eastAsia="zh-CN"/>
        </w:rPr>
        <w:t xml:space="preserve"> īstenošanu;</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nodrošināt līgumu slēgšanu ar </w:t>
      </w:r>
      <w:proofErr w:type="spellStart"/>
      <w:r w:rsidRPr="005332E8">
        <w:rPr>
          <w:sz w:val="24"/>
          <w:szCs w:val="24"/>
          <w:lang w:eastAsia="zh-CN"/>
        </w:rPr>
        <w:t>Izmēģinājumprojektā</w:t>
      </w:r>
      <w:proofErr w:type="spellEnd"/>
      <w:r w:rsidRPr="005332E8">
        <w:rPr>
          <w:sz w:val="24"/>
          <w:szCs w:val="24"/>
          <w:lang w:eastAsia="zh-CN"/>
        </w:rPr>
        <w:t xml:space="preserve"> iesaistītajām personām ar GRT un/vai viņu aizgādņiem par dalību </w:t>
      </w:r>
      <w:proofErr w:type="spellStart"/>
      <w:r w:rsidRPr="005332E8">
        <w:rPr>
          <w:sz w:val="24"/>
          <w:szCs w:val="24"/>
          <w:lang w:eastAsia="zh-CN"/>
        </w:rPr>
        <w:t>Izmēģinājumprojektā</w:t>
      </w:r>
      <w:proofErr w:type="spellEnd"/>
      <w:r w:rsidRPr="005332E8">
        <w:rPr>
          <w:sz w:val="24"/>
          <w:szCs w:val="24"/>
          <w:lang w:eastAsia="zh-CN"/>
        </w:rPr>
        <w:t xml:space="preserve">; </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kern w:val="1"/>
          <w:sz w:val="24"/>
          <w:szCs w:val="24"/>
        </w:rPr>
        <w:t xml:space="preserve">informēt Ministriju par </w:t>
      </w:r>
      <w:proofErr w:type="spellStart"/>
      <w:r w:rsidRPr="005332E8">
        <w:rPr>
          <w:kern w:val="1"/>
          <w:sz w:val="24"/>
          <w:szCs w:val="24"/>
        </w:rPr>
        <w:t>Izmēģinājumprojekta</w:t>
      </w:r>
      <w:proofErr w:type="spellEnd"/>
      <w:r w:rsidRPr="005332E8">
        <w:rPr>
          <w:kern w:val="1"/>
          <w:sz w:val="24"/>
          <w:szCs w:val="24"/>
        </w:rPr>
        <w:t xml:space="preserve"> norisi </w:t>
      </w:r>
      <w:r w:rsidRPr="005332E8">
        <w:rPr>
          <w:color w:val="000000"/>
          <w:kern w:val="1"/>
          <w:sz w:val="24"/>
          <w:szCs w:val="24"/>
        </w:rPr>
        <w:t>2 (divu) darba dienu</w:t>
      </w:r>
      <w:r w:rsidRPr="005332E8">
        <w:rPr>
          <w:kern w:val="1"/>
          <w:sz w:val="24"/>
          <w:szCs w:val="24"/>
        </w:rPr>
        <w:t xml:space="preserve"> laikā pēc Ministrijas pieprasījuma saņemšanas;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nodrošināt, ka Līguma darbības laikā Sadarbības partnera sociālais darbinieks aktīvi piedalās individuālā budžeta modeļa aprobācijas procesā, sniedzot savus priekšlikumus un ieteikumus Metodikas pilnveidošanai;</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ievērot pārskatu un citas informācijas iesniegšanas kārtību un termiņus;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ievērot savstarpējo norēķinu veikšanas kārtību atbilstoši MK noteikumiem Nr.91, Līgumam un Metodikai;</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color w:val="000000"/>
          <w:sz w:val="24"/>
          <w:szCs w:val="24"/>
        </w:rPr>
        <w:t xml:space="preserve">nodrošināt Eiropas Savienības fondu publicitātes un vizuālās identitātes prasības </w:t>
      </w:r>
      <w:proofErr w:type="spellStart"/>
      <w:r w:rsidRPr="005332E8">
        <w:rPr>
          <w:color w:val="000000"/>
          <w:sz w:val="24"/>
          <w:szCs w:val="24"/>
        </w:rPr>
        <w:t>Izmēģinājumprojekta</w:t>
      </w:r>
      <w:proofErr w:type="spellEnd"/>
      <w:r w:rsidRPr="005332E8">
        <w:rPr>
          <w:color w:val="000000"/>
          <w:sz w:val="24"/>
          <w:szCs w:val="24"/>
        </w:rPr>
        <w:t xml:space="preserve"> laikā, publicitātes un komunikācijas pasākumos un dokumentu sagatavošanu un iesniegšanu Ministrijai atbilstoši Ministru kabineta 2015. gada 17. februāra noteikumiem Nr.87 „Kārtība, kādā Eiropas Savienības struktūrfondu un Kohēzijas fonda ieviešanā 2014.–2020. gada plānošanas periodā nodrošināma komunikācijas un vizuālās identitātes prasību ievērošana” un Eiropas Savienības </w:t>
      </w:r>
      <w:r w:rsidRPr="005332E8">
        <w:rPr>
          <w:color w:val="000000"/>
          <w:sz w:val="24"/>
          <w:szCs w:val="24"/>
        </w:rPr>
        <w:lastRenderedPageBreak/>
        <w:t>fondu 2014.-2020. gada plānošanas perioda publicitātes vadlīnijām Eiropas Savienības fondu finansējuma saņēmējiem</w:t>
      </w:r>
      <w:r w:rsidRPr="005332E8">
        <w:rPr>
          <w:color w:val="000000"/>
          <w:sz w:val="24"/>
          <w:szCs w:val="24"/>
          <w:vertAlign w:val="superscript"/>
        </w:rPr>
        <w:footnoteReference w:id="4"/>
      </w:r>
      <w:r w:rsidRPr="005332E8">
        <w:rPr>
          <w:color w:val="000000"/>
          <w:sz w:val="24"/>
          <w:szCs w:val="24"/>
        </w:rPr>
        <w:t>;</w:t>
      </w:r>
      <w:r w:rsidRPr="005332E8">
        <w:rPr>
          <w:kern w:val="1"/>
          <w:sz w:val="24"/>
          <w:szCs w:val="24"/>
        </w:rPr>
        <w:t xml:space="preserve"> </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kern w:val="1"/>
          <w:sz w:val="24"/>
          <w:szCs w:val="24"/>
        </w:rPr>
        <w:t>ne retāk kā reizi ceturksnī vai pēc Ministrijas pieprasījuma piedalīties Ministrijas organizētās darba sanāksmēs un nodrošināt, ka sanāksmēs piedalās Sadarbības partnera sociālais darbinieks</w:t>
      </w:r>
      <w:r w:rsidRPr="005332E8">
        <w:rPr>
          <w:kern w:val="1"/>
          <w:sz w:val="24"/>
          <w:szCs w:val="24"/>
          <w:shd w:val="clear" w:color="auto" w:fill="FFFFFF"/>
        </w:rPr>
        <w:t>;</w:t>
      </w:r>
      <w:r w:rsidRPr="005332E8">
        <w:rPr>
          <w:kern w:val="1"/>
          <w:sz w:val="24"/>
          <w:szCs w:val="24"/>
        </w:rPr>
        <w:t xml:space="preserve"> </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kern w:val="1"/>
          <w:sz w:val="24"/>
          <w:szCs w:val="24"/>
        </w:rPr>
        <w:t xml:space="preserve">pēc Attīstības padomes vai Ministrijas pieprasījuma </w:t>
      </w:r>
      <w:r w:rsidRPr="005332E8">
        <w:rPr>
          <w:sz w:val="24"/>
          <w:szCs w:val="24"/>
          <w:lang w:eastAsia="zh-CN"/>
        </w:rPr>
        <w:t xml:space="preserve">piedalīties </w:t>
      </w:r>
      <w:r w:rsidRPr="005332E8">
        <w:rPr>
          <w:sz w:val="24"/>
          <w:szCs w:val="24"/>
        </w:rPr>
        <w:t>Attīstības padomes</w:t>
      </w:r>
      <w:r w:rsidRPr="005332E8">
        <w:rPr>
          <w:sz w:val="24"/>
          <w:szCs w:val="24"/>
          <w:lang w:eastAsia="zh-CN"/>
        </w:rPr>
        <w:t xml:space="preserve"> sēdē vai citās sēdēs, komitejās, sanāksmēs</w:t>
      </w:r>
      <w:r w:rsidRPr="005332E8" w:rsidDel="00256470">
        <w:rPr>
          <w:sz w:val="24"/>
          <w:szCs w:val="24"/>
          <w:lang w:eastAsia="zh-CN"/>
        </w:rPr>
        <w:t xml:space="preserve"> </w:t>
      </w:r>
      <w:r w:rsidRPr="005332E8">
        <w:rPr>
          <w:sz w:val="24"/>
          <w:szCs w:val="24"/>
          <w:lang w:eastAsia="zh-CN"/>
        </w:rPr>
        <w:t xml:space="preserve">un informēt par </w:t>
      </w:r>
      <w:proofErr w:type="spellStart"/>
      <w:r w:rsidRPr="005332E8">
        <w:rPr>
          <w:sz w:val="24"/>
          <w:szCs w:val="24"/>
          <w:lang w:eastAsia="zh-CN"/>
        </w:rPr>
        <w:t>Izmēģinājumprojekta</w:t>
      </w:r>
      <w:proofErr w:type="spellEnd"/>
      <w:r w:rsidRPr="005332E8">
        <w:rPr>
          <w:sz w:val="24"/>
          <w:szCs w:val="24"/>
          <w:lang w:eastAsia="zh-CN"/>
        </w:rPr>
        <w:t xml:space="preserve"> norises gaitu</w:t>
      </w:r>
      <w:r w:rsidRPr="005332E8">
        <w:rPr>
          <w:kern w:val="1"/>
          <w:sz w:val="24"/>
          <w:szCs w:val="24"/>
        </w:rPr>
        <w:t>;</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nepieciešamības gadījumā organizēt publiskos iepirkumus atbilstoši normatīvajiem aktiem, nodrošinot dokumentāciju, kas atspoguļo iepirkuma vai iepirkuma procedūras norisi, tajā skaitā attiecībā uz Publiskajiem iepirkumiem, kuriem nepiemēro Publisko iepirkumu likuma procedūras;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norādīt Projekta identifikācijas numuru visos ar </w:t>
      </w:r>
      <w:proofErr w:type="spellStart"/>
      <w:r w:rsidRPr="005332E8">
        <w:rPr>
          <w:sz w:val="24"/>
          <w:szCs w:val="24"/>
          <w:lang w:eastAsia="zh-CN"/>
        </w:rPr>
        <w:t>Izmēģinājumprojekta</w:t>
      </w:r>
      <w:proofErr w:type="spellEnd"/>
      <w:r w:rsidRPr="005332E8">
        <w:rPr>
          <w:sz w:val="24"/>
          <w:szCs w:val="24"/>
          <w:lang w:eastAsia="zh-CN"/>
        </w:rPr>
        <w:t xml:space="preserve"> īstenošanu saistītos dokumentos;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nepieļaut </w:t>
      </w:r>
      <w:proofErr w:type="spellStart"/>
      <w:r w:rsidRPr="005332E8">
        <w:rPr>
          <w:sz w:val="24"/>
          <w:szCs w:val="24"/>
          <w:lang w:eastAsia="zh-CN"/>
        </w:rPr>
        <w:t>Izmēģinājumprojekta</w:t>
      </w:r>
      <w:proofErr w:type="spellEnd"/>
      <w:r w:rsidRPr="005332E8">
        <w:rPr>
          <w:sz w:val="24"/>
          <w:szCs w:val="24"/>
          <w:lang w:eastAsia="zh-CN"/>
        </w:rPr>
        <w:t xml:space="preserve"> dubulto finansēšanu (t.i. gadījumus, kad Sadarbības partneris pieprasa veikt samaksu par izdevumiem, kas vienlaikus tikuši, tiek finansēti vai kurus plānots finansēt no Sadarbības partnera pamatdarbības vai citiem Eiropas Savienības finanšu instrumentu, valsts vai pašvaldības līdzekļiem);</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nodrošināt, ka </w:t>
      </w:r>
      <w:proofErr w:type="spellStart"/>
      <w:r w:rsidRPr="005332E8">
        <w:rPr>
          <w:sz w:val="24"/>
          <w:szCs w:val="24"/>
          <w:lang w:eastAsia="zh-CN"/>
        </w:rPr>
        <w:t>Izmēģinājumprojektā</w:t>
      </w:r>
      <w:proofErr w:type="spellEnd"/>
      <w:r w:rsidRPr="005332E8">
        <w:rPr>
          <w:sz w:val="24"/>
          <w:szCs w:val="24"/>
          <w:lang w:eastAsia="zh-CN"/>
        </w:rPr>
        <w:t xml:space="preserve"> iesaistītās personas ar GRT </w:t>
      </w:r>
      <w:proofErr w:type="spellStart"/>
      <w:r w:rsidRPr="005332E8">
        <w:rPr>
          <w:sz w:val="24"/>
          <w:szCs w:val="24"/>
          <w:lang w:eastAsia="zh-CN"/>
        </w:rPr>
        <w:t>Izmēģinājumprojekta</w:t>
      </w:r>
      <w:proofErr w:type="spellEnd"/>
      <w:r w:rsidRPr="005332E8">
        <w:rPr>
          <w:sz w:val="24"/>
          <w:szCs w:val="24"/>
          <w:lang w:eastAsia="zh-CN"/>
        </w:rPr>
        <w:t xml:space="preserve"> laikā vienlaicīgi nesaņem SBS pakalpojumus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9.2.2.1.pasākuma “</w:t>
      </w:r>
      <w:proofErr w:type="spellStart"/>
      <w:r w:rsidRPr="005332E8">
        <w:rPr>
          <w:sz w:val="24"/>
          <w:szCs w:val="24"/>
          <w:lang w:eastAsia="zh-CN"/>
        </w:rPr>
        <w:t>Deinstitucionalizācija</w:t>
      </w:r>
      <w:proofErr w:type="spellEnd"/>
      <w:r w:rsidRPr="005332E8">
        <w:rPr>
          <w:sz w:val="24"/>
          <w:szCs w:val="24"/>
          <w:lang w:eastAsia="zh-CN"/>
        </w:rPr>
        <w:t>” ietvaros;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nenodot citai personai ar </w:t>
      </w:r>
      <w:proofErr w:type="spellStart"/>
      <w:r w:rsidRPr="005332E8">
        <w:rPr>
          <w:sz w:val="24"/>
          <w:szCs w:val="24"/>
          <w:lang w:eastAsia="zh-CN"/>
        </w:rPr>
        <w:t>Izmēģinājumprojekta</w:t>
      </w:r>
      <w:proofErr w:type="spellEnd"/>
      <w:r w:rsidRPr="005332E8">
        <w:rPr>
          <w:sz w:val="24"/>
          <w:szCs w:val="24"/>
          <w:lang w:eastAsia="zh-CN"/>
        </w:rPr>
        <w:t xml:space="preserve"> īstenošanu saistītās tiesības un pienākumus;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nodrošināt dokumentācijas un informācijas par </w:t>
      </w:r>
      <w:proofErr w:type="spellStart"/>
      <w:r w:rsidRPr="005332E8">
        <w:rPr>
          <w:sz w:val="24"/>
          <w:szCs w:val="24"/>
          <w:lang w:eastAsia="zh-CN"/>
        </w:rPr>
        <w:t>Izmēģinājumprojektu</w:t>
      </w:r>
      <w:proofErr w:type="spellEnd"/>
      <w:r w:rsidRPr="005332E8">
        <w:rPr>
          <w:sz w:val="24"/>
          <w:szCs w:val="24"/>
          <w:lang w:eastAsia="zh-CN"/>
        </w:rPr>
        <w:t xml:space="preserve"> uzkrāšanu un glabāšanu līdz 2028. gada 31. decembrim atbilstoši normatīvajiem aktiem, kas regulē Eiropas Savienības līdzfinansētu projektu dokumentācijas un informācijas uzkrāšanu un glabāšanu</w:t>
      </w:r>
      <w:r w:rsidRPr="005332E8">
        <w:rPr>
          <w:sz w:val="24"/>
          <w:szCs w:val="24"/>
          <w:vertAlign w:val="superscript"/>
          <w:lang w:eastAsia="zh-CN"/>
        </w:rPr>
        <w:footnoteReference w:id="5"/>
      </w:r>
      <w:r w:rsidRPr="005332E8">
        <w:rPr>
          <w:sz w:val="24"/>
          <w:szCs w:val="24"/>
          <w:lang w:eastAsia="zh-CN"/>
        </w:rPr>
        <w:t>;</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nodrošināt iespēju Centrālās finanšu un līgumu aģentūras, Eiropas Komisijas, Eiropas Biroja krāpšanas apkarošanai, ES fondu vadībā iesaistīto institūciju un citu Projekta uzraugošo institūciju pārstāvjiem, kā arī Iepirkumu uzraudzības birojam veikt uzraudzību un kontroli par </w:t>
      </w:r>
      <w:proofErr w:type="spellStart"/>
      <w:r w:rsidRPr="005332E8">
        <w:rPr>
          <w:sz w:val="24"/>
          <w:szCs w:val="24"/>
          <w:lang w:eastAsia="zh-CN"/>
        </w:rPr>
        <w:t>Izmēģinājumprojekta</w:t>
      </w:r>
      <w:proofErr w:type="spellEnd"/>
      <w:r w:rsidRPr="005332E8">
        <w:rPr>
          <w:sz w:val="24"/>
          <w:szCs w:val="24"/>
          <w:lang w:eastAsia="zh-CN"/>
        </w:rPr>
        <w:t xml:space="preserve"> īstenošanu visā Vienošanās darbības laikā, tai skaitā pieeju visiem ar </w:t>
      </w:r>
      <w:proofErr w:type="spellStart"/>
      <w:r w:rsidRPr="005332E8">
        <w:rPr>
          <w:sz w:val="24"/>
          <w:szCs w:val="24"/>
          <w:lang w:eastAsia="zh-CN"/>
        </w:rPr>
        <w:t>Izmēģinājumprojekta</w:t>
      </w:r>
      <w:proofErr w:type="spellEnd"/>
      <w:r w:rsidRPr="005332E8">
        <w:rPr>
          <w:sz w:val="24"/>
          <w:szCs w:val="24"/>
          <w:lang w:eastAsia="zh-CN"/>
        </w:rPr>
        <w:t xml:space="preserve"> īstenošanu saistīto </w:t>
      </w:r>
      <w:r w:rsidRPr="005332E8">
        <w:rPr>
          <w:sz w:val="24"/>
          <w:szCs w:val="24"/>
          <w:lang w:eastAsia="zh-CN"/>
        </w:rPr>
        <w:lastRenderedPageBreak/>
        <w:t xml:space="preserve">dokumentu oriģināliem un grāmatvedības sistēmai, kā arī </w:t>
      </w:r>
      <w:proofErr w:type="spellStart"/>
      <w:r w:rsidRPr="005332E8">
        <w:rPr>
          <w:sz w:val="24"/>
          <w:szCs w:val="24"/>
          <w:lang w:eastAsia="zh-CN"/>
        </w:rPr>
        <w:t>Izmēģinājumprojekta</w:t>
      </w:r>
      <w:proofErr w:type="spellEnd"/>
      <w:r w:rsidRPr="005332E8">
        <w:rPr>
          <w:sz w:val="24"/>
          <w:szCs w:val="24"/>
          <w:lang w:eastAsia="zh-CN"/>
        </w:rPr>
        <w:t xml:space="preserve"> īstenošanas vietai;</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sniegt pilnīgu un patiesu informāciju, kas saistīta ar Līguma izpildi; </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nodrošināt personas datu aizsardzības prasību ievērošanu, tai skaitā īpašo kategoriju datu apstrādē un atbildēt par pārkāpumiem saistībā ar šo prasību neievērošanu;</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savā tīmekļvietnē ne retāk kā reizi ceturksnī ievietot aktuālu informāciju par </w:t>
      </w:r>
      <w:proofErr w:type="spellStart"/>
      <w:r w:rsidRPr="005332E8">
        <w:rPr>
          <w:sz w:val="24"/>
          <w:szCs w:val="24"/>
          <w:lang w:eastAsia="zh-CN"/>
        </w:rPr>
        <w:t>Izmēģinājumprojekta</w:t>
      </w:r>
      <w:proofErr w:type="spellEnd"/>
      <w:r w:rsidRPr="005332E8">
        <w:rPr>
          <w:sz w:val="24"/>
          <w:szCs w:val="24"/>
          <w:lang w:eastAsia="zh-CN"/>
        </w:rPr>
        <w:t xml:space="preserve"> īstenošanu;</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pēc </w:t>
      </w:r>
      <w:proofErr w:type="spellStart"/>
      <w:r w:rsidRPr="005332E8">
        <w:rPr>
          <w:sz w:val="24"/>
          <w:szCs w:val="24"/>
          <w:lang w:eastAsia="zh-CN"/>
        </w:rPr>
        <w:t>Izmēģinājumprojekta</w:t>
      </w:r>
      <w:proofErr w:type="spellEnd"/>
      <w:r w:rsidRPr="005332E8">
        <w:rPr>
          <w:sz w:val="24"/>
          <w:szCs w:val="24"/>
          <w:lang w:eastAsia="zh-CN"/>
        </w:rPr>
        <w:t xml:space="preserve"> pabeigšanas nodrošināt SBS pakalpojumu sniegšanu personām ar GRT, ņemot vērā pašvaldības budžeta iespējas un citu finanšu resursu pieejamību;</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atlīdzināt Ministrijai </w:t>
      </w:r>
      <w:proofErr w:type="spellStart"/>
      <w:r w:rsidRPr="005332E8">
        <w:rPr>
          <w:sz w:val="24"/>
          <w:szCs w:val="24"/>
          <w:lang w:eastAsia="zh-CN"/>
        </w:rPr>
        <w:t>Izmēģinājumprojektā</w:t>
      </w:r>
      <w:proofErr w:type="spellEnd"/>
      <w:r w:rsidRPr="005332E8">
        <w:rPr>
          <w:sz w:val="24"/>
          <w:szCs w:val="24"/>
          <w:lang w:eastAsia="zh-CN"/>
        </w:rPr>
        <w:t xml:space="preserve"> nepamatoti izlietotos finanšu līdzekļus, kā arī atlīdzināt Ministrijai un trešajām personām zaudējumus, kas saistībā ar Līguma izpildi Ministrijai vai trešajām personām radušies Sadarbības partnera vainas dēļ. </w:t>
      </w:r>
    </w:p>
    <w:p w:rsidR="005332E8" w:rsidRPr="005332E8" w:rsidRDefault="005332E8" w:rsidP="005332E8">
      <w:pPr>
        <w:tabs>
          <w:tab w:val="left" w:pos="426"/>
        </w:tabs>
        <w:suppressAutoHyphens/>
        <w:autoSpaceDE w:val="0"/>
        <w:ind w:left="1303"/>
        <w:jc w:val="both"/>
        <w:rPr>
          <w:sz w:val="24"/>
          <w:szCs w:val="24"/>
          <w:lang w:eastAsia="zh-CN"/>
        </w:rPr>
      </w:pPr>
    </w:p>
    <w:p w:rsidR="005332E8" w:rsidRPr="005332E8" w:rsidRDefault="005332E8" w:rsidP="00FA57A2">
      <w:pPr>
        <w:numPr>
          <w:ilvl w:val="1"/>
          <w:numId w:val="24"/>
        </w:numPr>
        <w:tabs>
          <w:tab w:val="left" w:pos="567"/>
        </w:tabs>
        <w:suppressAutoHyphens/>
        <w:autoSpaceDE w:val="0"/>
        <w:spacing w:after="160" w:line="259" w:lineRule="auto"/>
        <w:jc w:val="both"/>
        <w:rPr>
          <w:sz w:val="24"/>
          <w:szCs w:val="24"/>
          <w:lang w:eastAsia="zh-CN"/>
        </w:rPr>
      </w:pPr>
      <w:r w:rsidRPr="005332E8">
        <w:rPr>
          <w:kern w:val="1"/>
          <w:sz w:val="24"/>
          <w:szCs w:val="24"/>
        </w:rPr>
        <w:t>Sadarbības partnera tiesības: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saņemt Ministrijas speciālistu, Metodikas izstrādātāju un Projekta vadības un īstenošanas komandas speciālistu metodisko vadību un atbalstu </w:t>
      </w:r>
      <w:proofErr w:type="spellStart"/>
      <w:r w:rsidRPr="005332E8">
        <w:rPr>
          <w:sz w:val="24"/>
          <w:szCs w:val="24"/>
          <w:lang w:eastAsia="zh-CN"/>
        </w:rPr>
        <w:t>Izmēģinājumprojekta</w:t>
      </w:r>
      <w:proofErr w:type="spellEnd"/>
      <w:r w:rsidRPr="005332E8">
        <w:rPr>
          <w:sz w:val="24"/>
          <w:szCs w:val="24"/>
          <w:lang w:eastAsia="zh-CN"/>
        </w:rPr>
        <w:t xml:space="preserve"> laikā;</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rFonts w:eastAsia="Calibri"/>
          <w:kern w:val="1"/>
          <w:sz w:val="24"/>
          <w:szCs w:val="24"/>
        </w:rPr>
        <w:t>saņemt samaksu par Līguma izpildi atbilstoši Līguma 4.sadaļā noteiktajai kārtībai;</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 xml:space="preserve">saņemt informāciju, tajā skaitā klātienē ne retāk kā reizi ceturksnī, par </w:t>
      </w:r>
      <w:proofErr w:type="spellStart"/>
      <w:r w:rsidRPr="005332E8">
        <w:rPr>
          <w:sz w:val="24"/>
          <w:szCs w:val="24"/>
          <w:lang w:eastAsia="zh-CN"/>
        </w:rPr>
        <w:t>Izmēģinājumprojekta</w:t>
      </w:r>
      <w:proofErr w:type="spellEnd"/>
      <w:r w:rsidRPr="005332E8">
        <w:rPr>
          <w:sz w:val="24"/>
          <w:szCs w:val="24"/>
          <w:lang w:eastAsia="zh-CN"/>
        </w:rPr>
        <w:t xml:space="preserve"> ieviešanas gaitu, </w:t>
      </w:r>
      <w:proofErr w:type="spellStart"/>
      <w:r w:rsidRPr="005332E8">
        <w:rPr>
          <w:sz w:val="24"/>
          <w:szCs w:val="24"/>
          <w:lang w:eastAsia="zh-CN"/>
        </w:rPr>
        <w:t>Izmēģinājumprojekta</w:t>
      </w:r>
      <w:proofErr w:type="spellEnd"/>
      <w:r w:rsidRPr="005332E8">
        <w:rPr>
          <w:sz w:val="24"/>
          <w:szCs w:val="24"/>
          <w:lang w:eastAsia="zh-CN"/>
        </w:rPr>
        <w:t xml:space="preserve"> izmaiņām, aktuālajiem jautājumiem un plānotajiem pasākumiem, kas skar Sadarbības partnera intereses;</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sz w:val="24"/>
          <w:szCs w:val="24"/>
          <w:lang w:eastAsia="zh-CN"/>
        </w:rPr>
        <w:t>Līguma darbības laikā pieprasīt un saņemt visus nepieciešamos dokumentus un skaidrojumus, kas saistīti ar Līguma izpildi;</w:t>
      </w:r>
    </w:p>
    <w:p w:rsidR="005332E8" w:rsidRPr="005332E8" w:rsidRDefault="005332E8" w:rsidP="00FA57A2">
      <w:pPr>
        <w:numPr>
          <w:ilvl w:val="2"/>
          <w:numId w:val="24"/>
        </w:numPr>
        <w:tabs>
          <w:tab w:val="left" w:pos="426"/>
        </w:tabs>
        <w:suppressAutoHyphens/>
        <w:autoSpaceDE w:val="0"/>
        <w:spacing w:after="160" w:line="259" w:lineRule="auto"/>
        <w:jc w:val="both"/>
        <w:rPr>
          <w:sz w:val="24"/>
          <w:szCs w:val="24"/>
          <w:lang w:eastAsia="zh-CN"/>
        </w:rPr>
      </w:pPr>
      <w:r w:rsidRPr="005332E8">
        <w:rPr>
          <w:rFonts w:eastAsia="Calibri"/>
          <w:sz w:val="24"/>
          <w:szCs w:val="24"/>
          <w:lang w:eastAsia="en-US"/>
        </w:rPr>
        <w:t>Līguma darbības laikā aktīvi piedalīties individuālā budžeta modeļa aprobācijas procesā, sniedzot savus priekšlikumus, ieteikumus individuālā budžeta modeļa darbības pilnveidošanai.</w:t>
      </w:r>
    </w:p>
    <w:p w:rsidR="005332E8" w:rsidRPr="005332E8" w:rsidRDefault="005332E8" w:rsidP="00FA57A2">
      <w:pPr>
        <w:numPr>
          <w:ilvl w:val="1"/>
          <w:numId w:val="24"/>
        </w:numPr>
        <w:tabs>
          <w:tab w:val="left" w:pos="567"/>
        </w:tabs>
        <w:suppressAutoHyphens/>
        <w:autoSpaceDE w:val="0"/>
        <w:spacing w:after="160" w:line="259" w:lineRule="auto"/>
        <w:ind w:left="567" w:hanging="567"/>
        <w:jc w:val="both"/>
        <w:rPr>
          <w:sz w:val="24"/>
          <w:szCs w:val="24"/>
          <w:lang w:eastAsia="zh-CN"/>
        </w:rPr>
      </w:pPr>
      <w:r w:rsidRPr="005332E8">
        <w:rPr>
          <w:kern w:val="1"/>
          <w:sz w:val="24"/>
          <w:szCs w:val="24"/>
        </w:rPr>
        <w:t>Puses apņemas nekavējoties rakstiski informēt viena otru par jebkādām grūtībām Līguma izpildes</w:t>
      </w:r>
      <w:r w:rsidRPr="005332E8">
        <w:rPr>
          <w:sz w:val="24"/>
          <w:szCs w:val="24"/>
          <w:lang w:eastAsia="zh-CN"/>
        </w:rPr>
        <w:t xml:space="preserve"> </w:t>
      </w:r>
      <w:r w:rsidRPr="005332E8">
        <w:rPr>
          <w:kern w:val="1"/>
          <w:sz w:val="24"/>
          <w:szCs w:val="24"/>
        </w:rPr>
        <w:t xml:space="preserve">procesā, kas kavē, vai varētu kavēt kvalitatīvu </w:t>
      </w:r>
      <w:proofErr w:type="spellStart"/>
      <w:r w:rsidRPr="005332E8">
        <w:rPr>
          <w:kern w:val="1"/>
          <w:sz w:val="24"/>
          <w:szCs w:val="24"/>
        </w:rPr>
        <w:t>Izmēģinājumprojekta</w:t>
      </w:r>
      <w:proofErr w:type="spellEnd"/>
      <w:r w:rsidRPr="005332E8">
        <w:rPr>
          <w:kern w:val="1"/>
          <w:sz w:val="24"/>
          <w:szCs w:val="24"/>
        </w:rPr>
        <w:t xml:space="preserve"> īstenošanu.</w:t>
      </w:r>
    </w:p>
    <w:p w:rsidR="005332E8" w:rsidRPr="005332E8" w:rsidRDefault="005332E8" w:rsidP="00FA57A2">
      <w:pPr>
        <w:numPr>
          <w:ilvl w:val="1"/>
          <w:numId w:val="24"/>
        </w:numPr>
        <w:tabs>
          <w:tab w:val="left" w:pos="567"/>
        </w:tabs>
        <w:suppressAutoHyphens/>
        <w:autoSpaceDE w:val="0"/>
        <w:spacing w:after="160" w:line="259" w:lineRule="auto"/>
        <w:ind w:left="567" w:hanging="567"/>
        <w:jc w:val="both"/>
        <w:rPr>
          <w:sz w:val="24"/>
          <w:szCs w:val="24"/>
          <w:lang w:eastAsia="zh-CN"/>
        </w:rPr>
      </w:pPr>
      <w:r w:rsidRPr="005332E8">
        <w:rPr>
          <w:kern w:val="1"/>
          <w:sz w:val="24"/>
          <w:szCs w:val="24"/>
        </w:rPr>
        <w:t>Parakstot Līgumu, Puses apliecina, ka tām ir visas nepieciešamās pilnvaras un tiesības, lai slēgtu Līgumu, kā arī tām nav zināmi nekādi tiesiski vai faktiski šķēršļi vai iemesli, kas jebkādā veidā ietekmētu vai aizliegtu uzņemties Līgumā minēto saistību izpildi.</w:t>
      </w:r>
    </w:p>
    <w:p w:rsidR="005332E8" w:rsidRPr="005332E8" w:rsidRDefault="005332E8" w:rsidP="00FA57A2">
      <w:pPr>
        <w:numPr>
          <w:ilvl w:val="1"/>
          <w:numId w:val="24"/>
        </w:numPr>
        <w:tabs>
          <w:tab w:val="left" w:pos="567"/>
        </w:tabs>
        <w:suppressAutoHyphens/>
        <w:autoSpaceDE w:val="0"/>
        <w:spacing w:after="160" w:line="259" w:lineRule="auto"/>
        <w:ind w:left="567" w:hanging="567"/>
        <w:jc w:val="both"/>
        <w:rPr>
          <w:sz w:val="24"/>
          <w:szCs w:val="24"/>
          <w:lang w:eastAsia="zh-CN"/>
        </w:rPr>
      </w:pPr>
      <w:r w:rsidRPr="005332E8">
        <w:rPr>
          <w:kern w:val="1"/>
          <w:sz w:val="24"/>
          <w:szCs w:val="24"/>
        </w:rPr>
        <w:t>Parakstot šo Līgumu, Puses apliecina, ka sociālais darbinieks un citas personas, kas tiks iesaistītas Līguma izpildē, tiks iepazīstinātas ar nosacījumiem par konfidencialitāti pirms to iesaistīšanas Līguma izpildē</w:t>
      </w:r>
      <w:bookmarkStart w:id="35" w:name="_Hlk515184138"/>
      <w:r w:rsidRPr="005332E8">
        <w:rPr>
          <w:kern w:val="1"/>
          <w:sz w:val="24"/>
          <w:szCs w:val="24"/>
        </w:rPr>
        <w:t>.</w:t>
      </w:r>
    </w:p>
    <w:p w:rsidR="005332E8" w:rsidRPr="005332E8" w:rsidRDefault="005332E8" w:rsidP="005332E8">
      <w:pPr>
        <w:suppressAutoHyphens/>
        <w:autoSpaceDE w:val="0"/>
        <w:rPr>
          <w:sz w:val="24"/>
          <w:szCs w:val="24"/>
          <w:lang w:eastAsia="zh-CN"/>
        </w:rPr>
      </w:pPr>
    </w:p>
    <w:p w:rsidR="005332E8" w:rsidRPr="005332E8" w:rsidRDefault="005332E8" w:rsidP="005332E8">
      <w:pPr>
        <w:tabs>
          <w:tab w:val="left" w:pos="426"/>
        </w:tabs>
        <w:suppressAutoHyphens/>
        <w:jc w:val="center"/>
        <w:rPr>
          <w:b/>
          <w:kern w:val="1"/>
          <w:sz w:val="24"/>
          <w:szCs w:val="24"/>
        </w:rPr>
      </w:pPr>
      <w:r w:rsidRPr="005332E8">
        <w:rPr>
          <w:b/>
          <w:kern w:val="1"/>
          <w:sz w:val="24"/>
          <w:szCs w:val="24"/>
        </w:rPr>
        <w:t>4. Pārskatu iesniegšana un izskatīšana, norēķinu kārtība</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kern w:val="1"/>
          <w:sz w:val="24"/>
          <w:szCs w:val="24"/>
        </w:rPr>
        <w:t xml:space="preserve">Sadarbības partneris norēķinu veikšanai </w:t>
      </w:r>
      <w:proofErr w:type="spellStart"/>
      <w:r w:rsidRPr="005332E8">
        <w:rPr>
          <w:kern w:val="1"/>
          <w:sz w:val="24"/>
          <w:szCs w:val="24"/>
        </w:rPr>
        <w:t>Izmēģinājumprojektā</w:t>
      </w:r>
      <w:proofErr w:type="spellEnd"/>
      <w:r w:rsidRPr="005332E8">
        <w:rPr>
          <w:kern w:val="1"/>
          <w:sz w:val="24"/>
          <w:szCs w:val="24"/>
        </w:rPr>
        <w:t xml:space="preserve"> atver Valsts kasē</w:t>
      </w:r>
      <w:r w:rsidRPr="005332E8">
        <w:rPr>
          <w:color w:val="222222"/>
          <w:sz w:val="24"/>
          <w:szCs w:val="24"/>
          <w:shd w:val="clear" w:color="auto" w:fill="FFFFFF"/>
          <w:lang w:eastAsia="zh-CN"/>
        </w:rPr>
        <w:t xml:space="preserve"> </w:t>
      </w:r>
      <w:r w:rsidRPr="005332E8">
        <w:rPr>
          <w:kern w:val="1"/>
          <w:sz w:val="24"/>
          <w:szCs w:val="24"/>
        </w:rPr>
        <w:t xml:space="preserve">jaunu </w:t>
      </w:r>
      <w:r w:rsidRPr="005332E8">
        <w:rPr>
          <w:color w:val="222222"/>
          <w:sz w:val="24"/>
          <w:szCs w:val="24"/>
          <w:shd w:val="clear" w:color="auto" w:fill="FFFFFF"/>
          <w:lang w:eastAsia="zh-CN"/>
        </w:rPr>
        <w:t xml:space="preserve">vai norāda esošu </w:t>
      </w:r>
      <w:r w:rsidRPr="005332E8">
        <w:rPr>
          <w:kern w:val="1"/>
          <w:sz w:val="24"/>
          <w:szCs w:val="24"/>
        </w:rPr>
        <w:t xml:space="preserve">atsevišķu </w:t>
      </w:r>
      <w:r w:rsidRPr="005332E8">
        <w:rPr>
          <w:color w:val="222222"/>
          <w:sz w:val="24"/>
          <w:szCs w:val="24"/>
          <w:shd w:val="clear" w:color="auto" w:fill="FFFFFF"/>
          <w:lang w:eastAsia="zh-CN"/>
        </w:rPr>
        <w:t>kontu</w:t>
      </w:r>
      <w:r w:rsidRPr="005332E8">
        <w:rPr>
          <w:kern w:val="1"/>
          <w:sz w:val="24"/>
          <w:szCs w:val="24"/>
        </w:rPr>
        <w:t xml:space="preserve">. </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proofErr w:type="spellStart"/>
      <w:r w:rsidRPr="005332E8">
        <w:rPr>
          <w:kern w:val="1"/>
          <w:sz w:val="24"/>
          <w:szCs w:val="24"/>
        </w:rPr>
        <w:t>Izmēģinājumprojekta</w:t>
      </w:r>
      <w:proofErr w:type="spellEnd"/>
      <w:r w:rsidRPr="005332E8">
        <w:rPr>
          <w:kern w:val="1"/>
          <w:sz w:val="24"/>
          <w:szCs w:val="24"/>
        </w:rPr>
        <w:t xml:space="preserve"> īstenošanā Sadarbības partneris nodrošina veikto maksājumu izsekojamību, izmantojot </w:t>
      </w:r>
      <w:proofErr w:type="spellStart"/>
      <w:r w:rsidRPr="005332E8">
        <w:rPr>
          <w:kern w:val="1"/>
          <w:sz w:val="24"/>
          <w:szCs w:val="24"/>
        </w:rPr>
        <w:t>Izmēģinājumprojektam</w:t>
      </w:r>
      <w:proofErr w:type="spellEnd"/>
      <w:r w:rsidRPr="005332E8">
        <w:rPr>
          <w:kern w:val="1"/>
          <w:sz w:val="24"/>
          <w:szCs w:val="24"/>
        </w:rPr>
        <w:t xml:space="preserve"> paredzēto Valsts kases kontu, no kura veic un uz kuru saņem visus ar </w:t>
      </w:r>
      <w:proofErr w:type="spellStart"/>
      <w:r w:rsidRPr="005332E8">
        <w:rPr>
          <w:kern w:val="1"/>
          <w:sz w:val="24"/>
          <w:szCs w:val="24"/>
        </w:rPr>
        <w:t>Izmēģinājumprojekta</w:t>
      </w:r>
      <w:proofErr w:type="spellEnd"/>
      <w:r w:rsidRPr="005332E8">
        <w:rPr>
          <w:kern w:val="1"/>
          <w:sz w:val="24"/>
          <w:szCs w:val="24"/>
        </w:rPr>
        <w:t xml:space="preserve"> īstenošanu saistītos maksājumus. Netiešo </w:t>
      </w:r>
      <w:r w:rsidRPr="005332E8">
        <w:rPr>
          <w:kern w:val="1"/>
          <w:sz w:val="24"/>
          <w:szCs w:val="24"/>
        </w:rPr>
        <w:lastRenderedPageBreak/>
        <w:t>attiecināmo izmaksu uzskaitei Sadarbības partneris nodrošina atsevišķu grāmatvedības kontu vai uzskaiti (piemēram, nodalot izmaksu analītiskos kontus).</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Īstenojot </w:t>
      </w:r>
      <w:proofErr w:type="spellStart"/>
      <w:r w:rsidRPr="005332E8">
        <w:rPr>
          <w:sz w:val="24"/>
          <w:szCs w:val="24"/>
          <w:lang w:eastAsia="zh-CN"/>
        </w:rPr>
        <w:t>Izmēģinājumprojektu</w:t>
      </w:r>
      <w:proofErr w:type="spellEnd"/>
      <w:r w:rsidRPr="005332E8">
        <w:rPr>
          <w:sz w:val="24"/>
          <w:szCs w:val="24"/>
          <w:lang w:eastAsia="zh-CN"/>
        </w:rPr>
        <w:t xml:space="preserve">, Sadarbības partneris uzskaita tiešos attiecināmos izdevumus, ar </w:t>
      </w:r>
      <w:proofErr w:type="spellStart"/>
      <w:r w:rsidRPr="005332E8">
        <w:rPr>
          <w:sz w:val="24"/>
          <w:szCs w:val="24"/>
          <w:lang w:eastAsia="zh-CN"/>
        </w:rPr>
        <w:t>Izmēģinājumprojektu</w:t>
      </w:r>
      <w:proofErr w:type="spellEnd"/>
      <w:r w:rsidRPr="005332E8">
        <w:rPr>
          <w:sz w:val="24"/>
          <w:szCs w:val="24"/>
          <w:lang w:eastAsia="zh-CN"/>
        </w:rPr>
        <w:t xml:space="preserve"> saistītos ieņēmumus, izmaksas, naudas plūsmas grāmatvedības uzskaitē saskaņā ar normatīvo aktu prasībām par grāmatvedības kārtošanu tā, lai tos būtu iespējams identificēt, nodalīt no pārējām izmaksām, ieņēmumiem, izdevumiem, naudas plūsmām un pārbaudīt. </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Sadarbības partneris nodrošina atsevišķu grāmatvedības uzskaiti par </w:t>
      </w:r>
      <w:proofErr w:type="spellStart"/>
      <w:r w:rsidRPr="005332E8">
        <w:rPr>
          <w:sz w:val="24"/>
          <w:szCs w:val="24"/>
          <w:lang w:eastAsia="zh-CN"/>
        </w:rPr>
        <w:t>Izmēģinājumprojekta</w:t>
      </w:r>
      <w:proofErr w:type="spellEnd"/>
      <w:r w:rsidRPr="005332E8">
        <w:rPr>
          <w:sz w:val="24"/>
          <w:szCs w:val="24"/>
          <w:lang w:eastAsia="zh-CN"/>
        </w:rPr>
        <w:t xml:space="preserve"> izdevumu vai atbilstošu uzskaites kodu sistēmu attiecībā uz visiem ar </w:t>
      </w:r>
      <w:proofErr w:type="spellStart"/>
      <w:r w:rsidRPr="005332E8">
        <w:rPr>
          <w:sz w:val="24"/>
          <w:szCs w:val="24"/>
          <w:lang w:eastAsia="zh-CN"/>
        </w:rPr>
        <w:t>Izmēģinājumprojektu</w:t>
      </w:r>
      <w:proofErr w:type="spellEnd"/>
      <w:r w:rsidRPr="005332E8">
        <w:rPr>
          <w:sz w:val="24"/>
          <w:szCs w:val="24"/>
          <w:lang w:eastAsia="zh-CN"/>
        </w:rPr>
        <w:t xml:space="preserve"> saistītiem darījumiem.</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rPr>
        <w:t xml:space="preserve">Sadarbības partneris 5 (piecu) darba dienu laikā no </w:t>
      </w:r>
      <w:proofErr w:type="spellStart"/>
      <w:r w:rsidRPr="005332E8">
        <w:rPr>
          <w:sz w:val="24"/>
          <w:szCs w:val="24"/>
        </w:rPr>
        <w:t>Izmēģinājumprojekta</w:t>
      </w:r>
      <w:proofErr w:type="spellEnd"/>
      <w:r w:rsidRPr="005332E8">
        <w:rPr>
          <w:sz w:val="24"/>
          <w:szCs w:val="24"/>
        </w:rPr>
        <w:t xml:space="preserve"> uzsākšanas dienas iesniedz Ministrijai rēķinu par avansa maksājumu 20 000 </w:t>
      </w:r>
      <w:proofErr w:type="spellStart"/>
      <w:r w:rsidRPr="005332E8">
        <w:rPr>
          <w:sz w:val="24"/>
          <w:szCs w:val="24"/>
        </w:rPr>
        <w:t>euro</w:t>
      </w:r>
      <w:proofErr w:type="spellEnd"/>
      <w:r w:rsidRPr="005332E8">
        <w:rPr>
          <w:sz w:val="24"/>
          <w:szCs w:val="24"/>
        </w:rPr>
        <w:t xml:space="preserve"> apmērā, un Ministrija pārskaita šo summu Sadarbības partnerim 5 (piecu) darba dienu laikā.</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Ne vēlāk kā līdz katra mēneša 10 (desmitajam) datumam Sadarbības partneris iesniedz Ministrijai pārbaudei  naudas plūsmas pārskatu atbilstoši Līguma 2.pielikumā noteiktajam, pārskatam pievienojot  visas pārskata perioda izdevumus attaisnojošo dokumentu kopijas (čeki, rēķini, pavadzīmes, pieņemšanas nodošanas akti utt.) un pārējo dokumentu kopijas, kas pamato </w:t>
      </w:r>
      <w:proofErr w:type="spellStart"/>
      <w:r w:rsidRPr="005332E8">
        <w:rPr>
          <w:sz w:val="24"/>
          <w:szCs w:val="24"/>
          <w:lang w:eastAsia="zh-CN"/>
        </w:rPr>
        <w:t>Izmēģinājumprojekta</w:t>
      </w:r>
      <w:proofErr w:type="spellEnd"/>
      <w:r w:rsidRPr="005332E8">
        <w:rPr>
          <w:sz w:val="24"/>
          <w:szCs w:val="24"/>
          <w:lang w:eastAsia="zh-CN"/>
        </w:rPr>
        <w:t xml:space="preserve"> ietvaros veiktos izdevumus (līgumi, rīkojumi utt.). Minēto pārskatu un pievienoto dokumentu kopijas Sadarbības partneris ievieto Ministrijas norādītajā failu apmaiņas protokola serverī. Sadarbības partneris ne vēlāk kā līdz katra mēneša 20 (divdesmitajam) datumam naudas plūsmas pārskatu iesniedz Ministrijai apmaksai.</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kern w:val="1"/>
          <w:sz w:val="24"/>
          <w:szCs w:val="24"/>
        </w:rPr>
        <w:t>Ministrija vienu reizi mēnesī veic samaksu Sadarbības partnerim par pārskata periodā faktiski veiktajām izmaksām atbilstoši Līguma 1.pielikumā noteiktajām izmaksu pozīcijām, un atbilstoši Sadarbības partnera iesniegtajam pašvaldības naudas plūsmas pārskatam (Līguma 2.pielikums).</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rPr>
        <w:t xml:space="preserve">Sākot ar </w:t>
      </w:r>
      <w:proofErr w:type="spellStart"/>
      <w:r w:rsidRPr="005332E8">
        <w:rPr>
          <w:sz w:val="24"/>
          <w:szCs w:val="24"/>
        </w:rPr>
        <w:t>Izmēģinājumprojekta</w:t>
      </w:r>
      <w:proofErr w:type="spellEnd"/>
      <w:r w:rsidRPr="005332E8">
        <w:rPr>
          <w:sz w:val="24"/>
          <w:szCs w:val="24"/>
        </w:rPr>
        <w:t xml:space="preserve"> otro mēnesi, Ministrija 10 (desmit) darba dienu laikā no pārskata par </w:t>
      </w:r>
      <w:proofErr w:type="spellStart"/>
      <w:r w:rsidRPr="005332E8">
        <w:rPr>
          <w:sz w:val="24"/>
          <w:szCs w:val="24"/>
        </w:rPr>
        <w:t>Izmēģinājumprojekta</w:t>
      </w:r>
      <w:proofErr w:type="spellEnd"/>
      <w:r w:rsidRPr="005332E8">
        <w:rPr>
          <w:sz w:val="24"/>
          <w:szCs w:val="24"/>
        </w:rPr>
        <w:t xml:space="preserve"> īstenošanas gaitu iepriekšējā mēnesī (Līguma 2.pielikums) saņemšanas no Sadarbības partnera un tā atzīšanas par atbilstošu Līguma nosacījumiem pārskaita Sadarbības partnerim maksājumu par iepriekšējā mēnesī faktiski veiktajām izmaksām atbilstoši iesniegtajam rēķinam. Ja iesniegtās informācijas izvērtēšanas rezultātā tiek konstatētas nepilnības, Ministrija uzdod Sadarbības partnerim novērst konstatētos trūkumus un norāda termiņu trūkumu novēršanai. Pēc trūkumu novēršanas Ministrija pārskaita Sadarbības partnerim maksājumu par iepriekšējā mēnesī faktiski veiktajām izmaksām atbilstoši iesniegtajam rēķinam.</w:t>
      </w:r>
    </w:p>
    <w:p w:rsidR="005332E8" w:rsidRPr="005332E8" w:rsidRDefault="005332E8" w:rsidP="00FA57A2">
      <w:pPr>
        <w:widowControl w:val="0"/>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Divus mēnešus pirms </w:t>
      </w:r>
      <w:proofErr w:type="spellStart"/>
      <w:r w:rsidRPr="005332E8">
        <w:rPr>
          <w:sz w:val="24"/>
          <w:szCs w:val="24"/>
          <w:lang w:eastAsia="zh-CN"/>
        </w:rPr>
        <w:t>Izmēģinājumprojekta</w:t>
      </w:r>
      <w:proofErr w:type="spellEnd"/>
      <w:r w:rsidRPr="005332E8">
        <w:rPr>
          <w:sz w:val="24"/>
          <w:szCs w:val="24"/>
          <w:lang w:eastAsia="zh-CN"/>
        </w:rPr>
        <w:t xml:space="preserve"> beigām Ministrija ar Sadarbības partneri veic savstarpējo norēķinu salīdzināšanu, un, ja nepieciešams, Ministrija sagatavo neizlietotā finansējuma (ieskaitot arī saņemto avansu) ieturējumu grafiku (turpmāk – grafiks). Atbilstoši grafikam Ministrija, </w:t>
      </w:r>
      <w:r w:rsidRPr="005332E8">
        <w:rPr>
          <w:sz w:val="24"/>
          <w:szCs w:val="24"/>
        </w:rPr>
        <w:t>pārskaitot Sadarbības partnerim maksājumu par iepriekšējā mēnesī faktiski veiktajām izmaksām,</w:t>
      </w:r>
      <w:r w:rsidRPr="005332E8">
        <w:rPr>
          <w:sz w:val="24"/>
          <w:szCs w:val="24"/>
          <w:lang w:eastAsia="zh-CN"/>
        </w:rPr>
        <w:t xml:space="preserve"> veic finansējuma ieturējumu. </w:t>
      </w:r>
    </w:p>
    <w:p w:rsidR="005332E8" w:rsidRPr="005332E8" w:rsidRDefault="005332E8" w:rsidP="00FA57A2">
      <w:pPr>
        <w:widowControl w:val="0"/>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Pēc </w:t>
      </w:r>
      <w:proofErr w:type="spellStart"/>
      <w:r w:rsidRPr="005332E8">
        <w:rPr>
          <w:sz w:val="24"/>
          <w:szCs w:val="24"/>
          <w:lang w:eastAsia="zh-CN"/>
        </w:rPr>
        <w:t>Izmēģinājumprojekta</w:t>
      </w:r>
      <w:proofErr w:type="spellEnd"/>
      <w:r w:rsidRPr="005332E8">
        <w:rPr>
          <w:sz w:val="24"/>
          <w:szCs w:val="24"/>
          <w:lang w:eastAsia="zh-CN"/>
        </w:rPr>
        <w:t xml:space="preserve"> beigām, kā arī gadījumā, ja Līgums tiek izbeigts vai Sadarbības partneris pārtrauc darbību, Ministrija ne vēlāk kā viena mēneša laikā sagatavo norēķinu salīdzināšanas aktu par </w:t>
      </w:r>
      <w:proofErr w:type="spellStart"/>
      <w:r w:rsidRPr="005332E8">
        <w:rPr>
          <w:sz w:val="24"/>
          <w:szCs w:val="24"/>
          <w:lang w:eastAsia="zh-CN"/>
        </w:rPr>
        <w:t>Izmēģinājumprojekta</w:t>
      </w:r>
      <w:proofErr w:type="spellEnd"/>
      <w:r w:rsidRPr="005332E8">
        <w:rPr>
          <w:sz w:val="24"/>
          <w:szCs w:val="24"/>
          <w:lang w:eastAsia="zh-CN"/>
        </w:rPr>
        <w:t xml:space="preserve"> izpildi, </w:t>
      </w:r>
      <w:proofErr w:type="spellStart"/>
      <w:r w:rsidRPr="005332E8">
        <w:rPr>
          <w:sz w:val="24"/>
          <w:szCs w:val="24"/>
          <w:lang w:eastAsia="zh-CN"/>
        </w:rPr>
        <w:t>nosūta</w:t>
      </w:r>
      <w:proofErr w:type="spellEnd"/>
      <w:r w:rsidRPr="005332E8">
        <w:rPr>
          <w:sz w:val="24"/>
          <w:szCs w:val="24"/>
          <w:lang w:eastAsia="zh-CN"/>
        </w:rPr>
        <w:t xml:space="preserve"> to Sadarbības partnerim un Sadarbības partneris atmaksā Ministrijai neizlietotos finanšu līdzekļus 10 (desmit) darba dienu laikā pēc norēķinu salīdzināšanas.</w:t>
      </w:r>
    </w:p>
    <w:p w:rsidR="005332E8" w:rsidRPr="005332E8" w:rsidRDefault="005332E8" w:rsidP="00FA57A2">
      <w:pPr>
        <w:widowControl w:val="0"/>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bCs/>
          <w:kern w:val="1"/>
          <w:sz w:val="24"/>
          <w:szCs w:val="24"/>
          <w:lang w:eastAsia="zh-CN"/>
        </w:rPr>
        <w:t xml:space="preserve">Par samaksas veikšanas dienu tiek uzskatīta diena, kad Ministrijas maksājums ir izpildīts </w:t>
      </w:r>
      <w:r w:rsidRPr="005332E8">
        <w:rPr>
          <w:bCs/>
          <w:kern w:val="1"/>
          <w:sz w:val="24"/>
          <w:szCs w:val="24"/>
          <w:lang w:eastAsia="zh-CN"/>
        </w:rPr>
        <w:lastRenderedPageBreak/>
        <w:t>Valsts kases interneta maksājumu apstrādes sistēmā.</w:t>
      </w:r>
    </w:p>
    <w:p w:rsidR="005332E8" w:rsidRPr="005332E8" w:rsidRDefault="005332E8" w:rsidP="00FA57A2">
      <w:pPr>
        <w:widowControl w:val="0"/>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kern w:val="1"/>
          <w:sz w:val="24"/>
          <w:szCs w:val="24"/>
        </w:rPr>
        <w:t xml:space="preserve">Visas izmaksas uzskatāmas par attiecināmām, ja tās faktiski radušās </w:t>
      </w:r>
      <w:proofErr w:type="spellStart"/>
      <w:r w:rsidRPr="005332E8">
        <w:rPr>
          <w:kern w:val="1"/>
          <w:sz w:val="24"/>
          <w:szCs w:val="24"/>
        </w:rPr>
        <w:t>Izmēģinājumprojekta</w:t>
      </w:r>
      <w:proofErr w:type="spellEnd"/>
      <w:r w:rsidRPr="005332E8">
        <w:rPr>
          <w:kern w:val="1"/>
          <w:sz w:val="24"/>
          <w:szCs w:val="24"/>
        </w:rPr>
        <w:t xml:space="preserve"> īstenošanas laikā un atbilst Līguma 1.pielikumā norādītajām izmaksu pozīcijām.</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Ne vēlāk kā līdz katra ceturkšņa 28.datumam </w:t>
      </w:r>
      <w:r w:rsidRPr="005332E8">
        <w:rPr>
          <w:sz w:val="24"/>
          <w:szCs w:val="24"/>
        </w:rPr>
        <w:t xml:space="preserve">Sadarbības partneris iesniedz Ministrijai pārskatus par </w:t>
      </w:r>
      <w:proofErr w:type="spellStart"/>
      <w:r w:rsidRPr="005332E8">
        <w:rPr>
          <w:sz w:val="24"/>
          <w:szCs w:val="24"/>
        </w:rPr>
        <w:t>izmēģinājumprojektā</w:t>
      </w:r>
      <w:proofErr w:type="spellEnd"/>
      <w:r w:rsidRPr="005332E8">
        <w:rPr>
          <w:sz w:val="24"/>
          <w:szCs w:val="24"/>
        </w:rPr>
        <w:t xml:space="preserve"> faktiski veiktajiem izdevumiem un rezultatīvajiem rādītājiem šajā ceturksnī atbilstoši Metodikā noteiktajam.</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Ja atbilstoši normatīvajiem aktiem ir jāveic iepirkums, tad pārskatam pievieno arī iepirkuma dokumentu kopijas vai norāda interneta vietni, kur tās atrodamas.</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Ja Sadarbības partnera darbībā Līguma laikā ir konstatētas neatbilstības, kuru dēļ radušies neattiecināmi izdevumi, Ministrija ietur attiecīgo summu no kārtējā nākamā maksājuma. Ja kārtējais maksājums nav paredzēts, Sadarbības partnera pienākums ir atmaksāt Ministrijai nepamatoti apmaksātos izdevumus 10 (desmit) darba dienu laikā.</w:t>
      </w:r>
    </w:p>
    <w:p w:rsidR="005332E8" w:rsidRPr="005332E8" w:rsidRDefault="005332E8" w:rsidP="00FA57A2">
      <w:pPr>
        <w:numPr>
          <w:ilvl w:val="1"/>
          <w:numId w:val="26"/>
        </w:numPr>
        <w:tabs>
          <w:tab w:val="left" w:pos="567"/>
        </w:tabs>
        <w:suppressAutoHyphens/>
        <w:autoSpaceDE w:val="0"/>
        <w:spacing w:after="160" w:line="259" w:lineRule="auto"/>
        <w:ind w:left="567" w:hanging="567"/>
        <w:jc w:val="both"/>
        <w:rPr>
          <w:sz w:val="24"/>
          <w:szCs w:val="24"/>
          <w:lang w:eastAsia="zh-CN"/>
        </w:rPr>
      </w:pPr>
      <w:proofErr w:type="spellStart"/>
      <w:r w:rsidRPr="005332E8">
        <w:rPr>
          <w:sz w:val="24"/>
          <w:szCs w:val="24"/>
          <w:lang w:eastAsia="zh-CN"/>
        </w:rPr>
        <w:t>Izmēģinājumprojektā</w:t>
      </w:r>
      <w:proofErr w:type="spellEnd"/>
      <w:r w:rsidRPr="005332E8">
        <w:rPr>
          <w:sz w:val="24"/>
          <w:szCs w:val="24"/>
          <w:lang w:eastAsia="zh-CN"/>
        </w:rPr>
        <w:t xml:space="preserve"> veikto izmaksu pievienotās vērtības nodokļa izmaksas ir attiecināmās izmaksas, ja tās nav atgūstamas atbilstoši nodokļu jomu regulējošajiem normatīvajiem aktiem.</w:t>
      </w:r>
      <w:bookmarkEnd w:id="35"/>
    </w:p>
    <w:p w:rsidR="005332E8" w:rsidRPr="005332E8" w:rsidRDefault="005332E8" w:rsidP="005332E8">
      <w:pPr>
        <w:tabs>
          <w:tab w:val="left" w:pos="426"/>
        </w:tabs>
        <w:suppressAutoHyphens/>
        <w:jc w:val="center"/>
        <w:rPr>
          <w:b/>
          <w:kern w:val="1"/>
          <w:sz w:val="24"/>
          <w:szCs w:val="24"/>
        </w:rPr>
      </w:pPr>
      <w:r w:rsidRPr="005332E8">
        <w:rPr>
          <w:b/>
          <w:kern w:val="1"/>
          <w:sz w:val="24"/>
          <w:szCs w:val="24"/>
        </w:rPr>
        <w:t xml:space="preserve">5.Kārtība, kādā tiek veiktas pārbaudes </w:t>
      </w:r>
      <w:proofErr w:type="spellStart"/>
      <w:r w:rsidRPr="005332E8">
        <w:rPr>
          <w:b/>
          <w:kern w:val="1"/>
          <w:sz w:val="24"/>
          <w:szCs w:val="24"/>
        </w:rPr>
        <w:t>Izmēģinājumprojekta</w:t>
      </w:r>
      <w:proofErr w:type="spellEnd"/>
      <w:r w:rsidRPr="005332E8">
        <w:rPr>
          <w:b/>
          <w:kern w:val="1"/>
          <w:sz w:val="24"/>
          <w:szCs w:val="24"/>
        </w:rPr>
        <w:t xml:space="preserve"> īstenošanas vietā</w:t>
      </w:r>
    </w:p>
    <w:p w:rsidR="005332E8" w:rsidRPr="005332E8" w:rsidRDefault="005332E8" w:rsidP="00FA57A2">
      <w:pPr>
        <w:numPr>
          <w:ilvl w:val="1"/>
          <w:numId w:val="25"/>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Ministrija vai Metodikas izstrādātāji vismaz 5 (piecas) darba dienas pirms plānotās pārbaudes </w:t>
      </w:r>
      <w:proofErr w:type="spellStart"/>
      <w:r w:rsidRPr="005332E8">
        <w:rPr>
          <w:sz w:val="24"/>
          <w:szCs w:val="24"/>
          <w:lang w:eastAsia="zh-CN"/>
        </w:rPr>
        <w:t>Izmēģinājumprojekta</w:t>
      </w:r>
      <w:proofErr w:type="spellEnd"/>
      <w:r w:rsidRPr="005332E8">
        <w:rPr>
          <w:sz w:val="24"/>
          <w:szCs w:val="24"/>
          <w:lang w:eastAsia="zh-CN"/>
        </w:rPr>
        <w:t xml:space="preserve"> īstenošanas vietā informē par to Sadarbības partneri.</w:t>
      </w:r>
    </w:p>
    <w:p w:rsidR="005332E8" w:rsidRPr="005332E8" w:rsidRDefault="005332E8" w:rsidP="00FA57A2">
      <w:pPr>
        <w:numPr>
          <w:ilvl w:val="1"/>
          <w:numId w:val="25"/>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Pārbaudes laikā Sadarbības partneris nodrošina:</w:t>
      </w:r>
    </w:p>
    <w:p w:rsidR="005332E8" w:rsidRPr="005332E8" w:rsidRDefault="005332E8" w:rsidP="00FA57A2">
      <w:pPr>
        <w:numPr>
          <w:ilvl w:val="2"/>
          <w:numId w:val="25"/>
        </w:numPr>
        <w:tabs>
          <w:tab w:val="left" w:pos="567"/>
        </w:tabs>
        <w:suppressAutoHyphens/>
        <w:autoSpaceDE w:val="0"/>
        <w:spacing w:after="160" w:line="259" w:lineRule="auto"/>
        <w:ind w:left="1134" w:hanging="567"/>
        <w:jc w:val="both"/>
        <w:rPr>
          <w:sz w:val="24"/>
          <w:szCs w:val="24"/>
          <w:lang w:eastAsia="zh-CN"/>
        </w:rPr>
      </w:pPr>
      <w:r w:rsidRPr="005332E8">
        <w:rPr>
          <w:sz w:val="24"/>
          <w:szCs w:val="24"/>
          <w:lang w:eastAsia="zh-CN"/>
        </w:rPr>
        <w:t xml:space="preserve">piekļūšanu </w:t>
      </w:r>
      <w:proofErr w:type="spellStart"/>
      <w:r w:rsidRPr="005332E8">
        <w:rPr>
          <w:sz w:val="24"/>
          <w:szCs w:val="24"/>
          <w:lang w:eastAsia="zh-CN"/>
        </w:rPr>
        <w:t>Izmēģinājumprojekta</w:t>
      </w:r>
      <w:proofErr w:type="spellEnd"/>
      <w:r w:rsidRPr="005332E8">
        <w:rPr>
          <w:sz w:val="24"/>
          <w:szCs w:val="24"/>
          <w:lang w:eastAsia="zh-CN"/>
        </w:rPr>
        <w:t xml:space="preserve"> īstenošanas telpām, dokumentu oriģināliem vai atvasinājumiem un visai citai informācijai un dokumentiem, t.sk., informācijai elektroniskā formātā, kas nepieciešama šādu pārbaužu veikšanai (pēc pieprasījuma visa dokumentācija jāuzrāda </w:t>
      </w:r>
      <w:proofErr w:type="spellStart"/>
      <w:r w:rsidRPr="005332E8">
        <w:rPr>
          <w:sz w:val="24"/>
          <w:szCs w:val="24"/>
          <w:lang w:eastAsia="zh-CN"/>
        </w:rPr>
        <w:t>Izmēģinājumprojekta</w:t>
      </w:r>
      <w:proofErr w:type="spellEnd"/>
      <w:r w:rsidRPr="005332E8">
        <w:rPr>
          <w:sz w:val="24"/>
          <w:szCs w:val="24"/>
          <w:lang w:eastAsia="zh-CN"/>
        </w:rPr>
        <w:t xml:space="preserve"> īstenošanas vietā);</w:t>
      </w:r>
    </w:p>
    <w:p w:rsidR="005332E8" w:rsidRPr="005332E8" w:rsidRDefault="005332E8" w:rsidP="00FA57A2">
      <w:pPr>
        <w:numPr>
          <w:ilvl w:val="2"/>
          <w:numId w:val="25"/>
        </w:numPr>
        <w:tabs>
          <w:tab w:val="left" w:pos="567"/>
        </w:tabs>
        <w:suppressAutoHyphens/>
        <w:autoSpaceDE w:val="0"/>
        <w:spacing w:after="160" w:line="259" w:lineRule="auto"/>
        <w:ind w:left="1134" w:hanging="567"/>
        <w:jc w:val="both"/>
        <w:rPr>
          <w:sz w:val="24"/>
          <w:szCs w:val="24"/>
          <w:lang w:eastAsia="zh-CN"/>
        </w:rPr>
      </w:pPr>
      <w:r w:rsidRPr="005332E8">
        <w:rPr>
          <w:sz w:val="24"/>
          <w:szCs w:val="24"/>
          <w:lang w:eastAsia="zh-CN"/>
        </w:rPr>
        <w:t xml:space="preserve">iespēju organizēt intervijas ar </w:t>
      </w:r>
      <w:proofErr w:type="spellStart"/>
      <w:r w:rsidRPr="005332E8">
        <w:rPr>
          <w:sz w:val="24"/>
          <w:szCs w:val="24"/>
          <w:lang w:eastAsia="zh-CN"/>
        </w:rPr>
        <w:t>Izmēģinājumprojektā</w:t>
      </w:r>
      <w:proofErr w:type="spellEnd"/>
      <w:r w:rsidRPr="005332E8">
        <w:rPr>
          <w:sz w:val="24"/>
          <w:szCs w:val="24"/>
          <w:lang w:eastAsia="zh-CN"/>
        </w:rPr>
        <w:t xml:space="preserve"> iesaistītajām personām (t.i., personām ar GRT un/vai aizgādņiem, sociālo darbinieku, pakalpojumu sniedzējiem);</w:t>
      </w:r>
    </w:p>
    <w:p w:rsidR="005332E8" w:rsidRPr="005332E8" w:rsidRDefault="005332E8" w:rsidP="00FA57A2">
      <w:pPr>
        <w:numPr>
          <w:ilvl w:val="2"/>
          <w:numId w:val="25"/>
        </w:numPr>
        <w:tabs>
          <w:tab w:val="left" w:pos="567"/>
        </w:tabs>
        <w:suppressAutoHyphens/>
        <w:autoSpaceDE w:val="0"/>
        <w:spacing w:after="160" w:line="259" w:lineRule="auto"/>
        <w:ind w:left="1134" w:hanging="567"/>
        <w:jc w:val="both"/>
        <w:rPr>
          <w:sz w:val="24"/>
          <w:szCs w:val="24"/>
          <w:lang w:eastAsia="zh-CN"/>
        </w:rPr>
      </w:pPr>
      <w:r w:rsidRPr="005332E8">
        <w:rPr>
          <w:sz w:val="24"/>
          <w:szCs w:val="24"/>
          <w:lang w:eastAsia="zh-CN"/>
        </w:rPr>
        <w:t>ja nepieciešams, pieprasīto dokumentu kopiju izgatavošanu un izsniegšanu;</w:t>
      </w:r>
    </w:p>
    <w:p w:rsidR="005332E8" w:rsidRPr="005332E8" w:rsidRDefault="005332E8" w:rsidP="00FA57A2">
      <w:pPr>
        <w:numPr>
          <w:ilvl w:val="2"/>
          <w:numId w:val="25"/>
        </w:numPr>
        <w:tabs>
          <w:tab w:val="left" w:pos="567"/>
        </w:tabs>
        <w:suppressAutoHyphens/>
        <w:autoSpaceDE w:val="0"/>
        <w:spacing w:after="160" w:line="259" w:lineRule="auto"/>
        <w:ind w:left="1134" w:hanging="567"/>
        <w:jc w:val="both"/>
        <w:rPr>
          <w:sz w:val="24"/>
          <w:szCs w:val="24"/>
          <w:lang w:eastAsia="zh-CN"/>
        </w:rPr>
      </w:pPr>
      <w:r w:rsidRPr="005332E8">
        <w:rPr>
          <w:sz w:val="24"/>
          <w:szCs w:val="24"/>
          <w:lang w:eastAsia="zh-CN"/>
        </w:rPr>
        <w:t xml:space="preserve">par </w:t>
      </w:r>
      <w:proofErr w:type="spellStart"/>
      <w:r w:rsidRPr="005332E8">
        <w:rPr>
          <w:sz w:val="24"/>
          <w:szCs w:val="24"/>
          <w:lang w:eastAsia="zh-CN"/>
        </w:rPr>
        <w:t>Izmēģinājumprojekta</w:t>
      </w:r>
      <w:proofErr w:type="spellEnd"/>
      <w:r w:rsidRPr="005332E8">
        <w:rPr>
          <w:sz w:val="24"/>
          <w:szCs w:val="24"/>
          <w:lang w:eastAsia="zh-CN"/>
        </w:rPr>
        <w:t xml:space="preserve"> īstenošanu atbildīgo personu piedalīšanos pārbaudē.</w:t>
      </w:r>
    </w:p>
    <w:p w:rsidR="005332E8" w:rsidRPr="005332E8" w:rsidRDefault="005332E8" w:rsidP="00FA57A2">
      <w:pPr>
        <w:numPr>
          <w:ilvl w:val="1"/>
          <w:numId w:val="25"/>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Veicot pārbaudi, aizpilda pārbaudes aktu, kurā dokumentē pārbaudes norisi, un informē Sadarbības partneri par pārbaudes rezultātu, nepieciešamības gadījumā norādot termiņu konstatēto trūkumu novēršanai.</w:t>
      </w:r>
    </w:p>
    <w:p w:rsidR="005332E8" w:rsidRPr="005332E8" w:rsidRDefault="005332E8" w:rsidP="00FA57A2">
      <w:pPr>
        <w:numPr>
          <w:ilvl w:val="1"/>
          <w:numId w:val="25"/>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Ja pārbaudes rezultātus nav iespējams noteikt pārbaudes laikā, par pārbaudes rezultātu pārbaudes veicējs informē Sadarbības partneri rakstiski 15 (piecpadsmit) darba dienu laikā pēc pārbaudes veikšanas vai visas nepieciešamās informācijas saņemšanas. </w:t>
      </w:r>
    </w:p>
    <w:p w:rsidR="005332E8" w:rsidRPr="005332E8" w:rsidRDefault="005332E8" w:rsidP="00FA57A2">
      <w:pPr>
        <w:numPr>
          <w:ilvl w:val="1"/>
          <w:numId w:val="25"/>
        </w:numPr>
        <w:tabs>
          <w:tab w:val="left" w:pos="567"/>
        </w:tabs>
        <w:suppressAutoHyphens/>
        <w:autoSpaceDE w:val="0"/>
        <w:spacing w:after="160" w:line="259" w:lineRule="auto"/>
        <w:ind w:left="567" w:hanging="567"/>
        <w:jc w:val="both"/>
        <w:rPr>
          <w:sz w:val="24"/>
          <w:szCs w:val="24"/>
          <w:lang w:eastAsia="zh-CN"/>
        </w:rPr>
      </w:pPr>
      <w:r w:rsidRPr="005332E8">
        <w:rPr>
          <w:sz w:val="24"/>
          <w:szCs w:val="24"/>
          <w:lang w:eastAsia="zh-CN"/>
        </w:rPr>
        <w:t xml:space="preserve">Citas ES fondu vadībā iesaistītās Latvijas Republikas vai ES institūcijas, kā arī citas kompetentas institūcijas pārbaudes </w:t>
      </w:r>
      <w:proofErr w:type="spellStart"/>
      <w:r w:rsidRPr="005332E8">
        <w:rPr>
          <w:sz w:val="24"/>
          <w:szCs w:val="24"/>
          <w:lang w:eastAsia="zh-CN"/>
        </w:rPr>
        <w:t>Iizmēģinājumprojekta</w:t>
      </w:r>
      <w:proofErr w:type="spellEnd"/>
      <w:r w:rsidRPr="005332E8">
        <w:rPr>
          <w:sz w:val="24"/>
          <w:szCs w:val="24"/>
          <w:lang w:eastAsia="zh-CN"/>
        </w:rPr>
        <w:t xml:space="preserve"> īstenošanas vietā veic saskaņā ar normatīvajiem aktiem par šādu pārbaužu veikšanu.</w:t>
      </w:r>
    </w:p>
    <w:p w:rsidR="005332E8" w:rsidRPr="005332E8" w:rsidRDefault="005332E8" w:rsidP="00FA57A2">
      <w:pPr>
        <w:numPr>
          <w:ilvl w:val="0"/>
          <w:numId w:val="25"/>
        </w:numPr>
        <w:suppressAutoHyphens/>
        <w:autoSpaceDE w:val="0"/>
        <w:spacing w:after="160" w:line="259" w:lineRule="auto"/>
        <w:jc w:val="center"/>
        <w:rPr>
          <w:sz w:val="24"/>
          <w:szCs w:val="24"/>
          <w:lang w:eastAsia="zh-CN"/>
        </w:rPr>
      </w:pPr>
      <w:r w:rsidRPr="005332E8">
        <w:rPr>
          <w:b/>
          <w:bCs/>
          <w:kern w:val="1"/>
          <w:sz w:val="24"/>
          <w:szCs w:val="24"/>
          <w:lang w:eastAsia="zh-CN"/>
        </w:rPr>
        <w:t>Intelektuālā īpašuma tiesības</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rPr>
        <w:t xml:space="preserve">Līguma izpratnē intelektuālais īpašums ir ne tikai autortiesības, bet arī visas citas intelektuālā īpašuma tiesības, kas ir attiecināmas uz </w:t>
      </w:r>
      <w:proofErr w:type="spellStart"/>
      <w:r w:rsidRPr="005332E8">
        <w:rPr>
          <w:sz w:val="24"/>
          <w:szCs w:val="24"/>
        </w:rPr>
        <w:t>I</w:t>
      </w:r>
      <w:r w:rsidRPr="005332E8">
        <w:rPr>
          <w:sz w:val="24"/>
          <w:szCs w:val="24"/>
          <w:lang w:eastAsia="zh-CN"/>
        </w:rPr>
        <w:t>zmēģinājumprojekta</w:t>
      </w:r>
      <w:proofErr w:type="spellEnd"/>
      <w:r w:rsidRPr="005332E8">
        <w:rPr>
          <w:sz w:val="24"/>
          <w:szCs w:val="24"/>
          <w:lang w:eastAsia="zh-CN"/>
        </w:rPr>
        <w:t xml:space="preserve"> ieviešanas</w:t>
      </w:r>
      <w:r w:rsidRPr="005332E8">
        <w:rPr>
          <w:sz w:val="24"/>
          <w:szCs w:val="24"/>
        </w:rPr>
        <w:t xml:space="preserve"> procesu un </w:t>
      </w:r>
      <w:proofErr w:type="spellStart"/>
      <w:r w:rsidRPr="005332E8">
        <w:rPr>
          <w:sz w:val="24"/>
          <w:szCs w:val="24"/>
        </w:rPr>
        <w:t>I</w:t>
      </w:r>
      <w:r w:rsidRPr="005332E8">
        <w:rPr>
          <w:sz w:val="24"/>
          <w:szCs w:val="24"/>
          <w:lang w:eastAsia="zh-CN"/>
        </w:rPr>
        <w:t>zmēģinājumprojekta</w:t>
      </w:r>
      <w:proofErr w:type="spellEnd"/>
      <w:r w:rsidRPr="005332E8">
        <w:rPr>
          <w:sz w:val="24"/>
          <w:szCs w:val="24"/>
          <w:lang w:eastAsia="zh-CN"/>
        </w:rPr>
        <w:t xml:space="preserve"> </w:t>
      </w:r>
      <w:r w:rsidRPr="005332E8">
        <w:rPr>
          <w:sz w:val="24"/>
          <w:szCs w:val="24"/>
        </w:rPr>
        <w:t>rezultātiem vai to atsevišķām daļām, kas ir intelektuālā īpašuma tiesību objekti (piemēram, priekšlikumi Metodikas pilnveidošanai).</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rPr>
        <w:lastRenderedPageBreak/>
        <w:t xml:space="preserve">Sadarbības partneris apliecina, ka </w:t>
      </w:r>
      <w:proofErr w:type="spellStart"/>
      <w:r w:rsidRPr="005332E8">
        <w:rPr>
          <w:sz w:val="24"/>
          <w:szCs w:val="24"/>
        </w:rPr>
        <w:t>I</w:t>
      </w:r>
      <w:r w:rsidRPr="005332E8">
        <w:rPr>
          <w:sz w:val="24"/>
          <w:szCs w:val="24"/>
          <w:lang w:eastAsia="zh-CN"/>
        </w:rPr>
        <w:t>zmēģinājumprojekta</w:t>
      </w:r>
      <w:proofErr w:type="spellEnd"/>
      <w:r w:rsidRPr="005332E8">
        <w:rPr>
          <w:sz w:val="24"/>
          <w:szCs w:val="24"/>
          <w:lang w:eastAsia="zh-CN"/>
        </w:rPr>
        <w:t xml:space="preserve"> īstenošanas</w:t>
      </w:r>
      <w:r w:rsidRPr="005332E8">
        <w:rPr>
          <w:sz w:val="24"/>
          <w:szCs w:val="24"/>
        </w:rPr>
        <w:t xml:space="preserve"> laikā sagatavotie, apkopotie rezultāti, vai to atsevišķas daļas, kas ir intelektuālā īpašuma tiesību objekti, nepārkāpj, vai neaizskar nekādas trešo personu intelektuālā īpašuma tiesības. Sadarbības partneris apliecina, ka tas ir ieguvis intelektuālā īpašuma tiesības, kas nepieciešamas </w:t>
      </w:r>
      <w:proofErr w:type="spellStart"/>
      <w:r w:rsidRPr="005332E8">
        <w:rPr>
          <w:sz w:val="24"/>
          <w:szCs w:val="24"/>
        </w:rPr>
        <w:t>I</w:t>
      </w:r>
      <w:r w:rsidRPr="005332E8">
        <w:rPr>
          <w:sz w:val="24"/>
          <w:szCs w:val="24"/>
          <w:lang w:eastAsia="zh-CN"/>
        </w:rPr>
        <w:t>zmēģinājumprojekta</w:t>
      </w:r>
      <w:proofErr w:type="spellEnd"/>
      <w:r w:rsidRPr="005332E8">
        <w:rPr>
          <w:sz w:val="24"/>
          <w:szCs w:val="24"/>
          <w:lang w:eastAsia="zh-CN"/>
        </w:rPr>
        <w:t xml:space="preserve"> īstenošanai</w:t>
      </w:r>
      <w:r w:rsidRPr="005332E8">
        <w:rPr>
          <w:sz w:val="24"/>
          <w:szCs w:val="24"/>
        </w:rPr>
        <w:t xml:space="preserve"> tādā apmērā, kas ir pietiekams Līgumā noteikto saistību izpildei, kā arī nodrošina Ministrijai pilnīgu rīcību ar </w:t>
      </w:r>
      <w:proofErr w:type="spellStart"/>
      <w:r w:rsidRPr="005332E8">
        <w:rPr>
          <w:sz w:val="24"/>
          <w:szCs w:val="24"/>
        </w:rPr>
        <w:t>I</w:t>
      </w:r>
      <w:r w:rsidRPr="005332E8">
        <w:rPr>
          <w:sz w:val="24"/>
          <w:szCs w:val="24"/>
          <w:lang w:eastAsia="zh-CN"/>
        </w:rPr>
        <w:t>zmēģinājumprojektā</w:t>
      </w:r>
      <w:proofErr w:type="spellEnd"/>
      <w:r w:rsidRPr="005332E8">
        <w:rPr>
          <w:sz w:val="24"/>
          <w:szCs w:val="24"/>
          <w:lang w:eastAsia="zh-CN"/>
        </w:rPr>
        <w:t xml:space="preserve"> ieviešanas</w:t>
      </w:r>
      <w:r w:rsidRPr="005332E8">
        <w:rPr>
          <w:sz w:val="24"/>
          <w:szCs w:val="24"/>
        </w:rPr>
        <w:t xml:space="preserve"> procesā radīto rezultātu turpmāku izmantošanu, ņemot vērā Līgumā noteiktos izņēmumus.</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rPr>
        <w:t xml:space="preserve">Ar Līgumu Ministrija iegūst intelektuālā īpašuma tiesības (autora mantiskās tiesības), ko ietver vai varētu ietvert </w:t>
      </w:r>
      <w:proofErr w:type="spellStart"/>
      <w:r w:rsidRPr="005332E8">
        <w:rPr>
          <w:sz w:val="24"/>
          <w:szCs w:val="24"/>
        </w:rPr>
        <w:t>I</w:t>
      </w:r>
      <w:r w:rsidRPr="005332E8">
        <w:rPr>
          <w:sz w:val="24"/>
          <w:szCs w:val="24"/>
          <w:lang w:eastAsia="zh-CN"/>
        </w:rPr>
        <w:t>zmēģinājumprojekta</w:t>
      </w:r>
      <w:proofErr w:type="spellEnd"/>
      <w:r w:rsidRPr="005332E8">
        <w:rPr>
          <w:sz w:val="24"/>
          <w:szCs w:val="24"/>
          <w:lang w:eastAsia="zh-CN"/>
        </w:rPr>
        <w:t xml:space="preserve"> īstenošanas</w:t>
      </w:r>
      <w:r w:rsidRPr="005332E8">
        <w:rPr>
          <w:sz w:val="24"/>
          <w:szCs w:val="24"/>
        </w:rPr>
        <w:t xml:space="preserve"> laikā radītie un saskaņā ar Līguma nosacījumiem Ministrijai nodotie </w:t>
      </w:r>
      <w:proofErr w:type="spellStart"/>
      <w:r w:rsidRPr="005332E8">
        <w:rPr>
          <w:sz w:val="24"/>
          <w:szCs w:val="24"/>
        </w:rPr>
        <w:t>I</w:t>
      </w:r>
      <w:r w:rsidRPr="005332E8">
        <w:rPr>
          <w:sz w:val="24"/>
          <w:szCs w:val="24"/>
          <w:lang w:eastAsia="zh-CN"/>
        </w:rPr>
        <w:t>zmēģinājumprojekta</w:t>
      </w:r>
      <w:proofErr w:type="spellEnd"/>
      <w:r w:rsidRPr="005332E8">
        <w:rPr>
          <w:sz w:val="24"/>
          <w:szCs w:val="24"/>
          <w:lang w:eastAsia="zh-CN"/>
        </w:rPr>
        <w:t xml:space="preserve"> </w:t>
      </w:r>
      <w:r w:rsidRPr="005332E8">
        <w:rPr>
          <w:sz w:val="24"/>
          <w:szCs w:val="24"/>
        </w:rPr>
        <w:t xml:space="preserve">rezultāti, savukārt Sadarbības partneris apliecina, ka tas nepretendē ne uz kādām intelektuālā īpašuma tiesībām vai līdzdalību intelektuālajā īpašumā, un pilnībā atzīst visas Ministrijas tiesības uz intelektuālo īpašumu, ko ietver vai varētu ietvert </w:t>
      </w:r>
      <w:proofErr w:type="spellStart"/>
      <w:r w:rsidRPr="005332E8">
        <w:rPr>
          <w:sz w:val="24"/>
          <w:szCs w:val="24"/>
        </w:rPr>
        <w:t>I</w:t>
      </w:r>
      <w:r w:rsidRPr="005332E8">
        <w:rPr>
          <w:sz w:val="24"/>
          <w:szCs w:val="24"/>
          <w:lang w:eastAsia="zh-CN"/>
        </w:rPr>
        <w:t>zmēģinājumprojekta</w:t>
      </w:r>
      <w:proofErr w:type="spellEnd"/>
      <w:r w:rsidRPr="005332E8">
        <w:rPr>
          <w:sz w:val="24"/>
          <w:szCs w:val="24"/>
          <w:lang w:eastAsia="zh-CN"/>
        </w:rPr>
        <w:t xml:space="preserve"> ieviešanas</w:t>
      </w:r>
      <w:r w:rsidRPr="005332E8">
        <w:rPr>
          <w:sz w:val="24"/>
          <w:szCs w:val="24"/>
        </w:rPr>
        <w:t xml:space="preserve"> laikā radītie un saskaņā ar Līguma nosacījumiem pieņemtie un Ministrijai nodotie materiāli</w:t>
      </w:r>
      <w:r w:rsidRPr="005332E8">
        <w:rPr>
          <w:i/>
          <w:iCs/>
          <w:sz w:val="24"/>
          <w:szCs w:val="24"/>
        </w:rPr>
        <w:t>.</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lang w:eastAsia="zh-CN"/>
        </w:rPr>
        <w:t>Sadarbības partneris uzņemas pilnu materiālo atbildību par Ministrijai nodarītajiem zaudējumiem un nemantisko kaitējumu, un atlīdzināt visus izdevumus, zaudējumus un nemantisko kaitējumu, kas Sadarbības partnera darbības vai bezdarbības dēļ radušies Ministrijai šajā nodaļā minēto konfidencialitātes prasību neievērošanas rezultātā.</w:t>
      </w:r>
    </w:p>
    <w:p w:rsidR="005332E8" w:rsidRPr="005332E8" w:rsidRDefault="005332E8" w:rsidP="00FA57A2">
      <w:pPr>
        <w:numPr>
          <w:ilvl w:val="0"/>
          <w:numId w:val="25"/>
        </w:numPr>
        <w:suppressAutoHyphens/>
        <w:autoSpaceDE w:val="0"/>
        <w:spacing w:after="160" w:line="259" w:lineRule="auto"/>
        <w:jc w:val="center"/>
        <w:rPr>
          <w:b/>
          <w:sz w:val="24"/>
          <w:szCs w:val="24"/>
          <w:lang w:eastAsia="zh-CN"/>
        </w:rPr>
      </w:pPr>
      <w:r w:rsidRPr="005332E8">
        <w:rPr>
          <w:b/>
          <w:sz w:val="24"/>
          <w:szCs w:val="24"/>
          <w:lang w:eastAsia="zh-CN"/>
        </w:rPr>
        <w:t>Konfidencialitāte</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lang w:eastAsia="zh-CN"/>
        </w:rPr>
        <w:t>Visa un jebkāda informācija, ko Puse sniedz otrai Pusei Līguma izpildes laikā, vai arī tā atklājas pildot Līguma saistības un Līguma izpildes rezultāti, kā arī jebkura šī informācijas daļa, tai skaitā, bet ne tikai informācija par Puses darbību, finanšu stāvokli, tehnoloģijām, tai skaitā rakstiska, mutiska, datu formā uzglabāta, audio – vizuālā un jebkurā citā veidā uzglabāta informācija, kā arī informācija par Līguma izpildi tiek atzīta un uzskatīta par konfidenciālu.</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lang w:eastAsia="zh-CN"/>
        </w:rPr>
        <w:t>Līguma ietvaros konfidenciālo informāciju ir tiesīgs izmantot tikai Ministrija, tās speciālisti un Sadarbības partnera speciālisti, ja vien Līgumā nav noteikts savādāk, vai Puses Līguma darbības laikā rakstiski nevienojas citādi.</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lang w:eastAsia="zh-CN"/>
        </w:rPr>
        <w:t>Pušu pienākums ir nodrošināt, ka to darbinieki, kuri izmantos otras Puses konfidenciālo informāciju, saņems un izmantos to vienīgi šī Līguma izpildes nodrošināšanai un tikai nepieciešamajā apjomā.</w:t>
      </w:r>
    </w:p>
    <w:p w:rsidR="005332E8" w:rsidRPr="005332E8" w:rsidRDefault="005332E8" w:rsidP="00FA57A2">
      <w:pPr>
        <w:numPr>
          <w:ilvl w:val="1"/>
          <w:numId w:val="25"/>
        </w:numPr>
        <w:suppressAutoHyphens/>
        <w:autoSpaceDE w:val="0"/>
        <w:spacing w:after="160" w:line="259" w:lineRule="auto"/>
        <w:ind w:left="567" w:hanging="567"/>
        <w:jc w:val="both"/>
        <w:rPr>
          <w:sz w:val="24"/>
          <w:szCs w:val="24"/>
          <w:lang w:eastAsia="zh-CN"/>
        </w:rPr>
      </w:pPr>
      <w:r w:rsidRPr="005332E8">
        <w:rPr>
          <w:sz w:val="24"/>
          <w:szCs w:val="24"/>
          <w:lang w:eastAsia="zh-CN"/>
        </w:rPr>
        <w:t>Pušu informācijas izpaušana netiks uzskatīta par Līguma noteikumu pārkāpumu, ja informācija tiek izpausta Latvijas Republikas normatīvajos aktos noteiktajos gadījumos, apjomā un kārtībā.</w:t>
      </w:r>
    </w:p>
    <w:p w:rsidR="005332E8" w:rsidRPr="005332E8" w:rsidRDefault="005332E8" w:rsidP="00FA57A2">
      <w:pPr>
        <w:numPr>
          <w:ilvl w:val="0"/>
          <w:numId w:val="27"/>
        </w:numPr>
        <w:suppressAutoHyphens/>
        <w:autoSpaceDE w:val="0"/>
        <w:spacing w:after="160" w:line="259" w:lineRule="auto"/>
        <w:jc w:val="center"/>
        <w:rPr>
          <w:b/>
          <w:sz w:val="24"/>
          <w:szCs w:val="24"/>
          <w:lang w:eastAsia="zh-CN"/>
        </w:rPr>
      </w:pPr>
      <w:r w:rsidRPr="005332E8">
        <w:rPr>
          <w:b/>
          <w:sz w:val="24"/>
          <w:szCs w:val="24"/>
          <w:lang w:eastAsia="zh-CN"/>
        </w:rPr>
        <w:t>Personas datu apstrāde</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Puses apņemas Līguma izpildes ietvaros plānoto fizisko personu datu apstrādi veikt saskaņā ar Latvijas Republikā spēkā esošo normatīvo aktu prasībām, tajā skaitā veikt atbilstošus drošības pasākumus, lai aizsargātu datus no nejaušas, nelikumīgas iznīcināšanas, pārveidošanas, neautorizētas izpaušanas vai piekļuves u.tml.</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Ņemot vērā to, ka Pusēm Līgumā noteikto pienākumu veikšanai un mērķa sasniegšanai ir jāapstrādā arī īpašo kategoriju dati (t.i., personu veselības dati; personu iesaiste Projektā jau ir identificējama kā veselības dati), Puses nodrošina, ka Projektā iesaistīto personu ar GRT,  aizgādņu un citu Projektā iesaistīto personu datiem tiek noteikts konfidenciālas informācijas statuss.</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lastRenderedPageBreak/>
        <w:t>Pēc Ministrijas pieprasījuma Sadarbības partneris pieprasījumā norādītajā termiņā sniedz informāciju, kas apliecina, ka Sadarbības partneris ievēro Līguma un Latvijas Republikā spēkā esošo normatīvo aktu prasības, kas regulē datu aizsardzības jautājumus.</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Detalizēti noteikumi, kādā Puses nodod viena otrai datus u.c., ir norādīti Metodikā. Gadījumā, ja Sadarbības partneris uzskata, ka Metodikā noteiktā datu apstrāde nav atbilstoša spēkā esošajiem normatīvajiem aktiem, Sadarbības partneris par to nekavējoties paziņo Ministrijai un rīkojas saskaņā ar spēkā esošajiem normatīvajiem aktiem.</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Puses sadarbojas, lai nodrošinātu atbilstību personas datu aizsardzības prasībām (tajā skaitā veic ietekmes novērtējumu, ja tas nepieciešams), sadarbojas revīziju un pārbaužu ietvaros, kā arī, lai nodrošinātu atbildes uz datu subjektu pieprasījumiem.</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 xml:space="preserve">Ministrija apņemas nekavējoties informēt Sadarbības partneri, ja tā saņēmusi pieprasījumu no trešajām personām vai </w:t>
      </w:r>
      <w:proofErr w:type="spellStart"/>
      <w:r w:rsidRPr="005332E8">
        <w:rPr>
          <w:sz w:val="24"/>
          <w:szCs w:val="24"/>
          <w:lang w:eastAsia="zh-CN"/>
        </w:rPr>
        <w:t>tiesībsargājošām</w:t>
      </w:r>
      <w:proofErr w:type="spellEnd"/>
      <w:r w:rsidRPr="005332E8">
        <w:rPr>
          <w:sz w:val="24"/>
          <w:szCs w:val="24"/>
          <w:lang w:eastAsia="zh-CN"/>
        </w:rPr>
        <w:t xml:space="preserve"> iestādēm izpaust datus, (ja vien tas nav aizliegts ar piemērojamajiem normatīvajiem aktiem), kā arī par datu subjekta pieprasījumu sniegt informāciju par saviem datiem. </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Puses nekavējoties viena otru informē, ja notikusi nesankcionēta piekļuve datiem, datu noplūde, neatļauta vai nejauša datu iznīcināšana, kā arī sadarbojas datu aizsardzības pārkāpuma seku likvidēšanā.</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Puse nekavējoties informē otru par datiem, kuri ir nepilnīgi, novecojuši, nepatiesi. Tādā gadījumā, Puses sadarbojoties, veic visas nepieciešamās darbības, lai novērstu nepilnības, līdz tam neveicot nekādas darbības, kas datus subjektam varētu izraisīt negatīvas sekas tāpēc, ka Puses rīcībā ir nepilnīgi, nepatiesi, novecojuši dati.</w:t>
      </w:r>
    </w:p>
    <w:p w:rsidR="005332E8" w:rsidRPr="005332E8" w:rsidRDefault="005332E8" w:rsidP="00FA57A2">
      <w:pPr>
        <w:numPr>
          <w:ilvl w:val="1"/>
          <w:numId w:val="28"/>
        </w:numPr>
        <w:suppressAutoHyphens/>
        <w:autoSpaceDE w:val="0"/>
        <w:spacing w:after="160" w:line="259" w:lineRule="auto"/>
        <w:jc w:val="both"/>
        <w:rPr>
          <w:rFonts w:eastAsia="Calibri"/>
          <w:b/>
          <w:sz w:val="24"/>
          <w:szCs w:val="24"/>
          <w:lang w:eastAsia="zh-CN"/>
        </w:rPr>
      </w:pPr>
      <w:r w:rsidRPr="005332E8">
        <w:rPr>
          <w:sz w:val="24"/>
          <w:szCs w:val="24"/>
          <w:lang w:eastAsia="zh-CN"/>
        </w:rPr>
        <w:t>Sadarbības partneris nodrošina personas ar GRT, aizgādņa un citu Projektā iesaistīto personu informēšanu par plānoto datu apstrādi Projektā.</w:t>
      </w:r>
    </w:p>
    <w:p w:rsidR="005332E8" w:rsidRPr="005332E8" w:rsidRDefault="005332E8" w:rsidP="00FA57A2">
      <w:pPr>
        <w:numPr>
          <w:ilvl w:val="1"/>
          <w:numId w:val="28"/>
        </w:numPr>
        <w:tabs>
          <w:tab w:val="left" w:pos="567"/>
        </w:tabs>
        <w:suppressAutoHyphens/>
        <w:autoSpaceDE w:val="0"/>
        <w:spacing w:after="160" w:line="259" w:lineRule="auto"/>
        <w:jc w:val="both"/>
        <w:rPr>
          <w:rFonts w:eastAsia="Calibri"/>
          <w:b/>
          <w:sz w:val="24"/>
          <w:szCs w:val="24"/>
          <w:lang w:eastAsia="zh-CN"/>
        </w:rPr>
      </w:pPr>
      <w:r w:rsidRPr="005332E8">
        <w:rPr>
          <w:sz w:val="24"/>
          <w:szCs w:val="24"/>
          <w:lang w:eastAsia="zh-CN"/>
        </w:rPr>
        <w:t>Pusēm nav tiesību pieprasīt otrai vairāk datus, kā nepieciešams Projekta realizācijai.</w:t>
      </w:r>
    </w:p>
    <w:p w:rsidR="005332E8" w:rsidRPr="005332E8" w:rsidRDefault="005332E8" w:rsidP="00FA57A2">
      <w:pPr>
        <w:numPr>
          <w:ilvl w:val="1"/>
          <w:numId w:val="28"/>
        </w:numPr>
        <w:tabs>
          <w:tab w:val="left" w:pos="567"/>
          <w:tab w:val="left" w:pos="709"/>
        </w:tabs>
        <w:suppressAutoHyphens/>
        <w:autoSpaceDE w:val="0"/>
        <w:spacing w:after="160" w:line="259" w:lineRule="auto"/>
        <w:jc w:val="both"/>
        <w:rPr>
          <w:rFonts w:eastAsia="Calibri"/>
          <w:b/>
          <w:sz w:val="24"/>
          <w:szCs w:val="24"/>
          <w:lang w:eastAsia="zh-CN"/>
        </w:rPr>
      </w:pPr>
      <w:r w:rsidRPr="005332E8">
        <w:rPr>
          <w:sz w:val="24"/>
          <w:szCs w:val="24"/>
          <w:lang w:eastAsia="zh-CN"/>
        </w:rPr>
        <w:t>Ministrija var pieprasīt, lai Sadarbības partneris papildina vai izlabo datus, vai pārtrauc datu apstrādi vai iznīcina tos, ja dati ir nepilnīgi, novecojoši, nepatiesi, pretlikumīgi apstrādāti u.tml., vai to apstrāde vairs nav nepieciešama Līguma izpildei, un Sadarbības partnerim nav cita tiesiska pamata datu apstrādei.</w:t>
      </w:r>
    </w:p>
    <w:p w:rsidR="005332E8" w:rsidRPr="005332E8" w:rsidRDefault="005332E8" w:rsidP="00FA57A2">
      <w:pPr>
        <w:numPr>
          <w:ilvl w:val="1"/>
          <w:numId w:val="28"/>
        </w:numPr>
        <w:tabs>
          <w:tab w:val="left" w:pos="567"/>
        </w:tabs>
        <w:suppressAutoHyphens/>
        <w:autoSpaceDE w:val="0"/>
        <w:spacing w:after="160" w:line="259" w:lineRule="auto"/>
        <w:jc w:val="both"/>
        <w:rPr>
          <w:rFonts w:eastAsia="Calibri"/>
          <w:b/>
          <w:sz w:val="24"/>
          <w:szCs w:val="24"/>
          <w:lang w:eastAsia="zh-CN"/>
        </w:rPr>
      </w:pPr>
      <w:r w:rsidRPr="005332E8">
        <w:rPr>
          <w:sz w:val="24"/>
          <w:szCs w:val="24"/>
          <w:lang w:eastAsia="zh-CN"/>
        </w:rPr>
        <w:t>Puses nav tiesīgas Līguma izpildē apstrādātos datus nodot ārpus Eiropas Savienības un Eiropas Ekonomiskās zonas robežām.</w:t>
      </w:r>
    </w:p>
    <w:p w:rsidR="005332E8" w:rsidRPr="005332E8" w:rsidRDefault="005332E8" w:rsidP="00FA57A2">
      <w:pPr>
        <w:numPr>
          <w:ilvl w:val="1"/>
          <w:numId w:val="28"/>
        </w:numPr>
        <w:tabs>
          <w:tab w:val="left" w:pos="567"/>
        </w:tabs>
        <w:suppressAutoHyphens/>
        <w:autoSpaceDE w:val="0"/>
        <w:spacing w:after="160" w:line="259" w:lineRule="auto"/>
        <w:jc w:val="both"/>
        <w:rPr>
          <w:rFonts w:eastAsia="Calibri"/>
          <w:b/>
          <w:sz w:val="24"/>
          <w:szCs w:val="24"/>
          <w:lang w:eastAsia="zh-CN"/>
        </w:rPr>
      </w:pPr>
      <w:r w:rsidRPr="005332E8">
        <w:rPr>
          <w:sz w:val="24"/>
          <w:szCs w:val="24"/>
          <w:lang w:eastAsia="zh-CN"/>
        </w:rPr>
        <w:t xml:space="preserve">Pēc Līgumā noteikto pienākumu izpildes Puses dzēš to rīcībā esošos datus, ko tām nodevusi otra Puse, ja tām nav cita tiesiska pamata datu glabāšanai, piemēram, Puses leģitīmo interešu nodrošināšana. </w:t>
      </w:r>
    </w:p>
    <w:p w:rsidR="005332E8" w:rsidRPr="005332E8" w:rsidRDefault="005332E8" w:rsidP="00FA57A2">
      <w:pPr>
        <w:numPr>
          <w:ilvl w:val="1"/>
          <w:numId w:val="28"/>
        </w:numPr>
        <w:tabs>
          <w:tab w:val="left" w:pos="567"/>
        </w:tabs>
        <w:suppressAutoHyphens/>
        <w:autoSpaceDE w:val="0"/>
        <w:spacing w:after="160" w:line="259" w:lineRule="auto"/>
        <w:jc w:val="both"/>
        <w:rPr>
          <w:rFonts w:eastAsia="Calibri"/>
          <w:b/>
          <w:sz w:val="24"/>
          <w:szCs w:val="24"/>
          <w:lang w:eastAsia="zh-CN"/>
        </w:rPr>
      </w:pPr>
      <w:r w:rsidRPr="005332E8">
        <w:rPr>
          <w:sz w:val="24"/>
          <w:szCs w:val="24"/>
          <w:lang w:eastAsia="zh-CN"/>
        </w:rPr>
        <w:t>Katra Puse ir atbildīga par tās veikto datu apstrādes tiesiskumu, kā arī atlīdzina otrai Pusei radītos zaudējumus, kas radušies datu aizsardzības noteikumu pārkāpumu rezultātā.</w:t>
      </w:r>
    </w:p>
    <w:p w:rsidR="005332E8" w:rsidRPr="005332E8" w:rsidRDefault="005332E8" w:rsidP="00FA57A2">
      <w:pPr>
        <w:numPr>
          <w:ilvl w:val="1"/>
          <w:numId w:val="28"/>
        </w:numPr>
        <w:tabs>
          <w:tab w:val="left" w:pos="567"/>
        </w:tabs>
        <w:suppressAutoHyphens/>
        <w:autoSpaceDE w:val="0"/>
        <w:spacing w:after="160" w:line="259" w:lineRule="auto"/>
        <w:jc w:val="both"/>
        <w:rPr>
          <w:rFonts w:eastAsia="Calibri"/>
          <w:b/>
          <w:sz w:val="24"/>
          <w:szCs w:val="24"/>
          <w:lang w:eastAsia="zh-CN"/>
        </w:rPr>
      </w:pPr>
      <w:r w:rsidRPr="005332E8">
        <w:rPr>
          <w:sz w:val="24"/>
          <w:szCs w:val="24"/>
          <w:lang w:eastAsia="zh-CN"/>
        </w:rPr>
        <w:t>Pusēm ir pienākums nodrošināt datu aizsardzību, tai skaitā ievērot konfidencialitātes prasības, arī pēc Līguma spēkā esamības beigām.</w:t>
      </w:r>
    </w:p>
    <w:p w:rsidR="005332E8" w:rsidRPr="005332E8" w:rsidRDefault="005332E8" w:rsidP="00FA57A2">
      <w:pPr>
        <w:numPr>
          <w:ilvl w:val="1"/>
          <w:numId w:val="28"/>
        </w:numPr>
        <w:tabs>
          <w:tab w:val="left" w:pos="567"/>
        </w:tabs>
        <w:suppressAutoHyphens/>
        <w:autoSpaceDE w:val="0"/>
        <w:spacing w:after="160" w:line="259" w:lineRule="auto"/>
        <w:jc w:val="both"/>
        <w:rPr>
          <w:rFonts w:eastAsia="Calibri"/>
          <w:b/>
          <w:sz w:val="24"/>
          <w:szCs w:val="24"/>
          <w:lang w:eastAsia="zh-CN"/>
        </w:rPr>
      </w:pPr>
      <w:r w:rsidRPr="005332E8">
        <w:rPr>
          <w:sz w:val="24"/>
          <w:szCs w:val="24"/>
          <w:lang w:eastAsia="zh-CN"/>
        </w:rPr>
        <w:t>Sadarbības partnerim ir saprotams, ka tā nodotie dati Ministrijai tiks apstrādāti, ne tikai, lai Ministrija izpildītu Līgumu, bet arī, lai sasniegtu Projekta mērķus.</w:t>
      </w:r>
    </w:p>
    <w:p w:rsidR="005332E8" w:rsidRPr="005332E8" w:rsidRDefault="005332E8" w:rsidP="00FA57A2">
      <w:pPr>
        <w:numPr>
          <w:ilvl w:val="0"/>
          <w:numId w:val="27"/>
        </w:numPr>
        <w:suppressAutoHyphens/>
        <w:autoSpaceDE w:val="0"/>
        <w:spacing w:after="160" w:line="259" w:lineRule="auto"/>
        <w:jc w:val="center"/>
        <w:rPr>
          <w:b/>
          <w:sz w:val="24"/>
          <w:szCs w:val="24"/>
          <w:lang w:eastAsia="zh-CN"/>
        </w:rPr>
      </w:pPr>
      <w:r w:rsidRPr="005332E8">
        <w:rPr>
          <w:b/>
          <w:bCs/>
          <w:kern w:val="1"/>
          <w:sz w:val="24"/>
          <w:szCs w:val="24"/>
          <w:lang w:eastAsia="zh-CN"/>
        </w:rPr>
        <w:t xml:space="preserve">Nepārvarama vara </w:t>
      </w:r>
      <w:r w:rsidRPr="005332E8">
        <w:rPr>
          <w:sz w:val="24"/>
          <w:szCs w:val="24"/>
          <w:lang w:eastAsia="zh-CN"/>
        </w:rPr>
        <w:t>(</w:t>
      </w:r>
      <w:proofErr w:type="spellStart"/>
      <w:r w:rsidRPr="005332E8">
        <w:rPr>
          <w:b/>
          <w:i/>
          <w:sz w:val="24"/>
          <w:szCs w:val="24"/>
          <w:lang w:eastAsia="zh-CN"/>
        </w:rPr>
        <w:t>Force</w:t>
      </w:r>
      <w:proofErr w:type="spellEnd"/>
      <w:r w:rsidRPr="005332E8">
        <w:rPr>
          <w:b/>
          <w:i/>
          <w:sz w:val="24"/>
          <w:szCs w:val="24"/>
          <w:lang w:eastAsia="zh-CN"/>
        </w:rPr>
        <w:t xml:space="preserve"> </w:t>
      </w:r>
      <w:proofErr w:type="spellStart"/>
      <w:r w:rsidRPr="005332E8">
        <w:rPr>
          <w:b/>
          <w:i/>
          <w:sz w:val="24"/>
          <w:szCs w:val="24"/>
          <w:lang w:eastAsia="zh-CN"/>
        </w:rPr>
        <w:t>Majeure</w:t>
      </w:r>
      <w:proofErr w:type="spellEnd"/>
      <w:r w:rsidRPr="005332E8">
        <w:rPr>
          <w:sz w:val="24"/>
          <w:szCs w:val="24"/>
          <w:lang w:eastAsia="zh-CN"/>
        </w:rPr>
        <w:t>)</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 xml:space="preserve">Puses ir atbrīvotas no atbildības par Līguma noteikumu neizpildi, ja tam par iemeslu ir notikumi vai apstākļi, kurus Puse nespēj kontrolēt, pret kuriem Puse nevarēja saprātīgi </w:t>
      </w:r>
      <w:r w:rsidRPr="005332E8">
        <w:rPr>
          <w:sz w:val="24"/>
          <w:szCs w:val="24"/>
          <w:lang w:eastAsia="zh-CN"/>
        </w:rPr>
        <w:lastRenderedPageBreak/>
        <w:t>nodrošināties pirms Līguma noslēgšanas, un kurus to rašanās gadījumā Puse nevar novērst vai pārvarēt (</w:t>
      </w:r>
      <w:proofErr w:type="spellStart"/>
      <w:r w:rsidRPr="005332E8">
        <w:rPr>
          <w:i/>
          <w:sz w:val="24"/>
          <w:szCs w:val="24"/>
          <w:lang w:eastAsia="zh-CN"/>
        </w:rPr>
        <w:t>Force</w:t>
      </w:r>
      <w:proofErr w:type="spellEnd"/>
      <w:r w:rsidRPr="005332E8">
        <w:rPr>
          <w:i/>
          <w:sz w:val="24"/>
          <w:szCs w:val="24"/>
          <w:lang w:eastAsia="zh-CN"/>
        </w:rPr>
        <w:t xml:space="preserve"> </w:t>
      </w:r>
      <w:proofErr w:type="spellStart"/>
      <w:r w:rsidRPr="005332E8">
        <w:rPr>
          <w:i/>
          <w:sz w:val="24"/>
          <w:szCs w:val="24"/>
          <w:lang w:eastAsia="zh-CN"/>
        </w:rPr>
        <w:t>Majeure</w:t>
      </w:r>
      <w:proofErr w:type="spellEnd"/>
      <w:r w:rsidRPr="005332E8">
        <w:rPr>
          <w:sz w:val="24"/>
          <w:szCs w:val="24"/>
          <w:lang w:eastAsia="zh-CN"/>
        </w:rPr>
        <w:t>).</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 xml:space="preserve">Puse, kas nokļuvusi </w:t>
      </w:r>
      <w:proofErr w:type="spellStart"/>
      <w:r w:rsidRPr="005332E8">
        <w:rPr>
          <w:i/>
          <w:sz w:val="24"/>
          <w:szCs w:val="24"/>
          <w:lang w:eastAsia="zh-CN"/>
        </w:rPr>
        <w:t>Force</w:t>
      </w:r>
      <w:proofErr w:type="spellEnd"/>
      <w:r w:rsidRPr="005332E8">
        <w:rPr>
          <w:i/>
          <w:sz w:val="24"/>
          <w:szCs w:val="24"/>
          <w:lang w:eastAsia="zh-CN"/>
        </w:rPr>
        <w:t xml:space="preserve"> </w:t>
      </w:r>
      <w:proofErr w:type="spellStart"/>
      <w:r w:rsidRPr="005332E8">
        <w:rPr>
          <w:i/>
          <w:sz w:val="24"/>
          <w:szCs w:val="24"/>
          <w:lang w:eastAsia="zh-CN"/>
        </w:rPr>
        <w:t>Majeure</w:t>
      </w:r>
      <w:proofErr w:type="spellEnd"/>
      <w:r w:rsidRPr="005332E8">
        <w:rPr>
          <w:sz w:val="24"/>
          <w:szCs w:val="24"/>
          <w:lang w:eastAsia="zh-CN"/>
        </w:rPr>
        <w:t xml:space="preserve"> apstākļos, nekavējoties, bet ne vēlāk kā 3 (trīs) darba dienu laikā no </w:t>
      </w:r>
      <w:proofErr w:type="spellStart"/>
      <w:r w:rsidRPr="005332E8">
        <w:rPr>
          <w:i/>
          <w:sz w:val="24"/>
          <w:szCs w:val="24"/>
          <w:lang w:eastAsia="zh-CN"/>
        </w:rPr>
        <w:t>Force</w:t>
      </w:r>
      <w:proofErr w:type="spellEnd"/>
      <w:r w:rsidRPr="005332E8">
        <w:rPr>
          <w:i/>
          <w:sz w:val="24"/>
          <w:szCs w:val="24"/>
          <w:lang w:eastAsia="zh-CN"/>
        </w:rPr>
        <w:t xml:space="preserve"> </w:t>
      </w:r>
      <w:proofErr w:type="spellStart"/>
      <w:r w:rsidRPr="005332E8">
        <w:rPr>
          <w:i/>
          <w:sz w:val="24"/>
          <w:szCs w:val="24"/>
          <w:lang w:eastAsia="zh-CN"/>
        </w:rPr>
        <w:t>Majeure</w:t>
      </w:r>
      <w:proofErr w:type="spellEnd"/>
      <w:r w:rsidRPr="005332E8">
        <w:rPr>
          <w:sz w:val="24"/>
          <w:szCs w:val="24"/>
          <w:lang w:eastAsia="zh-CN"/>
        </w:rPr>
        <w:t xml:space="preserve"> iestāšanās paziņo par to otrai Pusei, norādot saistības, kuru izpilde nav vai nebūs iespējama.</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Pēc Līguma 9.2.punktā minētā paziņojuma saņemšanas Puses vienojas par Līguma izpildes termiņu pagarināšanu, nepieciešamajām izmaiņām Līgumā vai arī par Līguma izbeigšanu.</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 xml:space="preserve">Ja Puse nokavē Līguma 9.2.punktā minēto paziņojuma termiņu, tai zūd pamats prasīt Līguma izpildes termiņa pagarināšanu vai Līguma izbeigšanu, pamatojoties uz </w:t>
      </w:r>
      <w:proofErr w:type="spellStart"/>
      <w:r w:rsidRPr="005332E8">
        <w:rPr>
          <w:i/>
          <w:sz w:val="24"/>
          <w:szCs w:val="24"/>
          <w:lang w:eastAsia="zh-CN"/>
        </w:rPr>
        <w:t>Force</w:t>
      </w:r>
      <w:proofErr w:type="spellEnd"/>
      <w:r w:rsidRPr="005332E8">
        <w:rPr>
          <w:i/>
          <w:sz w:val="24"/>
          <w:szCs w:val="24"/>
          <w:lang w:eastAsia="zh-CN"/>
        </w:rPr>
        <w:t xml:space="preserve"> </w:t>
      </w:r>
      <w:proofErr w:type="spellStart"/>
      <w:r w:rsidRPr="005332E8">
        <w:rPr>
          <w:i/>
          <w:sz w:val="24"/>
          <w:szCs w:val="24"/>
          <w:lang w:eastAsia="zh-CN"/>
        </w:rPr>
        <w:t>Majeure</w:t>
      </w:r>
      <w:proofErr w:type="spellEnd"/>
      <w:r w:rsidRPr="005332E8">
        <w:rPr>
          <w:i/>
          <w:sz w:val="24"/>
          <w:szCs w:val="24"/>
          <w:lang w:eastAsia="zh-CN"/>
        </w:rPr>
        <w:t>.</w:t>
      </w:r>
    </w:p>
    <w:p w:rsidR="005332E8" w:rsidRPr="005332E8" w:rsidRDefault="005332E8" w:rsidP="00FA57A2">
      <w:pPr>
        <w:numPr>
          <w:ilvl w:val="0"/>
          <w:numId w:val="27"/>
        </w:numPr>
        <w:suppressAutoHyphens/>
        <w:autoSpaceDE w:val="0"/>
        <w:spacing w:after="160" w:line="259" w:lineRule="auto"/>
        <w:jc w:val="center"/>
        <w:rPr>
          <w:b/>
          <w:sz w:val="24"/>
          <w:szCs w:val="24"/>
          <w:lang w:eastAsia="zh-CN"/>
        </w:rPr>
      </w:pPr>
      <w:r w:rsidRPr="005332E8">
        <w:rPr>
          <w:b/>
          <w:kern w:val="1"/>
          <w:sz w:val="24"/>
          <w:szCs w:val="24"/>
          <w:lang w:eastAsia="zh-CN"/>
        </w:rPr>
        <w:t>Līguma grozīšana un izbeigšana</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kern w:val="1"/>
          <w:sz w:val="24"/>
          <w:szCs w:val="24"/>
          <w:lang w:eastAsia="zh-CN"/>
        </w:rPr>
        <w:t xml:space="preserve">Līgumu var grozīt Pusēm savstarpēji </w:t>
      </w:r>
      <w:proofErr w:type="spellStart"/>
      <w:r w:rsidRPr="005332E8">
        <w:rPr>
          <w:kern w:val="1"/>
          <w:sz w:val="24"/>
          <w:szCs w:val="24"/>
          <w:lang w:eastAsia="zh-CN"/>
        </w:rPr>
        <w:t>rakstveidā</w:t>
      </w:r>
      <w:proofErr w:type="spellEnd"/>
      <w:r w:rsidRPr="005332E8">
        <w:rPr>
          <w:kern w:val="1"/>
          <w:sz w:val="24"/>
          <w:szCs w:val="24"/>
          <w:lang w:eastAsia="zh-CN"/>
        </w:rPr>
        <w:t xml:space="preserve"> vienojoties. Visi grozījumi Līgumā kļūst par Līguma neatņemamu sastāvdaļu un dienas, kad tos parakstījusi pēdējā no Pusēm.</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 xml:space="preserve">Ministrija ir tiesīga atbilstoši Līguma 2.2.2.apakšpunktā noteiktajam vienpusēji grozīt Līguma 1.pielikumu, </w:t>
      </w:r>
      <w:proofErr w:type="spellStart"/>
      <w:r w:rsidRPr="005332E8">
        <w:rPr>
          <w:sz w:val="24"/>
          <w:szCs w:val="24"/>
          <w:lang w:eastAsia="zh-CN"/>
        </w:rPr>
        <w:t>rakstveidā</w:t>
      </w:r>
      <w:proofErr w:type="spellEnd"/>
      <w:r w:rsidRPr="005332E8">
        <w:rPr>
          <w:sz w:val="24"/>
          <w:szCs w:val="24"/>
          <w:lang w:eastAsia="zh-CN"/>
        </w:rPr>
        <w:t xml:space="preserve"> desmit darba dienu laikā, par to informējot Sadarbības partneri un nosūtot aktuālo Līguma 1.pielikuma redakciju;</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kern w:val="1"/>
          <w:sz w:val="24"/>
          <w:szCs w:val="24"/>
          <w:lang w:eastAsia="zh-CN"/>
        </w:rPr>
        <w:t>Ministrijai ir tiesības vienpusēji izbeigt Līgumu šādos gadījumos:</w:t>
      </w:r>
    </w:p>
    <w:p w:rsidR="005332E8" w:rsidRPr="005332E8" w:rsidRDefault="005332E8" w:rsidP="00FA57A2">
      <w:pPr>
        <w:numPr>
          <w:ilvl w:val="2"/>
          <w:numId w:val="27"/>
        </w:numPr>
        <w:tabs>
          <w:tab w:val="left" w:pos="1134"/>
        </w:tabs>
        <w:suppressAutoHyphens/>
        <w:autoSpaceDE w:val="0"/>
        <w:spacing w:after="160" w:line="259" w:lineRule="auto"/>
        <w:ind w:left="993" w:hanging="426"/>
        <w:jc w:val="both"/>
        <w:rPr>
          <w:sz w:val="24"/>
          <w:szCs w:val="24"/>
          <w:lang w:eastAsia="zh-CN"/>
        </w:rPr>
      </w:pPr>
      <w:r w:rsidRPr="005332E8">
        <w:rPr>
          <w:kern w:val="1"/>
          <w:sz w:val="24"/>
          <w:szCs w:val="24"/>
          <w:lang w:eastAsia="zh-CN"/>
        </w:rPr>
        <w:t xml:space="preserve">Sadarbības partneris kavē </w:t>
      </w:r>
      <w:r w:rsidRPr="005332E8">
        <w:rPr>
          <w:sz w:val="24"/>
          <w:szCs w:val="24"/>
          <w:lang w:eastAsia="zh-CN"/>
        </w:rPr>
        <w:t xml:space="preserve">Līguma pārskatu iesniegšanu </w:t>
      </w:r>
      <w:r w:rsidRPr="005332E8">
        <w:rPr>
          <w:kern w:val="1"/>
          <w:sz w:val="24"/>
          <w:szCs w:val="24"/>
          <w:lang w:eastAsia="zh-CN"/>
        </w:rPr>
        <w:t>ilgāk par 30 (trīsdesmit dienām);</w:t>
      </w:r>
    </w:p>
    <w:p w:rsidR="005332E8" w:rsidRPr="005332E8" w:rsidRDefault="005332E8" w:rsidP="00FA57A2">
      <w:pPr>
        <w:widowControl w:val="0"/>
        <w:numPr>
          <w:ilvl w:val="2"/>
          <w:numId w:val="27"/>
        </w:numPr>
        <w:tabs>
          <w:tab w:val="left" w:pos="1134"/>
        </w:tabs>
        <w:suppressAutoHyphens/>
        <w:autoSpaceDE w:val="0"/>
        <w:spacing w:after="160" w:line="259" w:lineRule="auto"/>
        <w:ind w:left="993" w:hanging="426"/>
        <w:jc w:val="both"/>
        <w:rPr>
          <w:sz w:val="24"/>
          <w:szCs w:val="24"/>
          <w:lang w:eastAsia="zh-CN"/>
        </w:rPr>
      </w:pPr>
      <w:r w:rsidRPr="005332E8">
        <w:rPr>
          <w:sz w:val="24"/>
          <w:szCs w:val="24"/>
          <w:lang w:eastAsia="zh-CN"/>
        </w:rPr>
        <w:t xml:space="preserve">Līguma pārskati </w:t>
      </w:r>
      <w:r w:rsidRPr="005332E8">
        <w:rPr>
          <w:kern w:val="1"/>
          <w:sz w:val="24"/>
          <w:szCs w:val="24"/>
          <w:lang w:eastAsia="zh-CN"/>
        </w:rPr>
        <w:t>neatbilst Līguma un Metodikas noteikumiem, un šī neatbilstība nav vai nevar tikt novērsta Līgumā paredzētajā termiņā;</w:t>
      </w:r>
    </w:p>
    <w:p w:rsidR="005332E8" w:rsidRPr="005332E8" w:rsidRDefault="005332E8" w:rsidP="00FA57A2">
      <w:pPr>
        <w:widowControl w:val="0"/>
        <w:numPr>
          <w:ilvl w:val="2"/>
          <w:numId w:val="27"/>
        </w:numPr>
        <w:tabs>
          <w:tab w:val="left" w:pos="1134"/>
        </w:tabs>
        <w:suppressAutoHyphens/>
        <w:autoSpaceDE w:val="0"/>
        <w:spacing w:after="160" w:line="259" w:lineRule="auto"/>
        <w:ind w:left="993" w:hanging="426"/>
        <w:jc w:val="both"/>
        <w:rPr>
          <w:sz w:val="24"/>
          <w:szCs w:val="24"/>
          <w:lang w:eastAsia="zh-CN"/>
        </w:rPr>
      </w:pPr>
      <w:r w:rsidRPr="005332E8">
        <w:rPr>
          <w:kern w:val="1"/>
          <w:sz w:val="24"/>
          <w:szCs w:val="24"/>
          <w:lang w:eastAsia="zh-CN"/>
        </w:rPr>
        <w:t>Sadarbības partneris Līguma noslēgšanas vai Līguma izpildes laikā veicis prettiesisku darbību;</w:t>
      </w:r>
    </w:p>
    <w:p w:rsidR="005332E8" w:rsidRPr="005332E8" w:rsidRDefault="005332E8" w:rsidP="00FA57A2">
      <w:pPr>
        <w:widowControl w:val="0"/>
        <w:numPr>
          <w:ilvl w:val="2"/>
          <w:numId w:val="27"/>
        </w:numPr>
        <w:tabs>
          <w:tab w:val="left" w:pos="1134"/>
        </w:tabs>
        <w:suppressAutoHyphens/>
        <w:autoSpaceDE w:val="0"/>
        <w:spacing w:after="160" w:line="259" w:lineRule="auto"/>
        <w:ind w:left="993" w:hanging="426"/>
        <w:jc w:val="both"/>
        <w:rPr>
          <w:sz w:val="24"/>
          <w:szCs w:val="24"/>
          <w:lang w:eastAsia="zh-CN"/>
        </w:rPr>
      </w:pPr>
      <w:r w:rsidRPr="005332E8">
        <w:rPr>
          <w:kern w:val="1"/>
          <w:sz w:val="24"/>
          <w:szCs w:val="24"/>
        </w:rPr>
        <w:t>ja Ministru kabinets ir pieņēmis lēmumu par attiecīgā struktūrfondu plānošanas perioda prioritāšu pārskatīšanu, un, tādēļ Ministrijai ir būtiski samazināts vai atņemts ārvalstu finanšu instrumenta finansējums, ko Ministrija gribēja izmantot Līgumā paredzēto maksājuma saistību segšanai.</w:t>
      </w:r>
    </w:p>
    <w:p w:rsidR="005332E8" w:rsidRPr="005332E8" w:rsidRDefault="005332E8" w:rsidP="00FA57A2">
      <w:pPr>
        <w:widowControl w:val="0"/>
        <w:numPr>
          <w:ilvl w:val="1"/>
          <w:numId w:val="27"/>
        </w:numPr>
        <w:tabs>
          <w:tab w:val="left" w:pos="567"/>
          <w:tab w:val="left" w:pos="1276"/>
        </w:tabs>
        <w:suppressAutoHyphens/>
        <w:autoSpaceDE w:val="0"/>
        <w:spacing w:after="160" w:line="259" w:lineRule="auto"/>
        <w:ind w:left="567" w:hanging="567"/>
        <w:jc w:val="both"/>
        <w:rPr>
          <w:sz w:val="24"/>
          <w:szCs w:val="24"/>
          <w:lang w:eastAsia="zh-CN"/>
        </w:rPr>
      </w:pPr>
      <w:r w:rsidRPr="005332E8">
        <w:rPr>
          <w:kern w:val="1"/>
          <w:sz w:val="24"/>
          <w:szCs w:val="24"/>
          <w:lang w:eastAsia="zh-CN"/>
        </w:rPr>
        <w:t>Papildus Līguma 10.3.punktā noteiktajiem gadījumiem, Ministrija ir tiesīga vienpusēji izbeigt Līgumu bez jebkādu zaudējumu atlīdzības pienākuma, ja:</w:t>
      </w:r>
    </w:p>
    <w:p w:rsidR="005332E8" w:rsidRPr="005332E8" w:rsidRDefault="005332E8" w:rsidP="00FA57A2">
      <w:pPr>
        <w:widowControl w:val="0"/>
        <w:numPr>
          <w:ilvl w:val="2"/>
          <w:numId w:val="27"/>
        </w:numPr>
        <w:suppressAutoHyphens/>
        <w:autoSpaceDE w:val="0"/>
        <w:spacing w:after="160" w:line="259" w:lineRule="auto"/>
        <w:ind w:left="1134" w:hanging="567"/>
        <w:jc w:val="both"/>
        <w:rPr>
          <w:sz w:val="24"/>
          <w:szCs w:val="24"/>
          <w:lang w:eastAsia="zh-CN"/>
        </w:rPr>
      </w:pPr>
      <w:r w:rsidRPr="005332E8">
        <w:rPr>
          <w:kern w:val="1"/>
          <w:sz w:val="24"/>
          <w:szCs w:val="24"/>
          <w:lang w:eastAsia="zh-CN"/>
        </w:rPr>
        <w:t>Sadarbības partneris nepilda jebkādas Līguma saistības saskaņā ar Līguma noteikumiem, un konstatētās neatbilstības nav novērstas 30 (trīsdesmit) dienu laikā no rakstiska Ministrijas brīdinājuma saņemšanas;</w:t>
      </w:r>
    </w:p>
    <w:p w:rsidR="005332E8" w:rsidRPr="005332E8" w:rsidRDefault="005332E8" w:rsidP="00FA57A2">
      <w:pPr>
        <w:widowControl w:val="0"/>
        <w:numPr>
          <w:ilvl w:val="2"/>
          <w:numId w:val="27"/>
        </w:numPr>
        <w:suppressAutoHyphens/>
        <w:autoSpaceDE w:val="0"/>
        <w:spacing w:after="160" w:line="259" w:lineRule="auto"/>
        <w:ind w:left="1134" w:hanging="567"/>
        <w:jc w:val="both"/>
        <w:rPr>
          <w:sz w:val="24"/>
          <w:szCs w:val="24"/>
          <w:lang w:eastAsia="zh-CN"/>
        </w:rPr>
      </w:pPr>
      <w:r w:rsidRPr="005332E8">
        <w:rPr>
          <w:kern w:val="1"/>
          <w:sz w:val="24"/>
          <w:szCs w:val="24"/>
          <w:lang w:eastAsia="zh-CN"/>
        </w:rPr>
        <w:t xml:space="preserve">Ministrijai nav pieejams finansējums turpmākai </w:t>
      </w:r>
      <w:proofErr w:type="spellStart"/>
      <w:r w:rsidRPr="005332E8">
        <w:rPr>
          <w:kern w:val="1"/>
          <w:sz w:val="24"/>
          <w:szCs w:val="24"/>
          <w:lang w:eastAsia="zh-CN"/>
        </w:rPr>
        <w:t>Izmēģinājumprojekta</w:t>
      </w:r>
      <w:proofErr w:type="spellEnd"/>
      <w:r w:rsidRPr="005332E8">
        <w:rPr>
          <w:kern w:val="1"/>
          <w:sz w:val="24"/>
          <w:szCs w:val="24"/>
          <w:lang w:eastAsia="zh-CN"/>
        </w:rPr>
        <w:t xml:space="preserve"> finansēšanai. Šādā gadījumā Ministrija brīdina par to Sadarbības partneri ne vēlāk kā 30 (trīsdesmit) dienas pirms Līguma izbeigšanas;</w:t>
      </w:r>
    </w:p>
    <w:p w:rsidR="005332E8" w:rsidRPr="005332E8" w:rsidRDefault="005332E8" w:rsidP="00FA57A2">
      <w:pPr>
        <w:widowControl w:val="0"/>
        <w:numPr>
          <w:ilvl w:val="1"/>
          <w:numId w:val="27"/>
        </w:numPr>
        <w:tabs>
          <w:tab w:val="left" w:pos="567"/>
          <w:tab w:val="left" w:pos="1276"/>
        </w:tabs>
        <w:suppressAutoHyphens/>
        <w:autoSpaceDE w:val="0"/>
        <w:spacing w:after="160" w:line="259" w:lineRule="auto"/>
        <w:ind w:left="567" w:hanging="567"/>
        <w:jc w:val="both"/>
        <w:rPr>
          <w:sz w:val="24"/>
          <w:szCs w:val="24"/>
          <w:lang w:eastAsia="zh-CN"/>
        </w:rPr>
      </w:pPr>
      <w:r w:rsidRPr="005332E8">
        <w:rPr>
          <w:kern w:val="1"/>
          <w:sz w:val="24"/>
          <w:szCs w:val="24"/>
          <w:lang w:eastAsia="zh-CN"/>
        </w:rPr>
        <w:t xml:space="preserve">Sadarbības partnerim ir tiesības vienpusēji izbeigt Līgumu, ja Ministrija kavē maksājumus par </w:t>
      </w:r>
      <w:proofErr w:type="spellStart"/>
      <w:r w:rsidRPr="005332E8">
        <w:rPr>
          <w:kern w:val="1"/>
          <w:sz w:val="24"/>
          <w:szCs w:val="24"/>
          <w:lang w:eastAsia="zh-CN"/>
        </w:rPr>
        <w:t>Izmēģinājumprojekta</w:t>
      </w:r>
      <w:proofErr w:type="spellEnd"/>
      <w:r w:rsidRPr="005332E8">
        <w:rPr>
          <w:kern w:val="1"/>
          <w:sz w:val="24"/>
          <w:szCs w:val="24"/>
          <w:lang w:eastAsia="zh-CN"/>
        </w:rPr>
        <w:t xml:space="preserve"> īstenošanu</w:t>
      </w:r>
      <w:r w:rsidRPr="005332E8">
        <w:rPr>
          <w:sz w:val="24"/>
          <w:szCs w:val="24"/>
          <w:lang w:eastAsia="zh-CN"/>
        </w:rPr>
        <w:t xml:space="preserve"> </w:t>
      </w:r>
      <w:r w:rsidRPr="005332E8">
        <w:rPr>
          <w:kern w:val="1"/>
          <w:sz w:val="24"/>
          <w:szCs w:val="24"/>
          <w:lang w:eastAsia="zh-CN"/>
        </w:rPr>
        <w:t>vairāk par 30 (trīsdesmit) dienām.</w:t>
      </w:r>
    </w:p>
    <w:p w:rsidR="005332E8" w:rsidRPr="005332E8" w:rsidRDefault="005332E8" w:rsidP="00FA57A2">
      <w:pPr>
        <w:widowControl w:val="0"/>
        <w:numPr>
          <w:ilvl w:val="1"/>
          <w:numId w:val="27"/>
        </w:numPr>
        <w:tabs>
          <w:tab w:val="left" w:pos="567"/>
          <w:tab w:val="left" w:pos="1276"/>
        </w:tabs>
        <w:suppressAutoHyphens/>
        <w:autoSpaceDE w:val="0"/>
        <w:spacing w:after="160" w:line="259" w:lineRule="auto"/>
        <w:ind w:left="567" w:hanging="567"/>
        <w:jc w:val="both"/>
        <w:rPr>
          <w:sz w:val="24"/>
          <w:szCs w:val="24"/>
          <w:lang w:eastAsia="zh-CN"/>
        </w:rPr>
      </w:pPr>
      <w:bookmarkStart w:id="36" w:name="_Hlk480797911"/>
      <w:r w:rsidRPr="005332E8">
        <w:rPr>
          <w:sz w:val="24"/>
          <w:szCs w:val="24"/>
          <w:lang w:eastAsia="zh-CN"/>
        </w:rPr>
        <w:t xml:space="preserve">Lai novērstu neatbilstoši veiktu izmaksu risku ES fondu darbības programmas "Izaugsme un nodarbinātība" 9.2.2.specifiskā atbalsta mērķa "Palielināt kvalitatīvu institucionālajai aprūpei alternatīvu sociālo pakalpojumu dzīvesvietā un ģimeniskai videi pietuvinātu pakalpojumu pieejamību personām ar invaliditāti un bērniem" ESF projekta </w:t>
      </w:r>
      <w:r w:rsidRPr="005332E8">
        <w:rPr>
          <w:bCs/>
          <w:iCs/>
          <w:sz w:val="24"/>
          <w:szCs w:val="24"/>
          <w:lang w:eastAsia="zh-CN"/>
        </w:rPr>
        <w:t>''Sociālo pakalpojumu atbalsta sistēmas pilnveide</w:t>
      </w:r>
      <w:r w:rsidRPr="005332E8">
        <w:rPr>
          <w:bCs/>
          <w:sz w:val="24"/>
          <w:szCs w:val="24"/>
          <w:lang w:eastAsia="zh-CN"/>
        </w:rPr>
        <w:t>''</w:t>
      </w:r>
      <w:r w:rsidRPr="005332E8">
        <w:rPr>
          <w:sz w:val="24"/>
          <w:szCs w:val="24"/>
          <w:lang w:eastAsia="zh-CN"/>
        </w:rPr>
        <w:t xml:space="preserve"> (projekta identifikācijas Nr.9.2.2.2/16/I/001), Ministrija aptur Līguma izpildi uz laiku līdz 3 (trīs) mēnešiem skaitot no Ministrijas lēmuma </w:t>
      </w:r>
      <w:r w:rsidRPr="005332E8">
        <w:rPr>
          <w:sz w:val="24"/>
          <w:szCs w:val="24"/>
          <w:lang w:eastAsia="zh-CN"/>
        </w:rPr>
        <w:lastRenderedPageBreak/>
        <w:t xml:space="preserve">par Līguma apturēšanu pieņemšanas dienas, šādos gadījumos: </w:t>
      </w:r>
    </w:p>
    <w:p w:rsidR="005332E8" w:rsidRPr="005332E8" w:rsidRDefault="005332E8" w:rsidP="00FA57A2">
      <w:pPr>
        <w:numPr>
          <w:ilvl w:val="2"/>
          <w:numId w:val="27"/>
        </w:numPr>
        <w:suppressAutoHyphens/>
        <w:autoSpaceDE w:val="0"/>
        <w:spacing w:after="160" w:line="259" w:lineRule="auto"/>
        <w:ind w:left="1134" w:hanging="567"/>
        <w:jc w:val="both"/>
        <w:rPr>
          <w:sz w:val="24"/>
          <w:szCs w:val="24"/>
          <w:lang w:eastAsia="zh-CN"/>
        </w:rPr>
      </w:pPr>
      <w:r w:rsidRPr="005332E8">
        <w:rPr>
          <w:sz w:val="24"/>
          <w:szCs w:val="24"/>
          <w:lang w:eastAsia="zh-CN"/>
        </w:rPr>
        <w:t xml:space="preserve">Ministru kabinetā ir ierosināta attiecīgā ārvalstu finanšu instrumenta plānošanas perioda prioritāšu un aktivitāšu pārskatīšana, un saistībā ar to Ministrijai var tikt samazināts vai atsaukts ārvalstu finanšu instrumenta finansējums, ko Ministrija bija paredzējusi izmantot Līgumā paredzēto maksājuma saistību segšanai; </w:t>
      </w:r>
    </w:p>
    <w:p w:rsidR="005332E8" w:rsidRPr="005332E8" w:rsidRDefault="005332E8" w:rsidP="00FA57A2">
      <w:pPr>
        <w:numPr>
          <w:ilvl w:val="2"/>
          <w:numId w:val="27"/>
        </w:numPr>
        <w:suppressAutoHyphens/>
        <w:autoSpaceDE w:val="0"/>
        <w:spacing w:after="160" w:line="259" w:lineRule="auto"/>
        <w:ind w:left="1134" w:hanging="567"/>
        <w:jc w:val="both"/>
        <w:rPr>
          <w:sz w:val="24"/>
          <w:szCs w:val="24"/>
          <w:lang w:eastAsia="zh-CN"/>
        </w:rPr>
      </w:pPr>
      <w:r w:rsidRPr="005332E8">
        <w:rPr>
          <w:sz w:val="24"/>
          <w:szCs w:val="24"/>
          <w:lang w:eastAsia="zh-CN"/>
        </w:rPr>
        <w:t xml:space="preserve">ir pieņemts ārvalstu finanšu instrumenta vadībā iesaistītas iestādes vai Ministru kabineta lēmums. </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bookmarkStart w:id="37" w:name="_Hlk480797963"/>
      <w:bookmarkEnd w:id="36"/>
      <w:r w:rsidRPr="005332E8">
        <w:rPr>
          <w:sz w:val="24"/>
          <w:szCs w:val="24"/>
          <w:lang w:eastAsia="zh-CN"/>
        </w:rPr>
        <w:t xml:space="preserve">Par Līguma 10.6.apakšpunktā pieņemto lēmumu Ministrija nekavējoties </w:t>
      </w:r>
      <w:proofErr w:type="spellStart"/>
      <w:r w:rsidRPr="005332E8">
        <w:rPr>
          <w:sz w:val="24"/>
          <w:szCs w:val="24"/>
          <w:lang w:eastAsia="zh-CN"/>
        </w:rPr>
        <w:t>rakstveidā</w:t>
      </w:r>
      <w:proofErr w:type="spellEnd"/>
      <w:r w:rsidRPr="005332E8">
        <w:rPr>
          <w:sz w:val="24"/>
          <w:szCs w:val="24"/>
          <w:lang w:eastAsia="zh-CN"/>
        </w:rPr>
        <w:t xml:space="preserve"> paziņo Sadarbības partnerim.</w:t>
      </w:r>
    </w:p>
    <w:bookmarkEnd w:id="37"/>
    <w:p w:rsidR="005332E8" w:rsidRPr="005332E8" w:rsidRDefault="005332E8" w:rsidP="00FA57A2">
      <w:pPr>
        <w:numPr>
          <w:ilvl w:val="0"/>
          <w:numId w:val="27"/>
        </w:numPr>
        <w:suppressAutoHyphens/>
        <w:autoSpaceDE w:val="0"/>
        <w:spacing w:after="160" w:line="259" w:lineRule="auto"/>
        <w:jc w:val="center"/>
        <w:rPr>
          <w:b/>
          <w:sz w:val="24"/>
          <w:szCs w:val="24"/>
          <w:lang w:eastAsia="zh-CN"/>
        </w:rPr>
      </w:pPr>
      <w:r w:rsidRPr="005332E8">
        <w:rPr>
          <w:b/>
          <w:sz w:val="24"/>
          <w:szCs w:val="24"/>
          <w:lang w:eastAsia="zh-CN"/>
        </w:rPr>
        <w:t>Strīdu izskatīšanas kārtība</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bookmarkStart w:id="38" w:name="_Hlk515250692"/>
      <w:r w:rsidRPr="005332E8">
        <w:rPr>
          <w:sz w:val="24"/>
          <w:szCs w:val="24"/>
          <w:lang w:eastAsia="zh-CN"/>
        </w:rPr>
        <w:t>Visus strīdus, kas izriet vai rodas saistībā ar Līgumu vai tā interpretāciju, Puses apņemas risināt pārrunu ceļā.</w:t>
      </w:r>
    </w:p>
    <w:p w:rsidR="005332E8" w:rsidRPr="005332E8" w:rsidRDefault="005332E8" w:rsidP="00FA57A2">
      <w:pPr>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Jebkura strīda risināšanai Pušu starpā par jautājumiem, kas izriet no Līguma un ko neizdodas atrisināt pārrunu ceļā 30 (trīsdesmit) dienu laikā pēc tam, kad viena no Pusēm saņēmusi otras puses rakstisku pieprasījumu šādam risinājumam, jebkura no Pusēm ir tiesīga vērsties tiesā saskaņā ar Latvijas Republikas tiesībām.</w:t>
      </w:r>
    </w:p>
    <w:bookmarkEnd w:id="38"/>
    <w:p w:rsidR="005332E8" w:rsidRPr="005332E8" w:rsidRDefault="005332E8" w:rsidP="00FA57A2">
      <w:pPr>
        <w:numPr>
          <w:ilvl w:val="0"/>
          <w:numId w:val="27"/>
        </w:numPr>
        <w:suppressAutoHyphens/>
        <w:autoSpaceDE w:val="0"/>
        <w:spacing w:after="160" w:line="259" w:lineRule="auto"/>
        <w:jc w:val="center"/>
        <w:rPr>
          <w:b/>
          <w:sz w:val="24"/>
          <w:szCs w:val="24"/>
          <w:lang w:eastAsia="zh-CN"/>
        </w:rPr>
      </w:pPr>
      <w:r w:rsidRPr="005332E8">
        <w:rPr>
          <w:b/>
          <w:bCs/>
          <w:kern w:val="1"/>
          <w:sz w:val="24"/>
          <w:szCs w:val="24"/>
          <w:lang w:eastAsia="zh-CN"/>
        </w:rPr>
        <w:t>Citi noteikumi</w:t>
      </w:r>
    </w:p>
    <w:p w:rsidR="005332E8" w:rsidRPr="005332E8" w:rsidRDefault="005332E8" w:rsidP="00FA57A2">
      <w:pPr>
        <w:widowControl w:val="0"/>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 xml:space="preserve">Līguma izpildei katra no Pusēm nosaka pilnvarotās personas. </w:t>
      </w:r>
    </w:p>
    <w:p w:rsidR="005332E8" w:rsidRPr="005332E8" w:rsidRDefault="005332E8" w:rsidP="00FA57A2">
      <w:pPr>
        <w:widowControl w:val="0"/>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 xml:space="preserve">Ministrijas pilnvarotā persona ir projekta “Sociālo pakalpojumu atbalsta sistēmas pilnveide” vecākā eksperte Lilita Cīrule, tālr.67021647, </w:t>
      </w:r>
      <w:proofErr w:type="spellStart"/>
      <w:r w:rsidRPr="005332E8">
        <w:rPr>
          <w:sz w:val="24"/>
          <w:szCs w:val="24"/>
          <w:lang w:eastAsia="zh-CN"/>
        </w:rPr>
        <w:t>e-pasts:lilita.cirule@lm.gov.lv</w:t>
      </w:r>
      <w:proofErr w:type="spellEnd"/>
      <w:r w:rsidRPr="005332E8">
        <w:rPr>
          <w:sz w:val="24"/>
          <w:szCs w:val="24"/>
          <w:lang w:eastAsia="zh-CN"/>
        </w:rPr>
        <w:t>.</w:t>
      </w:r>
    </w:p>
    <w:p w:rsidR="005332E8" w:rsidRPr="005332E8" w:rsidRDefault="005332E8" w:rsidP="00FA57A2">
      <w:pPr>
        <w:widowControl w:val="0"/>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Sadarbības partnera pilnvarotā persona ir ____________________ ____________________(</w:t>
      </w:r>
      <w:proofErr w:type="spellStart"/>
      <w:r w:rsidRPr="005332E8">
        <w:rPr>
          <w:sz w:val="24"/>
          <w:szCs w:val="24"/>
          <w:lang w:eastAsia="zh-CN"/>
        </w:rPr>
        <w:t>amats,vārds</w:t>
      </w:r>
      <w:proofErr w:type="spellEnd"/>
      <w:r w:rsidRPr="005332E8">
        <w:rPr>
          <w:sz w:val="24"/>
          <w:szCs w:val="24"/>
          <w:lang w:eastAsia="zh-CN"/>
        </w:rPr>
        <w:t>, uzvārds), tālr.________________, e-pasts:_____________________________.</w:t>
      </w:r>
    </w:p>
    <w:p w:rsidR="005332E8" w:rsidRPr="005332E8" w:rsidRDefault="005332E8" w:rsidP="00FA57A2">
      <w:pPr>
        <w:widowControl w:val="0"/>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Ja no Līguma noteikumu konteksta izriet Pušu saistības, kas turpinās pēc Līgumā noteiktā termiņa beigām, šādas saistības saglabājas līdz brīdim, kad visi ar Līgumu noteiktie Pušu pienākumi ir pilnībā izpildīti.</w:t>
      </w:r>
    </w:p>
    <w:p w:rsidR="005332E8" w:rsidRPr="005332E8" w:rsidRDefault="005332E8" w:rsidP="00FA57A2">
      <w:pPr>
        <w:widowControl w:val="0"/>
        <w:numPr>
          <w:ilvl w:val="1"/>
          <w:numId w:val="27"/>
        </w:numPr>
        <w:suppressAutoHyphens/>
        <w:autoSpaceDE w:val="0"/>
        <w:spacing w:after="160" w:line="259" w:lineRule="auto"/>
        <w:ind w:left="567" w:hanging="567"/>
        <w:jc w:val="both"/>
        <w:rPr>
          <w:sz w:val="24"/>
          <w:szCs w:val="24"/>
          <w:lang w:eastAsia="zh-CN"/>
        </w:rPr>
      </w:pPr>
      <w:r w:rsidRPr="005332E8">
        <w:rPr>
          <w:sz w:val="24"/>
          <w:szCs w:val="24"/>
          <w:lang w:eastAsia="zh-CN"/>
        </w:rPr>
        <w:t>Līgums stājas spēkā ar tā abpusēju parakstīšanas dienu un ir spēkā līdz pilnīgai Pušu saistību izpildei.</w:t>
      </w:r>
    </w:p>
    <w:p w:rsidR="005332E8" w:rsidRPr="005332E8" w:rsidRDefault="005332E8" w:rsidP="00FA57A2">
      <w:pPr>
        <w:numPr>
          <w:ilvl w:val="1"/>
          <w:numId w:val="27"/>
        </w:numPr>
        <w:suppressAutoHyphens/>
        <w:overflowPunct w:val="0"/>
        <w:autoSpaceDE w:val="0"/>
        <w:spacing w:after="160" w:line="259" w:lineRule="auto"/>
        <w:ind w:left="567" w:hanging="567"/>
        <w:jc w:val="both"/>
        <w:textAlignment w:val="baseline"/>
        <w:rPr>
          <w:kern w:val="1"/>
          <w:sz w:val="24"/>
          <w:szCs w:val="24"/>
          <w:lang w:eastAsia="zh-CN"/>
        </w:rPr>
      </w:pPr>
      <w:r w:rsidRPr="005332E8">
        <w:rPr>
          <w:kern w:val="1"/>
          <w:sz w:val="24"/>
          <w:szCs w:val="24"/>
          <w:lang w:eastAsia="zh-CN"/>
        </w:rPr>
        <w:t>Jebkura oficiāla informācija saskaņā ar šo Līgumu tiek uzskatīta par iesniegtu vai nosūtītu tai pašā dienā, ja tā nosūtīta elektroniski (vēstule ar drošu elektronisku parakstu). Ja informācija nosūtīta reģistrētā pasta sūtījumā, par saņemšanas dienu uzskata pasta paziņojuma datumu par sūtījuma izsniegšanu. Visa oficiālā informācija Pusēm tiks nosūtīta uz Līguma 13.punktā norādītajām adresēm.</w:t>
      </w:r>
    </w:p>
    <w:p w:rsidR="005332E8" w:rsidRPr="005332E8" w:rsidRDefault="005332E8" w:rsidP="00FA57A2">
      <w:pPr>
        <w:numPr>
          <w:ilvl w:val="1"/>
          <w:numId w:val="27"/>
        </w:numPr>
        <w:suppressAutoHyphens/>
        <w:overflowPunct w:val="0"/>
        <w:autoSpaceDE w:val="0"/>
        <w:spacing w:after="160" w:line="259" w:lineRule="auto"/>
        <w:ind w:left="567" w:hanging="567"/>
        <w:jc w:val="both"/>
        <w:textAlignment w:val="baseline"/>
        <w:rPr>
          <w:kern w:val="1"/>
          <w:sz w:val="24"/>
          <w:szCs w:val="24"/>
          <w:lang w:eastAsia="zh-CN"/>
        </w:rPr>
      </w:pPr>
      <w:r w:rsidRPr="005332E8">
        <w:rPr>
          <w:kern w:val="1"/>
          <w:sz w:val="24"/>
          <w:szCs w:val="24"/>
          <w:lang w:eastAsia="zh-CN"/>
        </w:rPr>
        <w:t>Ja kāds no Līguma noteikumiem var izrādīties nelikumīgs vai nesaistošs, tas neietekmēs ar Līgumu noteiktās Pušu saistības un tiesības kopumā.</w:t>
      </w:r>
    </w:p>
    <w:p w:rsidR="005332E8" w:rsidRPr="005332E8" w:rsidRDefault="005332E8" w:rsidP="00FA57A2">
      <w:pPr>
        <w:numPr>
          <w:ilvl w:val="1"/>
          <w:numId w:val="27"/>
        </w:numPr>
        <w:suppressAutoHyphens/>
        <w:overflowPunct w:val="0"/>
        <w:autoSpaceDE w:val="0"/>
        <w:spacing w:after="160" w:line="259" w:lineRule="auto"/>
        <w:ind w:left="567" w:hanging="567"/>
        <w:jc w:val="both"/>
        <w:textAlignment w:val="baseline"/>
        <w:rPr>
          <w:kern w:val="1"/>
          <w:sz w:val="24"/>
          <w:szCs w:val="24"/>
          <w:lang w:eastAsia="zh-CN"/>
        </w:rPr>
      </w:pPr>
      <w:r w:rsidRPr="005332E8">
        <w:rPr>
          <w:kern w:val="1"/>
          <w:sz w:val="24"/>
          <w:szCs w:val="24"/>
          <w:lang w:eastAsia="zh-CN"/>
        </w:rPr>
        <w:t xml:space="preserve">Pusei </w:t>
      </w:r>
      <w:proofErr w:type="spellStart"/>
      <w:r w:rsidRPr="005332E8">
        <w:rPr>
          <w:kern w:val="1"/>
          <w:sz w:val="24"/>
          <w:szCs w:val="24"/>
          <w:lang w:eastAsia="zh-CN"/>
        </w:rPr>
        <w:t>rakstveidā</w:t>
      </w:r>
      <w:proofErr w:type="spellEnd"/>
      <w:r w:rsidRPr="005332E8">
        <w:rPr>
          <w:kern w:val="1"/>
          <w:sz w:val="24"/>
          <w:szCs w:val="24"/>
          <w:lang w:eastAsia="zh-CN"/>
        </w:rPr>
        <w:t xml:space="preserve"> 5 (piecu) darba dienu laikā ir jāinformē otra Puse par pilnvaroto personu un savu rekvizītu (nosaukuma, adreses, norēķinu rekvizītu un tml.) maiņu. Šādā gadījumā atsevišķi Līguma grozījumi netiek gatavoti.</w:t>
      </w:r>
    </w:p>
    <w:p w:rsidR="005332E8" w:rsidRPr="005332E8" w:rsidRDefault="005332E8" w:rsidP="00FA57A2">
      <w:pPr>
        <w:numPr>
          <w:ilvl w:val="1"/>
          <w:numId w:val="27"/>
        </w:numPr>
        <w:suppressAutoHyphens/>
        <w:overflowPunct w:val="0"/>
        <w:autoSpaceDE w:val="0"/>
        <w:spacing w:after="160" w:line="259" w:lineRule="auto"/>
        <w:ind w:left="567" w:hanging="567"/>
        <w:jc w:val="both"/>
        <w:textAlignment w:val="baseline"/>
        <w:rPr>
          <w:kern w:val="1"/>
          <w:sz w:val="24"/>
          <w:szCs w:val="24"/>
          <w:lang w:eastAsia="zh-CN"/>
        </w:rPr>
      </w:pPr>
      <w:r w:rsidRPr="005332E8">
        <w:rPr>
          <w:kern w:val="1"/>
          <w:sz w:val="24"/>
          <w:szCs w:val="24"/>
          <w:lang w:eastAsia="zh-CN"/>
        </w:rPr>
        <w:t>Līgums ir sagatavots, stājās spēkā un tiek izpildīts, kā arī Pušu savstarpējās attiecības tiek regulētas un skaidrotas saskaņā ar Latvijas Republikas tiesībām.</w:t>
      </w:r>
    </w:p>
    <w:p w:rsidR="005332E8" w:rsidRPr="005332E8" w:rsidRDefault="005332E8" w:rsidP="00FA57A2">
      <w:pPr>
        <w:numPr>
          <w:ilvl w:val="1"/>
          <w:numId w:val="27"/>
        </w:numPr>
        <w:suppressAutoHyphens/>
        <w:overflowPunct w:val="0"/>
        <w:autoSpaceDE w:val="0"/>
        <w:spacing w:after="160" w:line="259" w:lineRule="auto"/>
        <w:ind w:left="567" w:hanging="567"/>
        <w:jc w:val="both"/>
        <w:textAlignment w:val="baseline"/>
        <w:rPr>
          <w:kern w:val="1"/>
          <w:sz w:val="24"/>
          <w:szCs w:val="24"/>
          <w:lang w:eastAsia="zh-CN"/>
        </w:rPr>
      </w:pPr>
      <w:r w:rsidRPr="005332E8">
        <w:rPr>
          <w:kern w:val="1"/>
          <w:sz w:val="24"/>
          <w:szCs w:val="24"/>
          <w:lang w:eastAsia="zh-CN"/>
        </w:rPr>
        <w:t>Līgumam ir šādi pielikumi, kas ir Līguma neatņemama sastāvdaļa:</w:t>
      </w:r>
    </w:p>
    <w:p w:rsidR="005332E8" w:rsidRPr="005332E8" w:rsidRDefault="005332E8" w:rsidP="00FA57A2">
      <w:pPr>
        <w:numPr>
          <w:ilvl w:val="2"/>
          <w:numId w:val="27"/>
        </w:numPr>
        <w:tabs>
          <w:tab w:val="left" w:pos="1560"/>
        </w:tabs>
        <w:suppressAutoHyphens/>
        <w:overflowPunct w:val="0"/>
        <w:autoSpaceDE w:val="0"/>
        <w:spacing w:after="160" w:line="259" w:lineRule="auto"/>
        <w:ind w:left="1560" w:hanging="993"/>
        <w:jc w:val="both"/>
        <w:textAlignment w:val="baseline"/>
        <w:rPr>
          <w:kern w:val="1"/>
          <w:sz w:val="24"/>
          <w:szCs w:val="24"/>
          <w:lang w:eastAsia="zh-CN"/>
        </w:rPr>
      </w:pPr>
      <w:r w:rsidRPr="005332E8">
        <w:rPr>
          <w:sz w:val="24"/>
          <w:szCs w:val="24"/>
          <w:lang w:eastAsia="zh-CN"/>
        </w:rPr>
        <w:lastRenderedPageBreak/>
        <w:t xml:space="preserve">1.pielikums – “Pašvaldības plānotais finansējums </w:t>
      </w:r>
      <w:proofErr w:type="spellStart"/>
      <w:r w:rsidRPr="005332E8">
        <w:rPr>
          <w:sz w:val="24"/>
          <w:szCs w:val="24"/>
          <w:lang w:eastAsia="zh-CN"/>
        </w:rPr>
        <w:t>izmēģinājumprojektā</w:t>
      </w:r>
      <w:proofErr w:type="spellEnd"/>
      <w:r w:rsidRPr="005332E8">
        <w:rPr>
          <w:sz w:val="24"/>
          <w:szCs w:val="24"/>
          <w:lang w:eastAsia="zh-CN"/>
        </w:rPr>
        <w:t xml:space="preserve">” uz </w:t>
      </w:r>
      <w:r w:rsidRPr="005332E8">
        <w:rPr>
          <w:kern w:val="1"/>
          <w:sz w:val="24"/>
          <w:szCs w:val="24"/>
          <w:lang w:eastAsia="zh-CN"/>
        </w:rPr>
        <w:t xml:space="preserve">1 (vienas) </w:t>
      </w:r>
      <w:r w:rsidRPr="005332E8">
        <w:rPr>
          <w:sz w:val="24"/>
          <w:szCs w:val="24"/>
          <w:lang w:eastAsia="zh-CN"/>
        </w:rPr>
        <w:t>lapas;</w:t>
      </w:r>
    </w:p>
    <w:p w:rsidR="005332E8" w:rsidRPr="005332E8" w:rsidRDefault="005332E8" w:rsidP="00FA57A2">
      <w:pPr>
        <w:numPr>
          <w:ilvl w:val="2"/>
          <w:numId w:val="27"/>
        </w:numPr>
        <w:tabs>
          <w:tab w:val="left" w:pos="1560"/>
        </w:tabs>
        <w:suppressAutoHyphens/>
        <w:overflowPunct w:val="0"/>
        <w:autoSpaceDE w:val="0"/>
        <w:spacing w:after="160" w:line="259" w:lineRule="auto"/>
        <w:ind w:left="1560" w:hanging="993"/>
        <w:jc w:val="both"/>
        <w:textAlignment w:val="baseline"/>
        <w:rPr>
          <w:kern w:val="1"/>
          <w:sz w:val="24"/>
          <w:szCs w:val="24"/>
          <w:lang w:eastAsia="zh-CN"/>
        </w:rPr>
      </w:pPr>
      <w:r w:rsidRPr="005332E8">
        <w:rPr>
          <w:sz w:val="24"/>
          <w:szCs w:val="24"/>
          <w:lang w:eastAsia="zh-CN"/>
        </w:rPr>
        <w:t xml:space="preserve">2.pielikums </w:t>
      </w:r>
      <w:bookmarkStart w:id="39" w:name="_Hlk515249440"/>
      <w:r w:rsidRPr="005332E8">
        <w:rPr>
          <w:sz w:val="24"/>
          <w:szCs w:val="24"/>
          <w:lang w:eastAsia="zh-CN"/>
        </w:rPr>
        <w:t xml:space="preserve">“Naudas plūsmas pārskats” uz </w:t>
      </w:r>
      <w:r w:rsidRPr="005332E8">
        <w:rPr>
          <w:kern w:val="1"/>
          <w:sz w:val="24"/>
          <w:szCs w:val="24"/>
          <w:lang w:eastAsia="zh-CN"/>
        </w:rPr>
        <w:t xml:space="preserve">2 (divām) </w:t>
      </w:r>
      <w:r w:rsidRPr="005332E8">
        <w:rPr>
          <w:sz w:val="24"/>
          <w:szCs w:val="24"/>
          <w:lang w:eastAsia="zh-CN"/>
        </w:rPr>
        <w:t>lapām</w:t>
      </w:r>
      <w:bookmarkEnd w:id="39"/>
      <w:r w:rsidRPr="005332E8">
        <w:rPr>
          <w:sz w:val="24"/>
          <w:szCs w:val="24"/>
          <w:lang w:eastAsia="zh-CN"/>
        </w:rPr>
        <w:t>.</w:t>
      </w:r>
    </w:p>
    <w:p w:rsidR="005332E8" w:rsidRPr="005332E8" w:rsidRDefault="005332E8" w:rsidP="00FA57A2">
      <w:pPr>
        <w:numPr>
          <w:ilvl w:val="1"/>
          <w:numId w:val="27"/>
        </w:numPr>
        <w:tabs>
          <w:tab w:val="left" w:pos="709"/>
        </w:tabs>
        <w:suppressAutoHyphens/>
        <w:overflowPunct w:val="0"/>
        <w:autoSpaceDE w:val="0"/>
        <w:spacing w:after="160" w:line="259" w:lineRule="auto"/>
        <w:ind w:left="709" w:hanging="709"/>
        <w:jc w:val="both"/>
        <w:textAlignment w:val="baseline"/>
        <w:rPr>
          <w:kern w:val="1"/>
          <w:sz w:val="24"/>
          <w:szCs w:val="24"/>
          <w:lang w:eastAsia="zh-CN"/>
        </w:rPr>
      </w:pPr>
      <w:r w:rsidRPr="005332E8">
        <w:rPr>
          <w:kern w:val="1"/>
          <w:sz w:val="24"/>
          <w:szCs w:val="24"/>
          <w:lang w:eastAsia="zh-CN"/>
        </w:rPr>
        <w:t>Līgums sagatavots un parakstīts 2 (divos) oriģinālos eksemplāros, katrs uz 14 (četrpadsmit) lapām ar 2 (diviem) pielikumiem. Visi Līguma eksemplāri ir ar vienādu juridisko spēku. Viens no Līguma eksemplāriem atrodas Ministrijā, bet otrs – pie Sadarbības partnera.</w:t>
      </w:r>
    </w:p>
    <w:p w:rsidR="005332E8" w:rsidRPr="005332E8" w:rsidRDefault="005332E8" w:rsidP="00FA57A2">
      <w:pPr>
        <w:numPr>
          <w:ilvl w:val="0"/>
          <w:numId w:val="27"/>
        </w:numPr>
        <w:tabs>
          <w:tab w:val="left" w:pos="709"/>
        </w:tabs>
        <w:suppressAutoHyphens/>
        <w:overflowPunct w:val="0"/>
        <w:autoSpaceDE w:val="0"/>
        <w:spacing w:after="160" w:line="259" w:lineRule="auto"/>
        <w:jc w:val="center"/>
        <w:textAlignment w:val="baseline"/>
        <w:rPr>
          <w:b/>
          <w:kern w:val="1"/>
          <w:sz w:val="24"/>
          <w:szCs w:val="24"/>
          <w:lang w:eastAsia="zh-CN"/>
        </w:rPr>
      </w:pPr>
      <w:r w:rsidRPr="005332E8">
        <w:rPr>
          <w:rFonts w:eastAsia="SimSun"/>
          <w:b/>
          <w:kern w:val="1"/>
          <w:sz w:val="24"/>
          <w:szCs w:val="24"/>
          <w:lang w:eastAsia="zh-CN" w:bidi="hi-IN"/>
        </w:rPr>
        <w:t>Pušu rekvizīti un paraksti:</w:t>
      </w:r>
    </w:p>
    <w:tbl>
      <w:tblPr>
        <w:tblpPr w:leftFromText="180" w:rightFromText="180" w:vertAnchor="text" w:tblpY="1"/>
        <w:tblOverlap w:val="never"/>
        <w:tblW w:w="9132" w:type="dxa"/>
        <w:tblLayout w:type="fixed"/>
        <w:tblLook w:val="0000" w:firstRow="0" w:lastRow="0" w:firstColumn="0" w:lastColumn="0" w:noHBand="0" w:noVBand="0"/>
      </w:tblPr>
      <w:tblGrid>
        <w:gridCol w:w="4786"/>
        <w:gridCol w:w="4346"/>
      </w:tblGrid>
      <w:tr w:rsidR="005332E8" w:rsidRPr="005332E8" w:rsidTr="005332E8">
        <w:trPr>
          <w:trHeight w:val="273"/>
        </w:trPr>
        <w:tc>
          <w:tcPr>
            <w:tcW w:w="4786" w:type="dxa"/>
            <w:tcBorders>
              <w:top w:val="single" w:sz="4" w:space="0" w:color="000000"/>
              <w:left w:val="single" w:sz="4" w:space="0" w:color="auto"/>
              <w:bottom w:val="single" w:sz="4" w:space="0" w:color="000000"/>
            </w:tcBorders>
            <w:shd w:val="clear" w:color="auto" w:fill="D0CECE"/>
          </w:tcPr>
          <w:p w:rsidR="005332E8" w:rsidRPr="005332E8" w:rsidRDefault="005332E8" w:rsidP="005332E8">
            <w:pPr>
              <w:widowControl w:val="0"/>
              <w:suppressAutoHyphens/>
              <w:jc w:val="center"/>
              <w:rPr>
                <w:rFonts w:eastAsia="SimSun"/>
                <w:kern w:val="1"/>
                <w:sz w:val="24"/>
                <w:szCs w:val="24"/>
                <w:lang w:eastAsia="zh-CN" w:bidi="hi-IN"/>
              </w:rPr>
            </w:pPr>
            <w:r w:rsidRPr="005332E8">
              <w:rPr>
                <w:rFonts w:eastAsia="SimSun"/>
                <w:kern w:val="1"/>
                <w:sz w:val="24"/>
                <w:szCs w:val="24"/>
                <w:lang w:eastAsia="zh-CN" w:bidi="hi-IN"/>
              </w:rPr>
              <w:t>Ministrija</w:t>
            </w:r>
          </w:p>
        </w:tc>
        <w:tc>
          <w:tcPr>
            <w:tcW w:w="4346" w:type="dxa"/>
            <w:tcBorders>
              <w:top w:val="single" w:sz="4" w:space="0" w:color="000000"/>
              <w:left w:val="single" w:sz="4" w:space="0" w:color="000000"/>
              <w:bottom w:val="single" w:sz="4" w:space="0" w:color="000000"/>
              <w:right w:val="single" w:sz="4" w:space="0" w:color="000000"/>
            </w:tcBorders>
            <w:shd w:val="clear" w:color="auto" w:fill="D0CECE"/>
          </w:tcPr>
          <w:p w:rsidR="005332E8" w:rsidRPr="005332E8" w:rsidRDefault="005332E8" w:rsidP="005332E8">
            <w:pPr>
              <w:widowControl w:val="0"/>
              <w:suppressAutoHyphens/>
              <w:jc w:val="center"/>
              <w:rPr>
                <w:rFonts w:eastAsia="SimSun"/>
                <w:kern w:val="1"/>
                <w:sz w:val="24"/>
                <w:szCs w:val="24"/>
                <w:lang w:eastAsia="zh-CN" w:bidi="hi-IN"/>
              </w:rPr>
            </w:pPr>
            <w:r w:rsidRPr="005332E8">
              <w:rPr>
                <w:rFonts w:eastAsia="SimSun"/>
                <w:kern w:val="1"/>
                <w:sz w:val="24"/>
                <w:szCs w:val="24"/>
                <w:lang w:eastAsia="zh-CN" w:bidi="hi-IN"/>
              </w:rPr>
              <w:t>Sadarbības partneris</w:t>
            </w:r>
          </w:p>
        </w:tc>
      </w:tr>
      <w:tr w:rsidR="005332E8" w:rsidRPr="005332E8" w:rsidTr="005332E8">
        <w:trPr>
          <w:trHeight w:val="273"/>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b/>
                <w:kern w:val="1"/>
                <w:sz w:val="24"/>
                <w:szCs w:val="24"/>
                <w:lang w:eastAsia="zh-CN" w:bidi="hi-IN"/>
              </w:rPr>
            </w:pPr>
            <w:r w:rsidRPr="005332E8">
              <w:rPr>
                <w:rFonts w:eastAsia="SimSun"/>
                <w:b/>
                <w:bCs/>
                <w:kern w:val="1"/>
                <w:sz w:val="24"/>
                <w:szCs w:val="24"/>
                <w:lang w:eastAsia="zh-CN" w:bidi="hi-IN"/>
              </w:rPr>
              <w:t>Labklājības ministrija</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b/>
                <w:kern w:val="1"/>
                <w:sz w:val="24"/>
                <w:szCs w:val="24"/>
                <w:lang w:eastAsia="zh-CN" w:bidi="hi-IN"/>
              </w:rPr>
            </w:pPr>
            <w:r w:rsidRPr="005332E8">
              <w:rPr>
                <w:rFonts w:eastAsia="SimSun"/>
                <w:b/>
                <w:kern w:val="1"/>
                <w:sz w:val="24"/>
                <w:szCs w:val="24"/>
                <w:lang w:eastAsia="zh-CN" w:bidi="hi-IN"/>
              </w:rPr>
              <w:t>Gulbenes novada pašvaldība</w:t>
            </w:r>
          </w:p>
        </w:tc>
      </w:tr>
      <w:tr w:rsidR="005332E8" w:rsidRPr="005332E8" w:rsidTr="005332E8">
        <w:trPr>
          <w:trHeight w:val="273"/>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Reģ.nr. 90000022064</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Reģ.Nr.</w:t>
            </w:r>
            <w:r w:rsidRPr="005332E8">
              <w:rPr>
                <w:rFonts w:eastAsia="Calibri"/>
                <w:sz w:val="24"/>
                <w:szCs w:val="24"/>
                <w:lang w:eastAsia="en-US"/>
              </w:rPr>
              <w:t>90009116327</w:t>
            </w:r>
          </w:p>
        </w:tc>
      </w:tr>
      <w:tr w:rsidR="005332E8" w:rsidRPr="005332E8" w:rsidTr="005332E8">
        <w:trPr>
          <w:trHeight w:val="273"/>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Adrese: Skolas iela 28, Rīga, LV-1331</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ind w:left="10" w:right="72" w:hanging="10"/>
              <w:jc w:val="both"/>
              <w:rPr>
                <w:color w:val="000000"/>
                <w:sz w:val="24"/>
                <w:szCs w:val="24"/>
                <w:lang w:val="en-US" w:eastAsia="en-US"/>
              </w:rPr>
            </w:pPr>
            <w:proofErr w:type="spellStart"/>
            <w:r w:rsidRPr="005332E8">
              <w:rPr>
                <w:rFonts w:eastAsia="SimSun"/>
                <w:color w:val="000000"/>
                <w:kern w:val="1"/>
                <w:sz w:val="24"/>
                <w:szCs w:val="24"/>
                <w:lang w:val="en-US" w:eastAsia="zh-CN" w:bidi="hi-IN"/>
              </w:rPr>
              <w:t>Adrese</w:t>
            </w:r>
            <w:proofErr w:type="spellEnd"/>
            <w:r w:rsidRPr="005332E8">
              <w:rPr>
                <w:rFonts w:eastAsia="SimSun"/>
                <w:color w:val="000000"/>
                <w:kern w:val="1"/>
                <w:sz w:val="24"/>
                <w:szCs w:val="24"/>
                <w:lang w:val="en-US" w:eastAsia="zh-CN" w:bidi="hi-IN"/>
              </w:rPr>
              <w:t xml:space="preserve">: </w:t>
            </w:r>
            <w:r w:rsidRPr="005332E8">
              <w:rPr>
                <w:color w:val="000000"/>
                <w:sz w:val="24"/>
                <w:szCs w:val="24"/>
                <w:lang w:val="en-US" w:eastAsia="en-US"/>
              </w:rPr>
              <w:t xml:space="preserve"> </w:t>
            </w:r>
            <w:proofErr w:type="spellStart"/>
            <w:r w:rsidRPr="005332E8">
              <w:rPr>
                <w:color w:val="000000"/>
                <w:sz w:val="24"/>
                <w:szCs w:val="24"/>
                <w:lang w:val="en-US" w:eastAsia="en-US"/>
              </w:rPr>
              <w:t>Ābeļu</w:t>
            </w:r>
            <w:proofErr w:type="spellEnd"/>
            <w:r w:rsidRPr="005332E8">
              <w:rPr>
                <w:color w:val="000000"/>
                <w:sz w:val="24"/>
                <w:szCs w:val="24"/>
                <w:lang w:val="en-US" w:eastAsia="en-US"/>
              </w:rPr>
              <w:t xml:space="preserve"> </w:t>
            </w:r>
            <w:proofErr w:type="spellStart"/>
            <w:r w:rsidRPr="005332E8">
              <w:rPr>
                <w:color w:val="000000"/>
                <w:sz w:val="24"/>
                <w:szCs w:val="24"/>
                <w:lang w:val="en-US" w:eastAsia="en-US"/>
              </w:rPr>
              <w:t>iela</w:t>
            </w:r>
            <w:proofErr w:type="spellEnd"/>
            <w:r w:rsidRPr="005332E8">
              <w:rPr>
                <w:color w:val="000000"/>
                <w:sz w:val="24"/>
                <w:szCs w:val="24"/>
                <w:lang w:val="en-US" w:eastAsia="en-US"/>
              </w:rPr>
              <w:t xml:space="preserve"> 2, </w:t>
            </w:r>
            <w:proofErr w:type="spellStart"/>
            <w:r w:rsidRPr="005332E8">
              <w:rPr>
                <w:color w:val="000000"/>
                <w:sz w:val="24"/>
                <w:szCs w:val="24"/>
                <w:lang w:val="en-US" w:eastAsia="en-US"/>
              </w:rPr>
              <w:t>Gulbene</w:t>
            </w:r>
            <w:proofErr w:type="spellEnd"/>
            <w:r w:rsidRPr="005332E8">
              <w:rPr>
                <w:color w:val="000000"/>
                <w:sz w:val="24"/>
                <w:szCs w:val="24"/>
                <w:lang w:val="en-US" w:eastAsia="en-US"/>
              </w:rPr>
              <w:t xml:space="preserve">, </w:t>
            </w:r>
          </w:p>
          <w:p w:rsidR="005332E8" w:rsidRPr="005332E8" w:rsidRDefault="005332E8" w:rsidP="005332E8">
            <w:pPr>
              <w:widowControl w:val="0"/>
              <w:suppressAutoHyphens/>
              <w:jc w:val="both"/>
              <w:rPr>
                <w:rFonts w:eastAsia="SimSun"/>
                <w:kern w:val="1"/>
                <w:sz w:val="24"/>
                <w:szCs w:val="24"/>
                <w:lang w:eastAsia="zh-CN" w:bidi="hi-IN"/>
              </w:rPr>
            </w:pPr>
            <w:r w:rsidRPr="005332E8">
              <w:rPr>
                <w:rFonts w:eastAsia="Calibri"/>
                <w:sz w:val="24"/>
                <w:szCs w:val="24"/>
                <w:lang w:eastAsia="en-US"/>
              </w:rPr>
              <w:t>Gulbenes novads, LV-4401</w:t>
            </w:r>
          </w:p>
        </w:tc>
      </w:tr>
      <w:tr w:rsidR="005332E8" w:rsidRPr="005332E8" w:rsidTr="005332E8">
        <w:trPr>
          <w:trHeight w:val="273"/>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Tālr. 67021673</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color w:val="FF0000"/>
                <w:kern w:val="1"/>
                <w:sz w:val="24"/>
                <w:szCs w:val="24"/>
                <w:lang w:eastAsia="zh-CN" w:bidi="hi-IN"/>
              </w:rPr>
            </w:pPr>
            <w:r w:rsidRPr="005332E8">
              <w:rPr>
                <w:rFonts w:eastAsia="SimSun"/>
                <w:kern w:val="1"/>
                <w:sz w:val="24"/>
                <w:szCs w:val="24"/>
                <w:lang w:eastAsia="zh-CN" w:bidi="hi-IN"/>
              </w:rPr>
              <w:t>Tālr.:</w:t>
            </w:r>
            <w:r w:rsidRPr="005332E8">
              <w:rPr>
                <w:rFonts w:eastAsia="Calibri"/>
                <w:sz w:val="24"/>
                <w:szCs w:val="24"/>
                <w:lang w:eastAsia="en-US"/>
              </w:rPr>
              <w:t>64497710</w:t>
            </w:r>
          </w:p>
        </w:tc>
      </w:tr>
      <w:tr w:rsidR="005332E8" w:rsidRPr="005332E8" w:rsidTr="005332E8">
        <w:trPr>
          <w:trHeight w:val="273"/>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Fakss: 67276445</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color w:val="FF0000"/>
                <w:kern w:val="1"/>
                <w:sz w:val="24"/>
                <w:szCs w:val="24"/>
                <w:lang w:eastAsia="zh-CN" w:bidi="hi-IN"/>
              </w:rPr>
            </w:pPr>
            <w:r w:rsidRPr="005332E8">
              <w:rPr>
                <w:rFonts w:eastAsia="SimSun"/>
                <w:kern w:val="1"/>
                <w:sz w:val="24"/>
                <w:szCs w:val="24"/>
                <w:lang w:eastAsia="zh-CN" w:bidi="hi-IN"/>
              </w:rPr>
              <w:t>Fakss:</w:t>
            </w:r>
            <w:r w:rsidRPr="005332E8">
              <w:rPr>
                <w:rFonts w:eastAsia="SimSun"/>
                <w:color w:val="000000"/>
                <w:kern w:val="1"/>
                <w:sz w:val="24"/>
                <w:szCs w:val="24"/>
                <w:lang w:eastAsia="zh-CN" w:bidi="hi-IN"/>
              </w:rPr>
              <w:t xml:space="preserve"> </w:t>
            </w:r>
            <w:r w:rsidRPr="005332E8">
              <w:rPr>
                <w:rFonts w:eastAsia="Calibri"/>
                <w:color w:val="000000"/>
                <w:sz w:val="24"/>
                <w:szCs w:val="24"/>
                <w:shd w:val="clear" w:color="auto" w:fill="FFFFFF"/>
                <w:lang w:eastAsia="en-US"/>
              </w:rPr>
              <w:t>64497730</w:t>
            </w:r>
          </w:p>
        </w:tc>
      </w:tr>
      <w:tr w:rsidR="005332E8" w:rsidRPr="005332E8" w:rsidTr="005332E8">
        <w:trPr>
          <w:trHeight w:val="273"/>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E-pasts: lm@lm.gov.lv</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E-pasts: dome@gulbene.lv</w:t>
            </w:r>
          </w:p>
        </w:tc>
      </w:tr>
      <w:tr w:rsidR="005332E8" w:rsidRPr="005332E8" w:rsidTr="005332E8">
        <w:trPr>
          <w:trHeight w:val="288"/>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Banka: Valsts Kase</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Banka:</w:t>
            </w:r>
            <w:r w:rsidRPr="005332E8">
              <w:rPr>
                <w:rFonts w:eastAsia="Calibri"/>
                <w:sz w:val="24"/>
                <w:szCs w:val="24"/>
                <w:lang w:eastAsia="en-US"/>
              </w:rPr>
              <w:t xml:space="preserve"> AS „SEB Banka”</w:t>
            </w:r>
          </w:p>
        </w:tc>
      </w:tr>
      <w:tr w:rsidR="005332E8" w:rsidRPr="005332E8" w:rsidTr="005332E8">
        <w:trPr>
          <w:trHeight w:val="273"/>
        </w:trPr>
        <w:tc>
          <w:tcPr>
            <w:tcW w:w="4786" w:type="dxa"/>
            <w:tcBorders>
              <w:left w:val="single" w:sz="4" w:space="0" w:color="auto"/>
              <w:bottom w:val="single" w:sz="4" w:space="0" w:color="000000"/>
            </w:tcBorders>
            <w:shd w:val="clear" w:color="auto" w:fill="FFFFFF"/>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 xml:space="preserve">Konts: </w:t>
            </w:r>
            <w:r w:rsidRPr="005332E8">
              <w:rPr>
                <w:sz w:val="24"/>
                <w:szCs w:val="24"/>
                <w:lang w:eastAsia="zh-CN"/>
              </w:rPr>
              <w:t>LV30TREL218039610400B</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 xml:space="preserve">Konts: </w:t>
            </w:r>
            <w:r w:rsidRPr="005332E8">
              <w:rPr>
                <w:rFonts w:eastAsia="Calibri"/>
                <w:sz w:val="24"/>
                <w:szCs w:val="24"/>
                <w:lang w:eastAsia="en-US"/>
              </w:rPr>
              <w:t>LV03UNLA0050014339919</w:t>
            </w:r>
          </w:p>
        </w:tc>
      </w:tr>
      <w:tr w:rsidR="005332E8" w:rsidRPr="005332E8" w:rsidTr="005332E8">
        <w:trPr>
          <w:trHeight w:val="273"/>
        </w:trPr>
        <w:tc>
          <w:tcPr>
            <w:tcW w:w="4786" w:type="dxa"/>
            <w:tcBorders>
              <w:left w:val="single" w:sz="4" w:space="0" w:color="auto"/>
              <w:bottom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SWIFT: TRELLV22</w:t>
            </w:r>
          </w:p>
        </w:tc>
        <w:tc>
          <w:tcPr>
            <w:tcW w:w="4346"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 xml:space="preserve">SWIFT: </w:t>
            </w:r>
            <w:r w:rsidRPr="005332E8">
              <w:rPr>
                <w:rFonts w:ascii="Calibri" w:eastAsia="Calibri" w:hAnsi="Calibri"/>
                <w:sz w:val="22"/>
                <w:szCs w:val="22"/>
                <w:lang w:eastAsia="en-US"/>
              </w:rPr>
              <w:t xml:space="preserve"> </w:t>
            </w:r>
            <w:r w:rsidRPr="005332E8">
              <w:rPr>
                <w:rFonts w:eastAsia="SimSun"/>
                <w:kern w:val="1"/>
                <w:sz w:val="24"/>
                <w:szCs w:val="24"/>
                <w:lang w:eastAsia="zh-CN" w:bidi="hi-IN"/>
              </w:rPr>
              <w:t>UNLALV2X</w:t>
            </w:r>
          </w:p>
        </w:tc>
      </w:tr>
      <w:tr w:rsidR="005332E8" w:rsidRPr="005332E8" w:rsidTr="005332E8">
        <w:trPr>
          <w:trHeight w:val="1656"/>
        </w:trPr>
        <w:tc>
          <w:tcPr>
            <w:tcW w:w="4786" w:type="dxa"/>
            <w:tcBorders>
              <w:left w:val="single" w:sz="4" w:space="0" w:color="auto"/>
              <w:bottom w:val="single" w:sz="4" w:space="0" w:color="auto"/>
            </w:tcBorders>
            <w:shd w:val="clear" w:color="auto" w:fill="auto"/>
          </w:tcPr>
          <w:p w:rsidR="005332E8" w:rsidRPr="005332E8" w:rsidRDefault="005332E8" w:rsidP="005332E8">
            <w:pPr>
              <w:widowControl w:val="0"/>
              <w:suppressAutoHyphens/>
              <w:snapToGrid w:val="0"/>
              <w:jc w:val="both"/>
              <w:rPr>
                <w:rFonts w:eastAsia="SimSun"/>
                <w:kern w:val="1"/>
                <w:sz w:val="24"/>
                <w:szCs w:val="24"/>
                <w:lang w:eastAsia="zh-CN" w:bidi="hi-IN"/>
              </w:rPr>
            </w:pPr>
            <w:r w:rsidRPr="005332E8">
              <w:rPr>
                <w:rFonts w:eastAsia="SimSun"/>
                <w:kern w:val="1"/>
                <w:sz w:val="24"/>
                <w:szCs w:val="24"/>
                <w:lang w:eastAsia="zh-CN" w:bidi="hi-IN"/>
              </w:rPr>
              <w:t>Valsts sekretārs:</w:t>
            </w:r>
          </w:p>
          <w:p w:rsidR="005332E8" w:rsidRPr="005332E8" w:rsidRDefault="005332E8" w:rsidP="005332E8">
            <w:pPr>
              <w:widowControl w:val="0"/>
              <w:suppressAutoHyphens/>
              <w:snapToGrid w:val="0"/>
              <w:jc w:val="both"/>
              <w:rPr>
                <w:rFonts w:eastAsia="SimSun"/>
                <w:kern w:val="1"/>
                <w:sz w:val="24"/>
                <w:szCs w:val="24"/>
                <w:lang w:eastAsia="zh-CN" w:bidi="hi-IN"/>
              </w:rPr>
            </w:pPr>
          </w:p>
          <w:p w:rsidR="005332E8" w:rsidRPr="005332E8" w:rsidRDefault="005332E8" w:rsidP="005332E8">
            <w:pPr>
              <w:widowControl w:val="0"/>
              <w:suppressAutoHyphens/>
              <w:jc w:val="both"/>
              <w:rPr>
                <w:rFonts w:eastAsia="SimSun"/>
                <w:kern w:val="1"/>
                <w:sz w:val="24"/>
                <w:szCs w:val="24"/>
                <w:lang w:eastAsia="zh-CN" w:bidi="hi-IN"/>
              </w:rPr>
            </w:pPr>
          </w:p>
          <w:p w:rsidR="005332E8" w:rsidRPr="005332E8" w:rsidRDefault="005332E8" w:rsidP="005332E8">
            <w:pPr>
              <w:widowControl w:val="0"/>
              <w:suppressAutoHyphens/>
              <w:jc w:val="both"/>
              <w:rPr>
                <w:rFonts w:eastAsia="SimSun"/>
                <w:b/>
                <w:bCs/>
                <w:kern w:val="1"/>
                <w:sz w:val="24"/>
                <w:szCs w:val="24"/>
                <w:lang w:eastAsia="zh-CN" w:bidi="hi-IN"/>
              </w:rPr>
            </w:pPr>
            <w:r w:rsidRPr="005332E8">
              <w:rPr>
                <w:rFonts w:eastAsia="SimSun"/>
                <w:kern w:val="1"/>
                <w:sz w:val="24"/>
                <w:szCs w:val="24"/>
                <w:lang w:eastAsia="zh-CN" w:bidi="hi-IN"/>
              </w:rPr>
              <w:t xml:space="preserve">/Ingus </w:t>
            </w:r>
            <w:proofErr w:type="spellStart"/>
            <w:r w:rsidRPr="005332E8">
              <w:rPr>
                <w:rFonts w:eastAsia="SimSun"/>
                <w:kern w:val="1"/>
                <w:sz w:val="24"/>
                <w:szCs w:val="24"/>
                <w:lang w:eastAsia="zh-CN" w:bidi="hi-IN"/>
              </w:rPr>
              <w:t>Alliks</w:t>
            </w:r>
            <w:proofErr w:type="spellEnd"/>
            <w:r w:rsidRPr="005332E8">
              <w:rPr>
                <w:rFonts w:eastAsia="SimSun"/>
                <w:kern w:val="1"/>
                <w:sz w:val="24"/>
                <w:szCs w:val="24"/>
                <w:lang w:eastAsia="zh-CN" w:bidi="hi-IN"/>
              </w:rPr>
              <w:t>/</w:t>
            </w:r>
          </w:p>
        </w:tc>
        <w:tc>
          <w:tcPr>
            <w:tcW w:w="4346" w:type="dxa"/>
            <w:tcBorders>
              <w:left w:val="single" w:sz="4" w:space="0" w:color="000000"/>
              <w:bottom w:val="single" w:sz="4" w:space="0" w:color="auto"/>
              <w:right w:val="single" w:sz="4" w:space="0" w:color="000000"/>
            </w:tcBorders>
            <w:shd w:val="clear" w:color="auto" w:fill="auto"/>
          </w:tcPr>
          <w:p w:rsidR="005332E8" w:rsidRPr="005332E8" w:rsidRDefault="005332E8" w:rsidP="005332E8">
            <w:pPr>
              <w:widowControl w:val="0"/>
              <w:suppressAutoHyphens/>
              <w:snapToGrid w:val="0"/>
              <w:jc w:val="both"/>
              <w:rPr>
                <w:rFonts w:eastAsia="SimSun"/>
                <w:kern w:val="1"/>
                <w:sz w:val="24"/>
                <w:szCs w:val="24"/>
                <w:lang w:eastAsia="zh-CN" w:bidi="hi-IN"/>
              </w:rPr>
            </w:pPr>
            <w:r w:rsidRPr="005332E8">
              <w:rPr>
                <w:rFonts w:eastAsia="SimSun"/>
                <w:kern w:val="1"/>
                <w:sz w:val="24"/>
                <w:szCs w:val="24"/>
                <w:lang w:eastAsia="zh-CN" w:bidi="hi-IN"/>
              </w:rPr>
              <w:t>Gulbenes novada sociālā dienesta vadītājs:</w:t>
            </w:r>
          </w:p>
          <w:p w:rsidR="005332E8" w:rsidRPr="005332E8" w:rsidRDefault="005332E8" w:rsidP="005332E8">
            <w:pPr>
              <w:widowControl w:val="0"/>
              <w:suppressAutoHyphens/>
              <w:snapToGrid w:val="0"/>
              <w:jc w:val="both"/>
              <w:rPr>
                <w:rFonts w:eastAsia="SimSun"/>
                <w:b/>
                <w:bCs/>
                <w:kern w:val="1"/>
                <w:sz w:val="24"/>
                <w:szCs w:val="24"/>
                <w:lang w:eastAsia="zh-CN" w:bidi="hi-IN"/>
              </w:rPr>
            </w:pPr>
          </w:p>
          <w:p w:rsidR="005332E8" w:rsidRPr="005332E8" w:rsidRDefault="005332E8" w:rsidP="005332E8">
            <w:pPr>
              <w:widowControl w:val="0"/>
              <w:suppressAutoHyphens/>
              <w:snapToGrid w:val="0"/>
              <w:jc w:val="both"/>
              <w:rPr>
                <w:rFonts w:eastAsia="SimSun"/>
                <w:b/>
                <w:bCs/>
                <w:kern w:val="1"/>
                <w:sz w:val="24"/>
                <w:szCs w:val="24"/>
                <w:lang w:eastAsia="zh-CN" w:bidi="hi-IN"/>
              </w:rPr>
            </w:pPr>
          </w:p>
          <w:p w:rsidR="005332E8" w:rsidRPr="005332E8" w:rsidRDefault="005332E8" w:rsidP="005332E8">
            <w:pPr>
              <w:widowControl w:val="0"/>
              <w:suppressAutoHyphens/>
              <w:jc w:val="both"/>
              <w:rPr>
                <w:rFonts w:eastAsia="SimSun"/>
                <w:kern w:val="1"/>
                <w:sz w:val="24"/>
                <w:szCs w:val="24"/>
                <w:lang w:eastAsia="zh-CN" w:bidi="hi-IN"/>
              </w:rPr>
            </w:pPr>
            <w:r w:rsidRPr="005332E8">
              <w:rPr>
                <w:rFonts w:eastAsia="SimSun"/>
                <w:kern w:val="1"/>
                <w:sz w:val="24"/>
                <w:szCs w:val="24"/>
                <w:lang w:eastAsia="zh-CN" w:bidi="hi-IN"/>
              </w:rPr>
              <w:t xml:space="preserve">/Jānis </w:t>
            </w:r>
            <w:proofErr w:type="spellStart"/>
            <w:r w:rsidRPr="005332E8">
              <w:rPr>
                <w:rFonts w:eastAsia="SimSun"/>
                <w:kern w:val="1"/>
                <w:sz w:val="24"/>
                <w:szCs w:val="24"/>
                <w:lang w:eastAsia="zh-CN" w:bidi="hi-IN"/>
              </w:rPr>
              <w:t>Antaņevičs</w:t>
            </w:r>
            <w:proofErr w:type="spellEnd"/>
            <w:r w:rsidRPr="005332E8">
              <w:rPr>
                <w:rFonts w:eastAsia="SimSun"/>
                <w:kern w:val="1"/>
                <w:sz w:val="24"/>
                <w:szCs w:val="24"/>
                <w:lang w:eastAsia="zh-CN" w:bidi="hi-IN"/>
              </w:rPr>
              <w:t xml:space="preserve"> /</w:t>
            </w:r>
          </w:p>
        </w:tc>
      </w:tr>
    </w:tbl>
    <w:p w:rsidR="005332E8" w:rsidRPr="005332E8" w:rsidRDefault="005332E8" w:rsidP="005332E8">
      <w:pPr>
        <w:tabs>
          <w:tab w:val="left" w:pos="5760"/>
        </w:tabs>
        <w:suppressAutoHyphens/>
        <w:autoSpaceDE w:val="0"/>
        <w:rPr>
          <w:b/>
          <w:bCs/>
          <w:sz w:val="24"/>
          <w:szCs w:val="24"/>
        </w:rPr>
        <w:sectPr w:rsidR="005332E8" w:rsidRPr="005332E8" w:rsidSect="005332E8">
          <w:footerReference w:type="default" r:id="rId45"/>
          <w:footerReference w:type="first" r:id="rId46"/>
          <w:pgSz w:w="11906" w:h="16838"/>
          <w:pgMar w:top="851" w:right="851" w:bottom="851" w:left="1701" w:header="284" w:footer="284" w:gutter="0"/>
          <w:cols w:space="720"/>
          <w:docGrid w:linePitch="360"/>
        </w:sectPr>
      </w:pPr>
    </w:p>
    <w:bookmarkEnd w:id="33"/>
    <w:tbl>
      <w:tblPr>
        <w:tblW w:w="31680" w:type="dxa"/>
        <w:tblLook w:val="04A0" w:firstRow="1" w:lastRow="0" w:firstColumn="1" w:lastColumn="0" w:noHBand="0" w:noVBand="1"/>
      </w:tblPr>
      <w:tblGrid>
        <w:gridCol w:w="17003"/>
        <w:gridCol w:w="1896"/>
        <w:gridCol w:w="900"/>
        <w:gridCol w:w="11881"/>
      </w:tblGrid>
      <w:tr w:rsidR="005332E8" w:rsidRPr="005332E8" w:rsidTr="005332E8">
        <w:trPr>
          <w:trHeight w:val="3795"/>
        </w:trPr>
        <w:tc>
          <w:tcPr>
            <w:tcW w:w="17003" w:type="dxa"/>
            <w:tcBorders>
              <w:top w:val="nil"/>
              <w:left w:val="nil"/>
              <w:bottom w:val="nil"/>
              <w:right w:val="nil"/>
            </w:tcBorders>
            <w:shd w:val="clear" w:color="auto" w:fill="auto"/>
            <w:noWrap/>
            <w:vAlign w:val="bottom"/>
          </w:tcPr>
          <w:p w:rsidR="005332E8" w:rsidRPr="005332E8" w:rsidRDefault="005332E8" w:rsidP="005332E8">
            <w:pPr>
              <w:jc w:val="center"/>
            </w:pPr>
          </w:p>
        </w:tc>
        <w:tc>
          <w:tcPr>
            <w:tcW w:w="1896" w:type="dxa"/>
            <w:tcBorders>
              <w:top w:val="nil"/>
              <w:left w:val="nil"/>
              <w:bottom w:val="nil"/>
              <w:right w:val="nil"/>
            </w:tcBorders>
            <w:shd w:val="clear" w:color="auto" w:fill="auto"/>
            <w:noWrap/>
            <w:vAlign w:val="bottom"/>
          </w:tcPr>
          <w:p w:rsidR="005332E8" w:rsidRPr="005332E8" w:rsidRDefault="005332E8" w:rsidP="005332E8"/>
        </w:tc>
        <w:tc>
          <w:tcPr>
            <w:tcW w:w="900" w:type="dxa"/>
            <w:tcBorders>
              <w:top w:val="nil"/>
              <w:left w:val="nil"/>
              <w:bottom w:val="nil"/>
              <w:right w:val="nil"/>
            </w:tcBorders>
            <w:shd w:val="clear" w:color="auto" w:fill="auto"/>
            <w:noWrap/>
            <w:vAlign w:val="bottom"/>
          </w:tcPr>
          <w:p w:rsidR="005332E8" w:rsidRPr="005332E8" w:rsidRDefault="005332E8" w:rsidP="005332E8"/>
        </w:tc>
        <w:tc>
          <w:tcPr>
            <w:tcW w:w="11881" w:type="dxa"/>
            <w:tcBorders>
              <w:top w:val="nil"/>
              <w:left w:val="nil"/>
              <w:bottom w:val="nil"/>
              <w:right w:val="nil"/>
            </w:tcBorders>
            <w:shd w:val="clear" w:color="auto" w:fill="auto"/>
            <w:noWrap/>
            <w:vAlign w:val="bottom"/>
          </w:tcPr>
          <w:p w:rsidR="005332E8" w:rsidRPr="005332E8" w:rsidRDefault="005332E8" w:rsidP="005332E8">
            <w:pPr>
              <w:rPr>
                <w:rFonts w:ascii="Calibri" w:hAnsi="Calibri" w:cs="Calibri"/>
                <w:color w:val="000000"/>
                <w:sz w:val="22"/>
                <w:szCs w:val="22"/>
              </w:rPr>
            </w:pPr>
          </w:p>
        </w:tc>
      </w:tr>
    </w:tbl>
    <w:p w:rsidR="005332E8" w:rsidRPr="005332E8" w:rsidRDefault="005332E8" w:rsidP="005332E8">
      <w:pPr>
        <w:sectPr w:rsidR="005332E8" w:rsidRPr="005332E8" w:rsidSect="005332E8">
          <w:footerReference w:type="default" r:id="rId47"/>
          <w:footerReference w:type="first" r:id="rId48"/>
          <w:pgSz w:w="11906" w:h="16838" w:code="9"/>
          <w:pgMar w:top="284" w:right="851" w:bottom="284" w:left="1701" w:header="709" w:footer="709" w:gutter="0"/>
          <w:cols w:space="708"/>
          <w:docGrid w:linePitch="360"/>
        </w:sectPr>
      </w:pPr>
    </w:p>
    <w:tbl>
      <w:tblPr>
        <w:tblW w:w="31680" w:type="dxa"/>
        <w:tblLook w:val="04A0" w:firstRow="1" w:lastRow="0" w:firstColumn="1" w:lastColumn="0" w:noHBand="0" w:noVBand="1"/>
      </w:tblPr>
      <w:tblGrid>
        <w:gridCol w:w="17003"/>
        <w:gridCol w:w="1896"/>
        <w:gridCol w:w="900"/>
        <w:gridCol w:w="781"/>
        <w:gridCol w:w="974"/>
        <w:gridCol w:w="1153"/>
        <w:gridCol w:w="8973"/>
      </w:tblGrid>
      <w:tr w:rsidR="005332E8" w:rsidRPr="005332E8" w:rsidTr="005332E8">
        <w:trPr>
          <w:trHeight w:val="1170"/>
        </w:trPr>
        <w:tc>
          <w:tcPr>
            <w:tcW w:w="17003" w:type="dxa"/>
            <w:tcBorders>
              <w:top w:val="nil"/>
              <w:left w:val="nil"/>
              <w:bottom w:val="nil"/>
              <w:right w:val="nil"/>
            </w:tcBorders>
            <w:shd w:val="clear" w:color="auto" w:fill="auto"/>
            <w:noWrap/>
            <w:vAlign w:val="bottom"/>
          </w:tcPr>
          <w:tbl>
            <w:tblPr>
              <w:tblW w:w="16055" w:type="dxa"/>
              <w:tblLook w:val="04A0" w:firstRow="1" w:lastRow="0" w:firstColumn="1" w:lastColumn="0" w:noHBand="0" w:noVBand="1"/>
            </w:tblPr>
            <w:tblGrid>
              <w:gridCol w:w="1075"/>
              <w:gridCol w:w="1802"/>
              <w:gridCol w:w="1180"/>
              <w:gridCol w:w="1031"/>
              <w:gridCol w:w="1019"/>
              <w:gridCol w:w="1594"/>
              <w:gridCol w:w="8515"/>
            </w:tblGrid>
            <w:tr w:rsidR="005332E8" w:rsidRPr="005332E8" w:rsidTr="005332E8">
              <w:trPr>
                <w:trHeight w:val="870"/>
              </w:trPr>
              <w:tc>
                <w:tcPr>
                  <w:tcW w:w="1075" w:type="dxa"/>
                  <w:tcBorders>
                    <w:top w:val="nil"/>
                    <w:left w:val="nil"/>
                    <w:bottom w:val="nil"/>
                    <w:right w:val="nil"/>
                  </w:tcBorders>
                  <w:shd w:val="clear" w:color="auto" w:fill="auto"/>
                  <w:noWrap/>
                  <w:vAlign w:val="bottom"/>
                  <w:hideMark/>
                </w:tcPr>
                <w:p w:rsidR="005332E8" w:rsidRPr="005332E8" w:rsidRDefault="005332E8" w:rsidP="005332E8"/>
              </w:tc>
              <w:tc>
                <w:tcPr>
                  <w:tcW w:w="1802" w:type="dxa"/>
                  <w:tcBorders>
                    <w:top w:val="nil"/>
                    <w:left w:val="nil"/>
                    <w:bottom w:val="nil"/>
                    <w:right w:val="nil"/>
                  </w:tcBorders>
                  <w:shd w:val="clear" w:color="auto" w:fill="auto"/>
                  <w:noWrap/>
                  <w:vAlign w:val="bottom"/>
                  <w:hideMark/>
                </w:tcPr>
                <w:p w:rsidR="005332E8" w:rsidRPr="005332E8" w:rsidRDefault="005332E8" w:rsidP="005332E8"/>
              </w:tc>
              <w:tc>
                <w:tcPr>
                  <w:tcW w:w="1180" w:type="dxa"/>
                  <w:tcBorders>
                    <w:top w:val="nil"/>
                    <w:left w:val="nil"/>
                    <w:bottom w:val="nil"/>
                    <w:right w:val="nil"/>
                  </w:tcBorders>
                  <w:shd w:val="clear" w:color="auto" w:fill="auto"/>
                  <w:noWrap/>
                  <w:vAlign w:val="bottom"/>
                  <w:hideMark/>
                </w:tcPr>
                <w:p w:rsidR="005332E8" w:rsidRPr="005332E8" w:rsidRDefault="005332E8" w:rsidP="005332E8"/>
              </w:tc>
              <w:tc>
                <w:tcPr>
                  <w:tcW w:w="1031" w:type="dxa"/>
                  <w:tcBorders>
                    <w:top w:val="nil"/>
                    <w:left w:val="nil"/>
                    <w:bottom w:val="nil"/>
                    <w:right w:val="nil"/>
                  </w:tcBorders>
                  <w:shd w:val="clear" w:color="auto" w:fill="auto"/>
                  <w:noWrap/>
                  <w:vAlign w:val="bottom"/>
                  <w:hideMark/>
                </w:tcPr>
                <w:p w:rsidR="005332E8" w:rsidRPr="005332E8" w:rsidRDefault="005332E8" w:rsidP="005332E8"/>
              </w:tc>
              <w:tc>
                <w:tcPr>
                  <w:tcW w:w="1019" w:type="dxa"/>
                  <w:tcBorders>
                    <w:top w:val="nil"/>
                    <w:left w:val="nil"/>
                    <w:bottom w:val="nil"/>
                    <w:right w:val="nil"/>
                  </w:tcBorders>
                  <w:shd w:val="clear" w:color="auto" w:fill="auto"/>
                  <w:noWrap/>
                  <w:vAlign w:val="bottom"/>
                  <w:hideMark/>
                </w:tcPr>
                <w:p w:rsidR="005332E8" w:rsidRPr="005332E8" w:rsidRDefault="005332E8" w:rsidP="005332E8"/>
              </w:tc>
              <w:tc>
                <w:tcPr>
                  <w:tcW w:w="1433" w:type="dxa"/>
                  <w:tcBorders>
                    <w:top w:val="nil"/>
                    <w:left w:val="nil"/>
                    <w:bottom w:val="nil"/>
                    <w:right w:val="nil"/>
                  </w:tcBorders>
                  <w:shd w:val="clear" w:color="auto" w:fill="auto"/>
                  <w:noWrap/>
                  <w:vAlign w:val="bottom"/>
                  <w:hideMark/>
                </w:tcPr>
                <w:p w:rsidR="005332E8" w:rsidRPr="005332E8" w:rsidRDefault="005332E8" w:rsidP="005332E8"/>
              </w:tc>
              <w:tc>
                <w:tcPr>
                  <w:tcW w:w="8515" w:type="dxa"/>
                  <w:tcBorders>
                    <w:top w:val="nil"/>
                    <w:left w:val="nil"/>
                    <w:bottom w:val="nil"/>
                    <w:right w:val="nil"/>
                  </w:tcBorders>
                  <w:shd w:val="clear" w:color="auto" w:fill="auto"/>
                  <w:noWrap/>
                  <w:vAlign w:val="center"/>
                  <w:hideMark/>
                </w:tcPr>
                <w:p w:rsidR="005332E8" w:rsidRPr="005332E8" w:rsidRDefault="005332E8" w:rsidP="005332E8">
                  <w:pPr>
                    <w:jc w:val="right"/>
                    <w:rPr>
                      <w:b/>
                      <w:bCs/>
                      <w:color w:val="000000"/>
                    </w:rPr>
                  </w:pPr>
                  <w:r w:rsidRPr="005332E8">
                    <w:rPr>
                      <w:b/>
                      <w:bCs/>
                      <w:color w:val="000000"/>
                    </w:rPr>
                    <w:t xml:space="preserve">1.pielikums </w:t>
                  </w:r>
                </w:p>
              </w:tc>
            </w:tr>
            <w:tr w:rsidR="005332E8" w:rsidRPr="005332E8" w:rsidTr="005332E8">
              <w:trPr>
                <w:trHeight w:val="118"/>
              </w:trPr>
              <w:tc>
                <w:tcPr>
                  <w:tcW w:w="1075" w:type="dxa"/>
                  <w:tcBorders>
                    <w:top w:val="nil"/>
                    <w:left w:val="nil"/>
                    <w:bottom w:val="nil"/>
                    <w:right w:val="nil"/>
                  </w:tcBorders>
                  <w:shd w:val="clear" w:color="auto" w:fill="auto"/>
                  <w:noWrap/>
                  <w:vAlign w:val="bottom"/>
                  <w:hideMark/>
                </w:tcPr>
                <w:p w:rsidR="005332E8" w:rsidRPr="005332E8" w:rsidRDefault="005332E8" w:rsidP="005332E8">
                  <w:pPr>
                    <w:jc w:val="right"/>
                    <w:rPr>
                      <w:b/>
                      <w:bCs/>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tc>
              <w:tc>
                <w:tcPr>
                  <w:tcW w:w="1180" w:type="dxa"/>
                  <w:tcBorders>
                    <w:top w:val="nil"/>
                    <w:left w:val="nil"/>
                    <w:bottom w:val="nil"/>
                    <w:right w:val="nil"/>
                  </w:tcBorders>
                  <w:shd w:val="clear" w:color="auto" w:fill="auto"/>
                  <w:noWrap/>
                  <w:vAlign w:val="bottom"/>
                  <w:hideMark/>
                </w:tcPr>
                <w:p w:rsidR="005332E8" w:rsidRPr="005332E8" w:rsidRDefault="005332E8" w:rsidP="005332E8"/>
              </w:tc>
              <w:tc>
                <w:tcPr>
                  <w:tcW w:w="1031" w:type="dxa"/>
                  <w:tcBorders>
                    <w:top w:val="nil"/>
                    <w:left w:val="nil"/>
                    <w:bottom w:val="nil"/>
                    <w:right w:val="nil"/>
                  </w:tcBorders>
                  <w:shd w:val="clear" w:color="auto" w:fill="auto"/>
                  <w:noWrap/>
                  <w:vAlign w:val="bottom"/>
                  <w:hideMark/>
                </w:tcPr>
                <w:p w:rsidR="005332E8" w:rsidRPr="005332E8" w:rsidRDefault="005332E8" w:rsidP="005332E8"/>
              </w:tc>
              <w:tc>
                <w:tcPr>
                  <w:tcW w:w="1019" w:type="dxa"/>
                  <w:tcBorders>
                    <w:top w:val="nil"/>
                    <w:left w:val="nil"/>
                    <w:bottom w:val="nil"/>
                    <w:right w:val="nil"/>
                  </w:tcBorders>
                  <w:shd w:val="clear" w:color="auto" w:fill="auto"/>
                  <w:noWrap/>
                  <w:vAlign w:val="bottom"/>
                  <w:hideMark/>
                </w:tcPr>
                <w:p w:rsidR="005332E8" w:rsidRPr="005332E8" w:rsidRDefault="005332E8" w:rsidP="005332E8"/>
              </w:tc>
              <w:tc>
                <w:tcPr>
                  <w:tcW w:w="1433" w:type="dxa"/>
                  <w:tcBorders>
                    <w:top w:val="nil"/>
                    <w:left w:val="nil"/>
                    <w:bottom w:val="nil"/>
                    <w:right w:val="nil"/>
                  </w:tcBorders>
                  <w:shd w:val="clear" w:color="auto" w:fill="auto"/>
                  <w:noWrap/>
                  <w:vAlign w:val="bottom"/>
                  <w:hideMark/>
                </w:tcPr>
                <w:p w:rsidR="005332E8" w:rsidRPr="005332E8" w:rsidRDefault="005332E8" w:rsidP="005332E8"/>
              </w:tc>
              <w:tc>
                <w:tcPr>
                  <w:tcW w:w="8515" w:type="dxa"/>
                  <w:tcBorders>
                    <w:top w:val="nil"/>
                    <w:left w:val="nil"/>
                    <w:bottom w:val="nil"/>
                    <w:right w:val="nil"/>
                  </w:tcBorders>
                  <w:shd w:val="clear" w:color="auto" w:fill="auto"/>
                  <w:noWrap/>
                  <w:vAlign w:val="bottom"/>
                  <w:hideMark/>
                </w:tcPr>
                <w:p w:rsidR="005332E8" w:rsidRPr="005332E8" w:rsidRDefault="005332E8" w:rsidP="005332E8">
                  <w:pPr>
                    <w:jc w:val="right"/>
                    <w:rPr>
                      <w:color w:val="000000"/>
                    </w:rPr>
                  </w:pPr>
                  <w:r w:rsidRPr="005332E8">
                    <w:rPr>
                      <w:color w:val="000000"/>
                    </w:rPr>
                    <w:t>2019. gada _______.jūlija</w:t>
                  </w:r>
                </w:p>
              </w:tc>
            </w:tr>
            <w:tr w:rsidR="005332E8" w:rsidRPr="005332E8" w:rsidTr="005332E8">
              <w:trPr>
                <w:trHeight w:val="744"/>
              </w:trPr>
              <w:tc>
                <w:tcPr>
                  <w:tcW w:w="1075" w:type="dxa"/>
                  <w:tcBorders>
                    <w:top w:val="nil"/>
                    <w:left w:val="nil"/>
                    <w:bottom w:val="nil"/>
                    <w:right w:val="nil"/>
                  </w:tcBorders>
                  <w:shd w:val="clear" w:color="auto" w:fill="auto"/>
                  <w:noWrap/>
                  <w:vAlign w:val="bottom"/>
                  <w:hideMark/>
                </w:tcPr>
                <w:p w:rsidR="005332E8" w:rsidRPr="005332E8" w:rsidRDefault="005332E8" w:rsidP="005332E8">
                  <w:pPr>
                    <w:jc w:val="right"/>
                    <w:rPr>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tc>
              <w:tc>
                <w:tcPr>
                  <w:tcW w:w="1180" w:type="dxa"/>
                  <w:tcBorders>
                    <w:top w:val="nil"/>
                    <w:left w:val="nil"/>
                    <w:bottom w:val="nil"/>
                    <w:right w:val="nil"/>
                  </w:tcBorders>
                  <w:shd w:val="clear" w:color="auto" w:fill="auto"/>
                  <w:noWrap/>
                  <w:vAlign w:val="bottom"/>
                  <w:hideMark/>
                </w:tcPr>
                <w:p w:rsidR="005332E8" w:rsidRPr="005332E8" w:rsidRDefault="005332E8" w:rsidP="005332E8"/>
              </w:tc>
              <w:tc>
                <w:tcPr>
                  <w:tcW w:w="1031" w:type="dxa"/>
                  <w:tcBorders>
                    <w:top w:val="nil"/>
                    <w:left w:val="nil"/>
                    <w:bottom w:val="nil"/>
                    <w:right w:val="nil"/>
                  </w:tcBorders>
                  <w:shd w:val="clear" w:color="auto" w:fill="auto"/>
                  <w:noWrap/>
                  <w:vAlign w:val="bottom"/>
                  <w:hideMark/>
                </w:tcPr>
                <w:p w:rsidR="005332E8" w:rsidRPr="005332E8" w:rsidRDefault="005332E8" w:rsidP="005332E8"/>
              </w:tc>
              <w:tc>
                <w:tcPr>
                  <w:tcW w:w="1019" w:type="dxa"/>
                  <w:tcBorders>
                    <w:top w:val="nil"/>
                    <w:left w:val="nil"/>
                    <w:bottom w:val="nil"/>
                    <w:right w:val="nil"/>
                  </w:tcBorders>
                  <w:shd w:val="clear" w:color="auto" w:fill="auto"/>
                  <w:noWrap/>
                  <w:vAlign w:val="bottom"/>
                  <w:hideMark/>
                </w:tcPr>
                <w:p w:rsidR="005332E8" w:rsidRPr="005332E8" w:rsidRDefault="005332E8" w:rsidP="005332E8"/>
              </w:tc>
              <w:tc>
                <w:tcPr>
                  <w:tcW w:w="1433" w:type="dxa"/>
                  <w:tcBorders>
                    <w:top w:val="nil"/>
                    <w:left w:val="nil"/>
                    <w:bottom w:val="nil"/>
                    <w:right w:val="nil"/>
                  </w:tcBorders>
                  <w:shd w:val="clear" w:color="auto" w:fill="auto"/>
                  <w:noWrap/>
                  <w:vAlign w:val="bottom"/>
                  <w:hideMark/>
                </w:tcPr>
                <w:p w:rsidR="005332E8" w:rsidRPr="005332E8" w:rsidRDefault="005332E8" w:rsidP="005332E8"/>
              </w:tc>
              <w:tc>
                <w:tcPr>
                  <w:tcW w:w="8515" w:type="dxa"/>
                  <w:tcBorders>
                    <w:top w:val="nil"/>
                    <w:left w:val="nil"/>
                    <w:bottom w:val="nil"/>
                    <w:right w:val="nil"/>
                  </w:tcBorders>
                  <w:shd w:val="clear" w:color="auto" w:fill="auto"/>
                  <w:vAlign w:val="bottom"/>
                  <w:hideMark/>
                </w:tcPr>
                <w:p w:rsidR="005332E8" w:rsidRPr="005332E8" w:rsidRDefault="005332E8" w:rsidP="005332E8">
                  <w:pPr>
                    <w:jc w:val="right"/>
                    <w:rPr>
                      <w:color w:val="000000"/>
                    </w:rPr>
                  </w:pPr>
                  <w:r w:rsidRPr="005332E8">
                    <w:rPr>
                      <w:color w:val="000000"/>
                    </w:rPr>
                    <w:t>Labklājības ministrijas un Gulbenes novada pašvaldības sadarbības līgumam Nr.______________________________</w:t>
                  </w:r>
                </w:p>
              </w:tc>
            </w:tr>
            <w:tr w:rsidR="005332E8" w:rsidRPr="005332E8" w:rsidTr="005332E8">
              <w:trPr>
                <w:trHeight w:val="255"/>
              </w:trPr>
              <w:tc>
                <w:tcPr>
                  <w:tcW w:w="1075" w:type="dxa"/>
                  <w:tcBorders>
                    <w:top w:val="nil"/>
                    <w:left w:val="nil"/>
                    <w:bottom w:val="nil"/>
                    <w:right w:val="nil"/>
                  </w:tcBorders>
                  <w:shd w:val="clear" w:color="auto" w:fill="auto"/>
                  <w:noWrap/>
                  <w:vAlign w:val="bottom"/>
                  <w:hideMark/>
                </w:tcPr>
                <w:p w:rsidR="005332E8" w:rsidRPr="005332E8" w:rsidRDefault="005332E8" w:rsidP="005332E8">
                  <w:pPr>
                    <w:jc w:val="right"/>
                    <w:rPr>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tc>
              <w:tc>
                <w:tcPr>
                  <w:tcW w:w="1180" w:type="dxa"/>
                  <w:tcBorders>
                    <w:top w:val="nil"/>
                    <w:left w:val="nil"/>
                    <w:bottom w:val="nil"/>
                    <w:right w:val="nil"/>
                  </w:tcBorders>
                  <w:shd w:val="clear" w:color="auto" w:fill="auto"/>
                  <w:noWrap/>
                  <w:vAlign w:val="bottom"/>
                  <w:hideMark/>
                </w:tcPr>
                <w:p w:rsidR="005332E8" w:rsidRPr="005332E8" w:rsidRDefault="005332E8" w:rsidP="005332E8"/>
              </w:tc>
              <w:tc>
                <w:tcPr>
                  <w:tcW w:w="1031" w:type="dxa"/>
                  <w:tcBorders>
                    <w:top w:val="nil"/>
                    <w:left w:val="nil"/>
                    <w:bottom w:val="nil"/>
                    <w:right w:val="nil"/>
                  </w:tcBorders>
                  <w:shd w:val="clear" w:color="auto" w:fill="auto"/>
                  <w:noWrap/>
                  <w:vAlign w:val="bottom"/>
                  <w:hideMark/>
                </w:tcPr>
                <w:p w:rsidR="005332E8" w:rsidRPr="005332E8" w:rsidRDefault="005332E8" w:rsidP="005332E8"/>
              </w:tc>
              <w:tc>
                <w:tcPr>
                  <w:tcW w:w="1019" w:type="dxa"/>
                  <w:tcBorders>
                    <w:top w:val="nil"/>
                    <w:left w:val="nil"/>
                    <w:bottom w:val="nil"/>
                    <w:right w:val="nil"/>
                  </w:tcBorders>
                  <w:shd w:val="clear" w:color="auto" w:fill="auto"/>
                  <w:noWrap/>
                  <w:vAlign w:val="bottom"/>
                  <w:hideMark/>
                </w:tcPr>
                <w:p w:rsidR="005332E8" w:rsidRPr="005332E8" w:rsidRDefault="005332E8" w:rsidP="005332E8"/>
              </w:tc>
              <w:tc>
                <w:tcPr>
                  <w:tcW w:w="1433" w:type="dxa"/>
                  <w:tcBorders>
                    <w:top w:val="nil"/>
                    <w:left w:val="nil"/>
                    <w:bottom w:val="nil"/>
                    <w:right w:val="nil"/>
                  </w:tcBorders>
                  <w:shd w:val="clear" w:color="auto" w:fill="auto"/>
                  <w:noWrap/>
                  <w:vAlign w:val="bottom"/>
                  <w:hideMark/>
                </w:tcPr>
                <w:p w:rsidR="005332E8" w:rsidRPr="005332E8" w:rsidRDefault="005332E8" w:rsidP="005332E8"/>
              </w:tc>
              <w:tc>
                <w:tcPr>
                  <w:tcW w:w="8515" w:type="dxa"/>
                  <w:tcBorders>
                    <w:top w:val="nil"/>
                    <w:left w:val="nil"/>
                    <w:bottom w:val="nil"/>
                    <w:right w:val="nil"/>
                  </w:tcBorders>
                  <w:shd w:val="clear" w:color="auto" w:fill="auto"/>
                  <w:noWrap/>
                  <w:vAlign w:val="center"/>
                  <w:hideMark/>
                </w:tcPr>
                <w:p w:rsidR="005332E8" w:rsidRPr="005332E8" w:rsidRDefault="005332E8" w:rsidP="005332E8"/>
              </w:tc>
            </w:tr>
            <w:tr w:rsidR="005332E8" w:rsidRPr="005332E8" w:rsidTr="005332E8">
              <w:trPr>
                <w:trHeight w:val="3795"/>
              </w:trPr>
              <w:tc>
                <w:tcPr>
                  <w:tcW w:w="1075" w:type="dxa"/>
                  <w:tcBorders>
                    <w:top w:val="nil"/>
                    <w:left w:val="nil"/>
                    <w:bottom w:val="nil"/>
                    <w:right w:val="nil"/>
                  </w:tcBorders>
                  <w:shd w:val="clear" w:color="auto" w:fill="auto"/>
                  <w:noWrap/>
                  <w:vAlign w:val="bottom"/>
                  <w:hideMark/>
                </w:tcPr>
                <w:p w:rsidR="005332E8" w:rsidRPr="005332E8" w:rsidRDefault="005332E8" w:rsidP="005332E8">
                  <w:pPr>
                    <w:jc w:val="center"/>
                  </w:pPr>
                </w:p>
              </w:tc>
              <w:tc>
                <w:tcPr>
                  <w:tcW w:w="1802" w:type="dxa"/>
                  <w:tcBorders>
                    <w:top w:val="nil"/>
                    <w:left w:val="nil"/>
                    <w:bottom w:val="nil"/>
                    <w:right w:val="nil"/>
                  </w:tcBorders>
                  <w:shd w:val="clear" w:color="auto" w:fill="auto"/>
                  <w:noWrap/>
                  <w:vAlign w:val="bottom"/>
                  <w:hideMark/>
                </w:tcPr>
                <w:p w:rsidR="005332E8" w:rsidRPr="005332E8" w:rsidRDefault="005332E8" w:rsidP="005332E8">
                  <w:pPr>
                    <w:ind w:right="387"/>
                  </w:pPr>
                </w:p>
              </w:tc>
              <w:tc>
                <w:tcPr>
                  <w:tcW w:w="1180" w:type="dxa"/>
                  <w:tcBorders>
                    <w:top w:val="nil"/>
                    <w:left w:val="nil"/>
                    <w:bottom w:val="nil"/>
                    <w:right w:val="nil"/>
                  </w:tcBorders>
                  <w:shd w:val="clear" w:color="auto" w:fill="auto"/>
                  <w:noWrap/>
                  <w:vAlign w:val="bottom"/>
                  <w:hideMark/>
                </w:tcPr>
                <w:p w:rsidR="005332E8" w:rsidRPr="005332E8" w:rsidRDefault="005332E8" w:rsidP="005332E8">
                  <w:pPr>
                    <w:ind w:right="387"/>
                  </w:pPr>
                </w:p>
              </w:tc>
              <w:tc>
                <w:tcPr>
                  <w:tcW w:w="11998" w:type="dxa"/>
                  <w:gridSpan w:val="4"/>
                  <w:tcBorders>
                    <w:top w:val="nil"/>
                    <w:left w:val="nil"/>
                    <w:bottom w:val="nil"/>
                    <w:right w:val="nil"/>
                  </w:tcBorders>
                  <w:shd w:val="clear" w:color="auto" w:fill="auto"/>
                  <w:noWrap/>
                  <w:vAlign w:val="bottom"/>
                  <w:hideMark/>
                </w:tcPr>
                <w:p w:rsidR="005332E8" w:rsidRPr="005332E8" w:rsidRDefault="005332E8" w:rsidP="005332E8">
                  <w:pPr>
                    <w:tabs>
                      <w:tab w:val="left" w:pos="15153"/>
                    </w:tabs>
                    <w:ind w:right="387"/>
                    <w:rPr>
                      <w:color w:val="000000"/>
                    </w:rPr>
                  </w:pPr>
                  <w:r w:rsidRPr="005332E8">
                    <w:rPr>
                      <w:noProof/>
                      <w:color w:val="000000"/>
                    </w:rPr>
                    <w:drawing>
                      <wp:anchor distT="0" distB="0" distL="114300" distR="114300" simplePos="0" relativeHeight="251659264" behindDoc="0" locked="0" layoutInCell="1" allowOverlap="1" wp14:anchorId="08A7EC0F" wp14:editId="2D17C135">
                        <wp:simplePos x="0" y="0"/>
                        <wp:positionH relativeFrom="column">
                          <wp:posOffset>581025</wp:posOffset>
                        </wp:positionH>
                        <wp:positionV relativeFrom="paragraph">
                          <wp:posOffset>419100</wp:posOffset>
                        </wp:positionV>
                        <wp:extent cx="6829425" cy="1819275"/>
                        <wp:effectExtent l="0" t="0" r="9525" b="0"/>
                        <wp:wrapNone/>
                        <wp:docPr id="10" name="Attēls 10" descr="http://www.esfondi.lv/upload/00-logo/logo_2014_2020/LV_ID_EU_logo_ansamblis/LV/BW/LV_ID_EU_logo_ansamblis_ESF_BW.jpg">
                          <a:extLst xmlns:a="http://schemas.openxmlformats.org/drawingml/2006/main">
                            <a:ext uri="{FF2B5EF4-FFF2-40B4-BE49-F238E27FC236}">
                              <a16:creationId xmlns:a16="http://schemas.microsoft.com/office/drawing/2014/main" id="{EE402C97-8701-4F1A-80E3-0E4BD6545071}"/>
                            </a:ext>
                          </a:extLst>
                        </wp:docPr>
                        <wp:cNvGraphicFramePr/>
                        <a:graphic xmlns:a="http://schemas.openxmlformats.org/drawingml/2006/main">
                          <a:graphicData uri="http://schemas.openxmlformats.org/drawingml/2006/picture">
                            <pic:pic xmlns:pic="http://schemas.openxmlformats.org/drawingml/2006/picture">
                              <pic:nvPicPr>
                                <pic:cNvPr id="4" name="Picture 3" descr="http://www.esfondi.lv/upload/00-logo/logo_2014_2020/LV_ID_EU_logo_ansamblis/LV/BW/LV_ID_EU_logo_ansamblis_ESF_BW.jpg">
                                  <a:extLst>
                                    <a:ext uri="{FF2B5EF4-FFF2-40B4-BE49-F238E27FC236}">
                                      <a16:creationId xmlns:a16="http://schemas.microsoft.com/office/drawing/2014/main" id="{EE402C97-8701-4F1A-80E3-0E4BD6545071}"/>
                                    </a:ext>
                                  </a:extLst>
                                </pic:cNvPr>
                                <pic:cNvPicPr>
                                  <a:picLocks noChangeAspect="1"/>
                                </pic:cNvPicPr>
                              </pic:nvPicPr>
                              <pic:blipFill rotWithShape="1">
                                <a:blip r:embed="rId49">
                                  <a:extLst>
                                    <a:ext uri="{28A0092B-C50C-407E-A947-70E740481C1C}">
                                      <a14:useLocalDpi xmlns:a14="http://schemas.microsoft.com/office/drawing/2010/main" val="0"/>
                                    </a:ext>
                                  </a:extLst>
                                </a:blip>
                                <a:srcRect l="6505" t="33483" r="6578" b="34316"/>
                                <a:stretch/>
                              </pic:blipFill>
                              <pic:spPr bwMode="auto">
                                <a:xfrm>
                                  <a:off x="0" y="0"/>
                                  <a:ext cx="6970787" cy="182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332E8" w:rsidRPr="005332E8" w:rsidTr="005332E8">
              <w:trPr>
                <w:trHeight w:val="204"/>
              </w:trPr>
              <w:tc>
                <w:tcPr>
                  <w:tcW w:w="1075"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pPr>
                    <w:ind w:right="387"/>
                  </w:pPr>
                </w:p>
              </w:tc>
              <w:tc>
                <w:tcPr>
                  <w:tcW w:w="1180" w:type="dxa"/>
                  <w:tcBorders>
                    <w:top w:val="nil"/>
                    <w:left w:val="nil"/>
                    <w:bottom w:val="nil"/>
                    <w:right w:val="nil"/>
                  </w:tcBorders>
                  <w:shd w:val="clear" w:color="auto" w:fill="auto"/>
                  <w:noWrap/>
                  <w:vAlign w:val="bottom"/>
                  <w:hideMark/>
                </w:tcPr>
                <w:p w:rsidR="005332E8" w:rsidRPr="005332E8" w:rsidRDefault="005332E8" w:rsidP="005332E8">
                  <w:pPr>
                    <w:ind w:right="387"/>
                  </w:pPr>
                </w:p>
              </w:tc>
              <w:tc>
                <w:tcPr>
                  <w:tcW w:w="1031" w:type="dxa"/>
                  <w:tcBorders>
                    <w:top w:val="nil"/>
                    <w:left w:val="nil"/>
                    <w:bottom w:val="nil"/>
                    <w:right w:val="nil"/>
                  </w:tcBorders>
                  <w:shd w:val="clear" w:color="auto" w:fill="auto"/>
                  <w:noWrap/>
                  <w:vAlign w:val="bottom"/>
                  <w:hideMark/>
                </w:tcPr>
                <w:p w:rsidR="005332E8" w:rsidRPr="005332E8" w:rsidRDefault="005332E8" w:rsidP="005332E8">
                  <w:pPr>
                    <w:ind w:right="387"/>
                  </w:pPr>
                </w:p>
              </w:tc>
              <w:tc>
                <w:tcPr>
                  <w:tcW w:w="1019" w:type="dxa"/>
                  <w:tcBorders>
                    <w:top w:val="nil"/>
                    <w:left w:val="nil"/>
                    <w:bottom w:val="nil"/>
                    <w:right w:val="nil"/>
                  </w:tcBorders>
                  <w:shd w:val="clear" w:color="auto" w:fill="auto"/>
                  <w:noWrap/>
                  <w:vAlign w:val="bottom"/>
                  <w:hideMark/>
                </w:tcPr>
                <w:p w:rsidR="005332E8" w:rsidRPr="005332E8" w:rsidRDefault="005332E8" w:rsidP="005332E8">
                  <w:pPr>
                    <w:ind w:right="387"/>
                  </w:pPr>
                </w:p>
              </w:tc>
              <w:tc>
                <w:tcPr>
                  <w:tcW w:w="1433" w:type="dxa"/>
                  <w:tcBorders>
                    <w:top w:val="nil"/>
                    <w:left w:val="nil"/>
                    <w:bottom w:val="nil"/>
                    <w:right w:val="nil"/>
                  </w:tcBorders>
                  <w:shd w:val="clear" w:color="auto" w:fill="auto"/>
                  <w:noWrap/>
                  <w:vAlign w:val="bottom"/>
                  <w:hideMark/>
                </w:tcPr>
                <w:p w:rsidR="005332E8" w:rsidRPr="005332E8" w:rsidRDefault="005332E8" w:rsidP="005332E8">
                  <w:pPr>
                    <w:ind w:right="387"/>
                  </w:pPr>
                </w:p>
              </w:tc>
              <w:tc>
                <w:tcPr>
                  <w:tcW w:w="8515" w:type="dxa"/>
                  <w:tcBorders>
                    <w:top w:val="nil"/>
                    <w:left w:val="nil"/>
                    <w:bottom w:val="nil"/>
                    <w:right w:val="nil"/>
                  </w:tcBorders>
                  <w:shd w:val="clear" w:color="auto" w:fill="auto"/>
                  <w:noWrap/>
                  <w:vAlign w:val="bottom"/>
                  <w:hideMark/>
                </w:tcPr>
                <w:p w:rsidR="005332E8" w:rsidRPr="005332E8" w:rsidRDefault="005332E8" w:rsidP="005332E8">
                  <w:pPr>
                    <w:ind w:right="387"/>
                  </w:pPr>
                </w:p>
              </w:tc>
            </w:tr>
            <w:tr w:rsidR="005332E8" w:rsidRPr="005332E8" w:rsidTr="005332E8">
              <w:trPr>
                <w:trHeight w:val="277"/>
              </w:trPr>
              <w:tc>
                <w:tcPr>
                  <w:tcW w:w="16055" w:type="dxa"/>
                  <w:gridSpan w:val="7"/>
                  <w:tcBorders>
                    <w:top w:val="nil"/>
                    <w:left w:val="nil"/>
                    <w:bottom w:val="nil"/>
                    <w:right w:val="nil"/>
                  </w:tcBorders>
                  <w:shd w:val="clear" w:color="auto" w:fill="auto"/>
                  <w:vAlign w:val="bottom"/>
                  <w:hideMark/>
                </w:tcPr>
                <w:p w:rsidR="005332E8" w:rsidRPr="005332E8" w:rsidRDefault="005332E8" w:rsidP="005332E8">
                  <w:pPr>
                    <w:ind w:right="387"/>
                    <w:jc w:val="center"/>
                    <w:rPr>
                      <w:b/>
                      <w:bCs/>
                      <w:color w:val="000000"/>
                    </w:rPr>
                  </w:pPr>
                  <w:r w:rsidRPr="005332E8">
                    <w:rPr>
                      <w:b/>
                      <w:bCs/>
                      <w:color w:val="000000"/>
                    </w:rPr>
                    <w:t xml:space="preserve">Pašvaldības plānotais finansējums </w:t>
                  </w:r>
                  <w:proofErr w:type="spellStart"/>
                  <w:r w:rsidRPr="005332E8">
                    <w:rPr>
                      <w:b/>
                      <w:bCs/>
                      <w:color w:val="000000"/>
                    </w:rPr>
                    <w:t>izmēģinājumprojektā</w:t>
                  </w:r>
                  <w:proofErr w:type="spellEnd"/>
                </w:p>
              </w:tc>
            </w:tr>
            <w:tr w:rsidR="005332E8" w:rsidRPr="005332E8" w:rsidTr="005332E8">
              <w:trPr>
                <w:trHeight w:val="1509"/>
              </w:trPr>
              <w:tc>
                <w:tcPr>
                  <w:tcW w:w="1075" w:type="dxa"/>
                  <w:tcBorders>
                    <w:top w:val="nil"/>
                    <w:left w:val="nil"/>
                    <w:bottom w:val="nil"/>
                    <w:right w:val="nil"/>
                  </w:tcBorders>
                  <w:shd w:val="clear" w:color="auto" w:fill="auto"/>
                  <w:noWrap/>
                  <w:vAlign w:val="bottom"/>
                  <w:hideMark/>
                </w:tcPr>
                <w:p w:rsidR="005332E8" w:rsidRPr="005332E8" w:rsidRDefault="005332E8" w:rsidP="005332E8">
                  <w:pPr>
                    <w:jc w:val="center"/>
                    <w:rPr>
                      <w:b/>
                      <w:bCs/>
                      <w:color w:val="000000"/>
                    </w:rPr>
                  </w:pPr>
                </w:p>
              </w:tc>
              <w:tc>
                <w:tcPr>
                  <w:tcW w:w="14980" w:type="dxa"/>
                  <w:gridSpan w:val="6"/>
                  <w:tcBorders>
                    <w:top w:val="nil"/>
                    <w:left w:val="nil"/>
                    <w:bottom w:val="nil"/>
                    <w:right w:val="nil"/>
                  </w:tcBorders>
                  <w:shd w:val="clear" w:color="auto" w:fill="auto"/>
                  <w:vAlign w:val="bottom"/>
                  <w:hideMark/>
                </w:tcPr>
                <w:p w:rsidR="005332E8" w:rsidRPr="005332E8" w:rsidRDefault="005332E8" w:rsidP="005332E8">
                  <w:pPr>
                    <w:ind w:right="387"/>
                    <w:jc w:val="center"/>
                  </w:pPr>
                  <w:r w:rsidRPr="005332E8">
                    <w:t xml:space="preserve">Eiropas Sociālā fonda līdzfinansētā projekta “Sociālo pakalpojumu atbalsta sistēmas pilnveide” (projekta Nr.9.2.2.2./16/I/001) darbības “Sabiedrībā balstītu sociālo pakalpojumu finansēšanas mehānismu izstrāde un ieviešana” </w:t>
                  </w:r>
                  <w:proofErr w:type="spellStart"/>
                  <w:r w:rsidRPr="005332E8">
                    <w:t>apakšdarbības</w:t>
                  </w:r>
                  <w:proofErr w:type="spellEnd"/>
                  <w:r w:rsidRPr="005332E8">
                    <w:t xml:space="preserve"> “Sabiedrībā balstītu sociālo pakalpojumu pilngadīgām personām ar garīga rakstura traucējumiem finansēšanas mehānisma </w:t>
                  </w:r>
                  <w:proofErr w:type="spellStart"/>
                  <w:r w:rsidRPr="005332E8">
                    <w:t>izmēģinājumprojekta</w:t>
                  </w:r>
                  <w:proofErr w:type="spellEnd"/>
                  <w:r w:rsidRPr="005332E8">
                    <w:t xml:space="preserve"> īstenošana” ietvaros īstenotais </w:t>
                  </w:r>
                  <w:proofErr w:type="spellStart"/>
                  <w:r w:rsidRPr="005332E8">
                    <w:t>izmēģinājumprojekts</w:t>
                  </w:r>
                  <w:proofErr w:type="spellEnd"/>
                  <w:r w:rsidRPr="005332E8">
                    <w:t xml:space="preserve"> par individuālā budžeta modeļa aprobāciju pilngadīgām personām ar garīga rakstura traucējumiem sabiedrībā balstītu sociālo pakalpojumu nodrošināšanai</w:t>
                  </w:r>
                </w:p>
              </w:tc>
            </w:tr>
            <w:tr w:rsidR="005332E8" w:rsidRPr="005332E8" w:rsidTr="005332E8">
              <w:trPr>
                <w:trHeight w:val="300"/>
              </w:trPr>
              <w:tc>
                <w:tcPr>
                  <w:tcW w:w="28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Budžeta pozīcijas</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 xml:space="preserve">Vienības           </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Vienību skaits/ lielums</w:t>
                  </w:r>
                </w:p>
              </w:tc>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 xml:space="preserve">Cena par vienību mēnesī, </w:t>
                  </w:r>
                  <w:proofErr w:type="spellStart"/>
                  <w:r w:rsidRPr="005332E8">
                    <w:t>euro</w:t>
                  </w:r>
                  <w:proofErr w:type="spellEnd"/>
                </w:p>
              </w:tc>
              <w:tc>
                <w:tcPr>
                  <w:tcW w:w="143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332E8" w:rsidRPr="005332E8" w:rsidRDefault="005332E8" w:rsidP="005332E8">
                  <w:pPr>
                    <w:jc w:val="center"/>
                  </w:pPr>
                  <w:r w:rsidRPr="005332E8">
                    <w:t>Izmēģinājum projekta īstenošanas laikā</w:t>
                  </w:r>
                </w:p>
              </w:tc>
              <w:tc>
                <w:tcPr>
                  <w:tcW w:w="85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ind w:right="671"/>
                    <w:jc w:val="center"/>
                  </w:pPr>
                  <w:r w:rsidRPr="005332E8">
                    <w:t>Ministrijas paskaidrojums</w:t>
                  </w:r>
                </w:p>
              </w:tc>
            </w:tr>
            <w:tr w:rsidR="005332E8" w:rsidRPr="005332E8" w:rsidTr="005332E8">
              <w:trPr>
                <w:trHeight w:val="1425"/>
              </w:trPr>
              <w:tc>
                <w:tcPr>
                  <w:tcW w:w="1075" w:type="dxa"/>
                  <w:tcBorders>
                    <w:top w:val="nil"/>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numurs</w:t>
                  </w:r>
                </w:p>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nosaukums</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5332E8" w:rsidRPr="005332E8" w:rsidRDefault="005332E8" w:rsidP="005332E8"/>
              </w:tc>
              <w:tc>
                <w:tcPr>
                  <w:tcW w:w="1031" w:type="dxa"/>
                  <w:vMerge/>
                  <w:tcBorders>
                    <w:top w:val="single" w:sz="4" w:space="0" w:color="auto"/>
                    <w:left w:val="single" w:sz="4" w:space="0" w:color="auto"/>
                    <w:bottom w:val="single" w:sz="4" w:space="0" w:color="auto"/>
                    <w:right w:val="single" w:sz="4" w:space="0" w:color="auto"/>
                  </w:tcBorders>
                  <w:vAlign w:val="center"/>
                  <w:hideMark/>
                </w:tcPr>
                <w:p w:rsidR="005332E8" w:rsidRPr="005332E8" w:rsidRDefault="005332E8" w:rsidP="005332E8"/>
              </w:tc>
              <w:tc>
                <w:tcPr>
                  <w:tcW w:w="1019" w:type="dxa"/>
                  <w:vMerge/>
                  <w:tcBorders>
                    <w:top w:val="single" w:sz="4" w:space="0" w:color="auto"/>
                    <w:left w:val="single" w:sz="4" w:space="0" w:color="auto"/>
                    <w:bottom w:val="single" w:sz="4" w:space="0" w:color="auto"/>
                    <w:right w:val="single" w:sz="4" w:space="0" w:color="auto"/>
                  </w:tcBorders>
                  <w:vAlign w:val="center"/>
                  <w:hideMark/>
                </w:tcPr>
                <w:p w:rsidR="005332E8" w:rsidRPr="005332E8" w:rsidRDefault="005332E8" w:rsidP="005332E8"/>
              </w:tc>
              <w:tc>
                <w:tcPr>
                  <w:tcW w:w="1433" w:type="dxa"/>
                  <w:vMerge/>
                  <w:tcBorders>
                    <w:top w:val="single" w:sz="4" w:space="0" w:color="auto"/>
                    <w:left w:val="single" w:sz="4" w:space="0" w:color="auto"/>
                    <w:bottom w:val="single" w:sz="4" w:space="0" w:color="000000"/>
                    <w:right w:val="single" w:sz="4" w:space="0" w:color="auto"/>
                  </w:tcBorders>
                  <w:vAlign w:val="center"/>
                  <w:hideMark/>
                </w:tcPr>
                <w:p w:rsidR="005332E8" w:rsidRPr="005332E8" w:rsidRDefault="005332E8" w:rsidP="005332E8"/>
              </w:tc>
              <w:tc>
                <w:tcPr>
                  <w:tcW w:w="8515" w:type="dxa"/>
                  <w:vMerge/>
                  <w:tcBorders>
                    <w:top w:val="single" w:sz="4" w:space="0" w:color="auto"/>
                    <w:left w:val="single" w:sz="4" w:space="0" w:color="auto"/>
                    <w:bottom w:val="single" w:sz="4" w:space="0" w:color="auto"/>
                    <w:right w:val="single" w:sz="4" w:space="0" w:color="auto"/>
                  </w:tcBorders>
                  <w:vAlign w:val="center"/>
                  <w:hideMark/>
                </w:tcPr>
                <w:p w:rsidR="005332E8" w:rsidRPr="005332E8" w:rsidRDefault="005332E8" w:rsidP="005332E8"/>
              </w:tc>
            </w:tr>
            <w:tr w:rsidR="005332E8" w:rsidRPr="005332E8" w:rsidTr="005332E8">
              <w:trPr>
                <w:trHeight w:val="1845"/>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5332E8" w:rsidRPr="005332E8" w:rsidRDefault="005332E8" w:rsidP="005332E8">
                  <w:pPr>
                    <w:jc w:val="right"/>
                    <w:rPr>
                      <w:b/>
                      <w:bCs/>
                    </w:rPr>
                  </w:pPr>
                  <w:r w:rsidRPr="005332E8">
                    <w:rPr>
                      <w:b/>
                      <w:bCs/>
                    </w:rPr>
                    <w:lastRenderedPageBreak/>
                    <w:t>1</w:t>
                  </w:r>
                </w:p>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rPr>
                      <w:b/>
                      <w:bCs/>
                    </w:rPr>
                  </w:pPr>
                  <w:r w:rsidRPr="005332E8">
                    <w:rPr>
                      <w:b/>
                      <w:bCs/>
                    </w:rPr>
                    <w:t>Tiešās attiecināmās izmaksas</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19"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 </w:t>
                  </w:r>
                </w:p>
              </w:tc>
              <w:tc>
                <w:tcPr>
                  <w:tcW w:w="1433"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center"/>
                  </w:pPr>
                  <w:r w:rsidRPr="005332E8">
                    <w:t>151 784,56</w:t>
                  </w:r>
                </w:p>
              </w:tc>
              <w:tc>
                <w:tcPr>
                  <w:tcW w:w="8515" w:type="dxa"/>
                  <w:tcBorders>
                    <w:top w:val="nil"/>
                    <w:left w:val="nil"/>
                    <w:bottom w:val="nil"/>
                    <w:right w:val="single" w:sz="4" w:space="0" w:color="auto"/>
                  </w:tcBorders>
                  <w:shd w:val="clear" w:color="auto" w:fill="auto"/>
                  <w:vAlign w:val="bottom"/>
                  <w:hideMark/>
                </w:tcPr>
                <w:p w:rsidR="005332E8" w:rsidRPr="005332E8" w:rsidRDefault="005332E8" w:rsidP="005332E8">
                  <w:pPr>
                    <w:ind w:right="529"/>
                  </w:pPr>
                  <w:proofErr w:type="spellStart"/>
                  <w:r w:rsidRPr="005332E8">
                    <w:t>Izmēģinājumprojekts</w:t>
                  </w:r>
                  <w:proofErr w:type="spellEnd"/>
                  <w:r w:rsidRPr="005332E8">
                    <w:t xml:space="preserve"> ilgst 16 mēnešus. Saskaņā ar MK noteikumu Nr. 91 14.1.4..apakšpunktu  sadarbības partneru pienākumu ir nodrošināt šo noteikumu 17.1.2.apakšpunktā (personāla izmaksas - budžeta pozīcija 1.1. - sociālā darbinieka atlīdzība) un 17.2.4. apakšpunktā (budžeta pozīcija 1.2. -  sociālā darbinieka transporta izmaksas) minēto izmaksu </w:t>
                  </w:r>
                  <w:proofErr w:type="spellStart"/>
                  <w:r w:rsidRPr="005332E8">
                    <w:t>priekšfinansēšanu</w:t>
                  </w:r>
                  <w:proofErr w:type="spellEnd"/>
                  <w:r w:rsidRPr="005332E8">
                    <w:t xml:space="preserve"> pilnā apmērā. Tātad sociālā darbinieka atlīdzības izmaksas un transporta izmaksas sadarbības partneris </w:t>
                  </w:r>
                  <w:proofErr w:type="spellStart"/>
                  <w:r w:rsidRPr="005332E8">
                    <w:t>priekšfinansē</w:t>
                  </w:r>
                  <w:proofErr w:type="spellEnd"/>
                  <w:r w:rsidRPr="005332E8">
                    <w:t xml:space="preserve"> pilnā apmērā. </w:t>
                  </w:r>
                </w:p>
              </w:tc>
            </w:tr>
            <w:tr w:rsidR="005332E8" w:rsidRPr="005332E8" w:rsidTr="005332E8">
              <w:trPr>
                <w:trHeight w:val="63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5332E8" w:rsidRPr="005332E8" w:rsidRDefault="005332E8" w:rsidP="005332E8">
                  <w:r w:rsidRPr="005332E8">
                    <w:t>1.1.</w:t>
                  </w:r>
                </w:p>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r w:rsidRPr="005332E8">
                    <w:t>Sociālā darbinieka atlīdzība</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433"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25 472,56</w:t>
                  </w:r>
                </w:p>
              </w:tc>
              <w:tc>
                <w:tcPr>
                  <w:tcW w:w="85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ind w:right="529"/>
                  </w:pPr>
                  <w:r w:rsidRPr="005332E8">
                    <w:t xml:space="preserve">Saskaņā ar MK noteikumiem Nr.1075 - sociālais darbinieks kvalificējas 39 saimē , III B līmenī, saskaņā ar MK noteikumu Nr. 66 2. pielikumu attiecināma – 3. mēnešalgu grupa 3. kategorija. Sociālā darbinieka </w:t>
                  </w:r>
                  <w:proofErr w:type="spellStart"/>
                  <w:r w:rsidRPr="005332E8">
                    <w:t>atlagojums</w:t>
                  </w:r>
                  <w:proofErr w:type="spellEnd"/>
                  <w:r w:rsidRPr="005332E8">
                    <w:t xml:space="preserve"> mēnesī - 1190 </w:t>
                  </w:r>
                  <w:proofErr w:type="spellStart"/>
                  <w:r w:rsidRPr="005332E8">
                    <w:t>euro</w:t>
                  </w:r>
                  <w:proofErr w:type="spellEnd"/>
                  <w:r w:rsidRPr="005332E8">
                    <w:t xml:space="preserve"> + 286.67 </w:t>
                  </w:r>
                  <w:proofErr w:type="spellStart"/>
                  <w:r w:rsidRPr="005332E8">
                    <w:t>euro</w:t>
                  </w:r>
                  <w:proofErr w:type="spellEnd"/>
                  <w:r w:rsidRPr="005332E8">
                    <w:t xml:space="preserve"> (DD </w:t>
                  </w:r>
                  <w:proofErr w:type="spellStart"/>
                  <w:r w:rsidRPr="005332E8">
                    <w:t>soc.nod</w:t>
                  </w:r>
                  <w:proofErr w:type="spellEnd"/>
                  <w:r w:rsidRPr="005332E8">
                    <w:t xml:space="preserve">.)=1476.67 </w:t>
                  </w:r>
                  <w:proofErr w:type="spellStart"/>
                  <w:r w:rsidRPr="005332E8">
                    <w:t>euro</w:t>
                  </w:r>
                  <w:proofErr w:type="spellEnd"/>
                  <w:r w:rsidRPr="005332E8">
                    <w:t xml:space="preserve">.  Ja sadarbības partnera projekta īstenošanas personāls tiek piesaistīts darbam ar mazāk nekā 10 personām, sadarbības partnera projekta īstenošanas personāla atlīdzības izmaksas aprēķina proporcionāli piesaistīto  personu skaitam (MK noteikumu Nr.91 17.1.2.apakšpunkts). Algas </w:t>
                  </w:r>
                  <w:proofErr w:type="spellStart"/>
                  <w:r w:rsidRPr="005332E8">
                    <w:t>izmēģinājumprojektā</w:t>
                  </w:r>
                  <w:proofErr w:type="spellEnd"/>
                  <w:r w:rsidRPr="005332E8">
                    <w:t xml:space="preserve"> tiek maksātas 16 mēnešus.</w:t>
                  </w:r>
                </w:p>
              </w:tc>
            </w:tr>
            <w:tr w:rsidR="005332E8" w:rsidRPr="005332E8" w:rsidTr="005332E8">
              <w:trPr>
                <w:trHeight w:val="1440"/>
              </w:trPr>
              <w:tc>
                <w:tcPr>
                  <w:tcW w:w="10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332E8" w:rsidRPr="005332E8" w:rsidRDefault="005332E8" w:rsidP="005332E8">
                  <w:pPr>
                    <w:jc w:val="center"/>
                  </w:pPr>
                  <w:r w:rsidRPr="005332E8">
                    <w:t>1.1.1.</w:t>
                  </w:r>
                </w:p>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pPr>
                  <w:r w:rsidRPr="005332E8">
                    <w:t>Alga</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slodze</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1 190,00</w:t>
                  </w:r>
                </w:p>
              </w:tc>
              <w:tc>
                <w:tcPr>
                  <w:tcW w:w="1433"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19 040,00</w:t>
                  </w:r>
                </w:p>
              </w:tc>
              <w:tc>
                <w:tcPr>
                  <w:tcW w:w="8515" w:type="dxa"/>
                  <w:vMerge/>
                  <w:tcBorders>
                    <w:top w:val="single" w:sz="4" w:space="0" w:color="auto"/>
                    <w:left w:val="single" w:sz="4" w:space="0" w:color="auto"/>
                    <w:bottom w:val="single" w:sz="4" w:space="0" w:color="auto"/>
                    <w:right w:val="single" w:sz="4" w:space="0" w:color="auto"/>
                  </w:tcBorders>
                  <w:vAlign w:val="center"/>
                  <w:hideMark/>
                </w:tcPr>
                <w:p w:rsidR="005332E8" w:rsidRPr="005332E8" w:rsidRDefault="005332E8" w:rsidP="005332E8"/>
              </w:tc>
            </w:tr>
            <w:tr w:rsidR="005332E8" w:rsidRPr="005332E8" w:rsidTr="005332E8">
              <w:trPr>
                <w:trHeight w:val="975"/>
              </w:trPr>
              <w:tc>
                <w:tcPr>
                  <w:tcW w:w="1075" w:type="dxa"/>
                  <w:vMerge/>
                  <w:tcBorders>
                    <w:top w:val="nil"/>
                    <w:left w:val="single" w:sz="4" w:space="0" w:color="auto"/>
                    <w:bottom w:val="single" w:sz="4" w:space="0" w:color="000000"/>
                    <w:right w:val="single" w:sz="4" w:space="0" w:color="auto"/>
                  </w:tcBorders>
                  <w:vAlign w:val="center"/>
                  <w:hideMark/>
                </w:tcPr>
                <w:p w:rsidR="005332E8" w:rsidRPr="005332E8" w:rsidRDefault="005332E8" w:rsidP="005332E8"/>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pPr>
                  <w:r w:rsidRPr="005332E8">
                    <w:t>Atvaļinājuma pabalsts</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595,00</w:t>
                  </w:r>
                </w:p>
              </w:tc>
              <w:tc>
                <w:tcPr>
                  <w:tcW w:w="1433"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595,00</w:t>
                  </w:r>
                </w:p>
              </w:tc>
              <w:tc>
                <w:tcPr>
                  <w:tcW w:w="8515"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ind w:right="388"/>
                  </w:pPr>
                  <w:r w:rsidRPr="005332E8">
                    <w:t>50% no darba algas, aptaujājot pašvaldības tika secināt, ka nevienai pašvaldībai atvaļinājuma pabalsta apmērs nepārsniedz 50% no darba algas.</w:t>
                  </w:r>
                </w:p>
              </w:tc>
            </w:tr>
            <w:tr w:rsidR="005332E8" w:rsidRPr="005332E8" w:rsidTr="005332E8">
              <w:trPr>
                <w:trHeight w:val="795"/>
              </w:trPr>
              <w:tc>
                <w:tcPr>
                  <w:tcW w:w="1075" w:type="dxa"/>
                  <w:vMerge/>
                  <w:tcBorders>
                    <w:top w:val="nil"/>
                    <w:left w:val="single" w:sz="4" w:space="0" w:color="auto"/>
                    <w:bottom w:val="single" w:sz="4" w:space="0" w:color="000000"/>
                    <w:right w:val="single" w:sz="4" w:space="0" w:color="auto"/>
                  </w:tcBorders>
                  <w:vAlign w:val="center"/>
                  <w:hideMark/>
                </w:tcPr>
                <w:p w:rsidR="005332E8" w:rsidRPr="005332E8" w:rsidRDefault="005332E8" w:rsidP="005332E8"/>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pPr>
                  <w:r w:rsidRPr="005332E8">
                    <w:t>Atvaļinājuma kompensācija</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892,50</w:t>
                  </w:r>
                </w:p>
              </w:tc>
              <w:tc>
                <w:tcPr>
                  <w:tcW w:w="1433"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892,50</w:t>
                  </w:r>
                </w:p>
              </w:tc>
              <w:tc>
                <w:tcPr>
                  <w:tcW w:w="8515"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ind w:right="388"/>
                  </w:pPr>
                  <w:r w:rsidRPr="005332E8">
                    <w:t> </w:t>
                  </w:r>
                </w:p>
              </w:tc>
            </w:tr>
            <w:tr w:rsidR="005332E8" w:rsidRPr="005332E8" w:rsidTr="005332E8">
              <w:trPr>
                <w:trHeight w:val="1095"/>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5332E8" w:rsidRPr="005332E8" w:rsidRDefault="005332E8" w:rsidP="005332E8">
                  <w:r w:rsidRPr="005332E8">
                    <w:t>1.1.2.</w:t>
                  </w:r>
                </w:p>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pPr>
                  <w:r w:rsidRPr="005332E8">
                    <w:t xml:space="preserve">DD </w:t>
                  </w:r>
                  <w:proofErr w:type="spellStart"/>
                  <w:r w:rsidRPr="005332E8">
                    <w:t>soc.nod</w:t>
                  </w:r>
                  <w:proofErr w:type="spellEnd"/>
                  <w:r w:rsidRPr="005332E8">
                    <w:t>.</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433"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4 945,06</w:t>
                  </w:r>
                </w:p>
              </w:tc>
              <w:tc>
                <w:tcPr>
                  <w:tcW w:w="8515"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ind w:right="388"/>
                  </w:pPr>
                  <w:r w:rsidRPr="005332E8">
                    <w:t xml:space="preserve">Atalgojuma DD </w:t>
                  </w:r>
                  <w:proofErr w:type="spellStart"/>
                  <w:r w:rsidRPr="005332E8">
                    <w:t>soc.nodoklis</w:t>
                  </w:r>
                  <w:proofErr w:type="spellEnd"/>
                  <w:r w:rsidRPr="005332E8">
                    <w:t xml:space="preserve"> - 4586.72 </w:t>
                  </w:r>
                  <w:proofErr w:type="spellStart"/>
                  <w:r w:rsidRPr="005332E8">
                    <w:t>euro</w:t>
                  </w:r>
                  <w:proofErr w:type="spellEnd"/>
                  <w:r w:rsidRPr="005332E8">
                    <w:t xml:space="preserve"> (286.67 </w:t>
                  </w:r>
                  <w:proofErr w:type="spellStart"/>
                  <w:r w:rsidRPr="005332E8">
                    <w:t>euro</w:t>
                  </w:r>
                  <w:proofErr w:type="spellEnd"/>
                  <w:r w:rsidRPr="005332E8">
                    <w:t xml:space="preserve"> * 16 mēneši), atvaļinājuma pabalsta DD </w:t>
                  </w:r>
                  <w:proofErr w:type="spellStart"/>
                  <w:r w:rsidRPr="005332E8">
                    <w:t>soc.nodoklis</w:t>
                  </w:r>
                  <w:proofErr w:type="spellEnd"/>
                  <w:r w:rsidRPr="005332E8">
                    <w:t xml:space="preserve"> - 143.34 </w:t>
                  </w:r>
                  <w:proofErr w:type="spellStart"/>
                  <w:r w:rsidRPr="005332E8">
                    <w:t>euro</w:t>
                  </w:r>
                  <w:proofErr w:type="spellEnd"/>
                  <w:r w:rsidRPr="005332E8">
                    <w:t xml:space="preserve">, atvaļinājuma kompensācijas DD </w:t>
                  </w:r>
                  <w:proofErr w:type="spellStart"/>
                  <w:r w:rsidRPr="005332E8">
                    <w:t>soc.nodoklis</w:t>
                  </w:r>
                  <w:proofErr w:type="spellEnd"/>
                  <w:r w:rsidRPr="005332E8">
                    <w:t xml:space="preserve"> - 215 </w:t>
                  </w:r>
                  <w:proofErr w:type="spellStart"/>
                  <w:r w:rsidRPr="005332E8">
                    <w:t>euro</w:t>
                  </w:r>
                  <w:proofErr w:type="spellEnd"/>
                  <w:r w:rsidRPr="005332E8">
                    <w:t>.</w:t>
                  </w:r>
                </w:p>
              </w:tc>
            </w:tr>
            <w:tr w:rsidR="005332E8" w:rsidRPr="005332E8" w:rsidTr="005332E8">
              <w:trPr>
                <w:trHeight w:val="1830"/>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rsidR="005332E8" w:rsidRPr="005332E8" w:rsidRDefault="005332E8" w:rsidP="005332E8">
                  <w:r w:rsidRPr="005332E8">
                    <w:t>1.2.</w:t>
                  </w:r>
                </w:p>
              </w:tc>
              <w:tc>
                <w:tcPr>
                  <w:tcW w:w="180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r w:rsidRPr="005332E8">
                    <w:t>Transporta izmaksu kompensācija sociālajam darbiniekam</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r w:rsidRPr="005332E8">
                    <w:t> </w:t>
                  </w:r>
                </w:p>
              </w:tc>
              <w:tc>
                <w:tcPr>
                  <w:tcW w:w="1433" w:type="dxa"/>
                  <w:tcBorders>
                    <w:top w:val="nil"/>
                    <w:left w:val="nil"/>
                    <w:bottom w:val="single" w:sz="4" w:space="0" w:color="auto"/>
                    <w:right w:val="single" w:sz="4" w:space="0" w:color="auto"/>
                  </w:tcBorders>
                  <w:shd w:val="clear" w:color="000000" w:fill="FFFFFF"/>
                  <w:noWrap/>
                  <w:vAlign w:val="bottom"/>
                  <w:hideMark/>
                </w:tcPr>
                <w:p w:rsidR="005332E8" w:rsidRPr="005332E8" w:rsidRDefault="005332E8" w:rsidP="005332E8">
                  <w:pPr>
                    <w:jc w:val="right"/>
                  </w:pPr>
                  <w:r w:rsidRPr="005332E8">
                    <w:t>2 640,00</w:t>
                  </w:r>
                </w:p>
              </w:tc>
              <w:tc>
                <w:tcPr>
                  <w:tcW w:w="8515" w:type="dxa"/>
                  <w:tcBorders>
                    <w:top w:val="nil"/>
                    <w:left w:val="nil"/>
                    <w:bottom w:val="single" w:sz="4" w:space="0" w:color="auto"/>
                    <w:right w:val="single" w:sz="4" w:space="0" w:color="auto"/>
                  </w:tcBorders>
                  <w:shd w:val="clear" w:color="000000" w:fill="FFFFFF"/>
                  <w:vAlign w:val="bottom"/>
                  <w:hideMark/>
                </w:tcPr>
                <w:p w:rsidR="005332E8" w:rsidRPr="005332E8" w:rsidRDefault="005332E8" w:rsidP="005332E8">
                  <w:pPr>
                    <w:ind w:right="388"/>
                  </w:pPr>
                  <w:r w:rsidRPr="005332E8">
                    <w:t xml:space="preserve"> Katrai pašvaldībai aprēķinātas vidējās izmaksas transportam, kas </w:t>
                  </w:r>
                  <w:proofErr w:type="spellStart"/>
                  <w:r w:rsidRPr="005332E8">
                    <w:t>izmēģinājumprojekta</w:t>
                  </w:r>
                  <w:proofErr w:type="spellEnd"/>
                  <w:r w:rsidRPr="005332E8">
                    <w:t xml:space="preserve"> laikā var tikt precizētas atbilstoši faktiskajam izlietojumam, līdz ar to var būt lielākas vai mazāks.  Ministrijas projekta īstenošanas komanda sekos līdzi transporta izmaksu faktiskajam izlietojumam un </w:t>
                  </w:r>
                  <w:proofErr w:type="spellStart"/>
                  <w:r w:rsidRPr="005332E8">
                    <w:t>nepieciešmības</w:t>
                  </w:r>
                  <w:proofErr w:type="spellEnd"/>
                  <w:r w:rsidRPr="005332E8">
                    <w:t xml:space="preserve"> gadījumā šīs izmaksas sadarbības partnerim var tikt palielinātas, pārdalot no cita sadarbības partnera, kuram nav nepieciešamas tik lielas transporta izmaksas, bet nepārsniedzot  kopējo plānoto transporta izmaksu summu </w:t>
                  </w:r>
                  <w:proofErr w:type="spellStart"/>
                  <w:r w:rsidRPr="005332E8">
                    <w:t>Izmēģinājumprojektā</w:t>
                  </w:r>
                  <w:proofErr w:type="spellEnd"/>
                  <w:r w:rsidRPr="005332E8">
                    <w:t>.</w:t>
                  </w:r>
                </w:p>
              </w:tc>
            </w:tr>
            <w:tr w:rsidR="005332E8" w:rsidRPr="005332E8" w:rsidTr="005332E8">
              <w:trPr>
                <w:trHeight w:val="4035"/>
              </w:trPr>
              <w:tc>
                <w:tcPr>
                  <w:tcW w:w="1075" w:type="dxa"/>
                  <w:tcBorders>
                    <w:top w:val="nil"/>
                    <w:left w:val="single" w:sz="4" w:space="0" w:color="auto"/>
                    <w:bottom w:val="single" w:sz="4" w:space="0" w:color="auto"/>
                    <w:right w:val="nil"/>
                  </w:tcBorders>
                  <w:shd w:val="clear" w:color="auto" w:fill="auto"/>
                  <w:noWrap/>
                  <w:vAlign w:val="bottom"/>
                  <w:hideMark/>
                </w:tcPr>
                <w:p w:rsidR="005332E8" w:rsidRPr="005332E8" w:rsidRDefault="005332E8" w:rsidP="005332E8">
                  <w:r w:rsidRPr="005332E8">
                    <w:lastRenderedPageBreak/>
                    <w:t>1.3.</w:t>
                  </w:r>
                </w:p>
              </w:tc>
              <w:tc>
                <w:tcPr>
                  <w:tcW w:w="1802" w:type="dxa"/>
                  <w:tcBorders>
                    <w:top w:val="nil"/>
                    <w:left w:val="single" w:sz="4" w:space="0" w:color="auto"/>
                    <w:bottom w:val="single" w:sz="4" w:space="0" w:color="auto"/>
                    <w:right w:val="single" w:sz="4" w:space="0" w:color="auto"/>
                  </w:tcBorders>
                  <w:shd w:val="clear" w:color="000000" w:fill="FFFFFF"/>
                  <w:vAlign w:val="bottom"/>
                  <w:hideMark/>
                </w:tcPr>
                <w:p w:rsidR="005332E8" w:rsidRPr="005332E8" w:rsidRDefault="005332E8" w:rsidP="005332E8">
                  <w:r w:rsidRPr="005332E8">
                    <w:t>Sabiedrībā balstītu sociālo pakalpojumu (SBS pakalpojumi)  izmaksas</w:t>
                  </w:r>
                </w:p>
              </w:tc>
              <w:tc>
                <w:tcPr>
                  <w:tcW w:w="1180"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r w:rsidRPr="005332E8">
                    <w:t>personas</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10</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1030,60</w:t>
                  </w:r>
                </w:p>
              </w:tc>
              <w:tc>
                <w:tcPr>
                  <w:tcW w:w="1433"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123 672,00</w:t>
                  </w:r>
                </w:p>
              </w:tc>
              <w:tc>
                <w:tcPr>
                  <w:tcW w:w="8515"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ind w:right="388"/>
                  </w:pPr>
                  <w:r w:rsidRPr="005332E8">
                    <w:t xml:space="preserve">SBS pakalpojumus personas saņem 12 mēnešus. Šobrīd aprēķinātas vidējās izmaksas uz vienu personu 1030.60 </w:t>
                  </w:r>
                  <w:proofErr w:type="spellStart"/>
                  <w:r w:rsidRPr="005332E8">
                    <w:t>euro</w:t>
                  </w:r>
                  <w:proofErr w:type="spellEnd"/>
                  <w:r w:rsidRPr="005332E8">
                    <w:t xml:space="preserve"> mēnesī, bet veicot personu atlasi atbilstoši individuālā budžeta modeļa ieviešanas metodikai, tiks aprēķināts cits finansējuma apmērs uz vienu personu. Saskaņā ar metodiku </w:t>
                  </w:r>
                  <w:proofErr w:type="spellStart"/>
                  <w:r w:rsidRPr="005332E8">
                    <w:t>izmēģinājumprojektā</w:t>
                  </w:r>
                  <w:proofErr w:type="spellEnd"/>
                  <w:r w:rsidRPr="005332E8">
                    <w:t>:</w:t>
                  </w:r>
                  <w:r w:rsidRPr="005332E8">
                    <w:br/>
                    <w:t>• personām, kuras ir iznākušas no ilgstošas sociālās aprūpes un rehabilitācijas institūcijām, personas, kurā ir VDEĀVK atzinums par īpašās kopšanas nepieciešamību, un personas, kurām ir bērni, IB apmērs tiek noteikts 100% no kopējā pārskata periodā pieejamā finansējuma SBS pakalpojumu apmaksai;</w:t>
                  </w:r>
                  <w:r w:rsidRPr="005332E8">
                    <w:br/>
                    <w:t>• pārējām personām IB apmērs tiek noteikts 80% no kopējā pārskata periodā pieejamā finansējuma SBS pakalpojumu apmaksai.                                                                                                                                                        Pēc personu izvērtēšanas, ja kādai personai piešķirtais finansējums būs lielāks nekā individuālā budžeta nepieciešamais apmērs, kas norādīts atbalsta plānā, tad finansējuma atlikums tiks pārdalīts tām personām, kam pietrūks finansējuma. Līdz ar to kopējās izmaksas tiks koriģētas, kā arī jāņem vērā faktiskā izpilde, jo Līguma ietvaros tiks apmaksāti tikai faktiski saņemtie SBS pakalpojumi.</w:t>
                  </w:r>
                </w:p>
              </w:tc>
            </w:tr>
            <w:tr w:rsidR="005332E8" w:rsidRPr="005332E8" w:rsidTr="005332E8">
              <w:trPr>
                <w:trHeight w:val="2565"/>
              </w:trPr>
              <w:tc>
                <w:tcPr>
                  <w:tcW w:w="1075" w:type="dxa"/>
                  <w:tcBorders>
                    <w:top w:val="nil"/>
                    <w:left w:val="single" w:sz="4" w:space="0" w:color="auto"/>
                    <w:bottom w:val="single" w:sz="4" w:space="0" w:color="auto"/>
                    <w:right w:val="nil"/>
                  </w:tcBorders>
                  <w:shd w:val="clear" w:color="auto" w:fill="auto"/>
                  <w:noWrap/>
                  <w:vAlign w:val="bottom"/>
                  <w:hideMark/>
                </w:tcPr>
                <w:p w:rsidR="005332E8" w:rsidRPr="005332E8" w:rsidRDefault="005332E8" w:rsidP="005332E8">
                  <w:pPr>
                    <w:jc w:val="right"/>
                    <w:rPr>
                      <w:b/>
                      <w:bCs/>
                    </w:rPr>
                  </w:pPr>
                  <w:r w:rsidRPr="005332E8">
                    <w:rPr>
                      <w:b/>
                      <w:bCs/>
                    </w:rPr>
                    <w:t>2</w:t>
                  </w:r>
                </w:p>
              </w:tc>
              <w:tc>
                <w:tcPr>
                  <w:tcW w:w="1802" w:type="dxa"/>
                  <w:tcBorders>
                    <w:top w:val="nil"/>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rPr>
                      <w:b/>
                      <w:bCs/>
                    </w:rPr>
                  </w:pPr>
                  <w:r w:rsidRPr="005332E8">
                    <w:rPr>
                      <w:b/>
                      <w:bCs/>
                    </w:rPr>
                    <w:t>Netiešās attiecināmās izmaksas *</w:t>
                  </w:r>
                </w:p>
              </w:tc>
              <w:tc>
                <w:tcPr>
                  <w:tcW w:w="1180"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jc w:val="right"/>
                  </w:pPr>
                  <w:r w:rsidRPr="005332E8">
                    <w:t>15%</w:t>
                  </w:r>
                </w:p>
              </w:tc>
              <w:tc>
                <w:tcPr>
                  <w:tcW w:w="1031"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ind w:right="528"/>
                  </w:pPr>
                  <w:r w:rsidRPr="005332E8">
                    <w:t> </w:t>
                  </w:r>
                </w:p>
              </w:tc>
              <w:tc>
                <w:tcPr>
                  <w:tcW w:w="1019"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ind w:right="528"/>
                  </w:pPr>
                  <w:r w:rsidRPr="005332E8">
                    <w:t> </w:t>
                  </w:r>
                </w:p>
              </w:tc>
              <w:tc>
                <w:tcPr>
                  <w:tcW w:w="1433" w:type="dxa"/>
                  <w:tcBorders>
                    <w:top w:val="nil"/>
                    <w:left w:val="nil"/>
                    <w:bottom w:val="single" w:sz="4" w:space="0" w:color="auto"/>
                    <w:right w:val="single" w:sz="4" w:space="0" w:color="auto"/>
                  </w:tcBorders>
                  <w:shd w:val="clear" w:color="auto" w:fill="auto"/>
                  <w:noWrap/>
                  <w:vAlign w:val="bottom"/>
                  <w:hideMark/>
                </w:tcPr>
                <w:p w:rsidR="005332E8" w:rsidRPr="005332E8" w:rsidRDefault="005332E8" w:rsidP="005332E8">
                  <w:pPr>
                    <w:ind w:right="528"/>
                  </w:pPr>
                  <w:r w:rsidRPr="005332E8">
                    <w:t>3820,88</w:t>
                  </w:r>
                </w:p>
              </w:tc>
              <w:tc>
                <w:tcPr>
                  <w:tcW w:w="8515" w:type="dxa"/>
                  <w:tcBorders>
                    <w:top w:val="nil"/>
                    <w:left w:val="nil"/>
                    <w:bottom w:val="single" w:sz="4" w:space="0" w:color="auto"/>
                    <w:right w:val="single" w:sz="4" w:space="0" w:color="auto"/>
                  </w:tcBorders>
                  <w:shd w:val="clear" w:color="000000" w:fill="FFFFFF"/>
                  <w:vAlign w:val="bottom"/>
                  <w:hideMark/>
                </w:tcPr>
                <w:p w:rsidR="005332E8" w:rsidRPr="005332E8" w:rsidRDefault="005332E8" w:rsidP="005332E8">
                  <w:pPr>
                    <w:ind w:right="528"/>
                  </w:pPr>
                  <w:r w:rsidRPr="005332E8">
                    <w:t xml:space="preserve">Saskaņā ar MK noteikumu Nr.91 19.punktu "Šo noteikumu 16.2. apakšpunktā minētās netiešās attiecināmās izmaksas finansējuma saņēmējam un sadarbības partneriem plāno kā vienu izmaksu pozīciju, piemērojot netiešo izmaksu vienoto likmi 15 procentu apmērā no šo noteikumu 17.1. apakšpunktā minētajām tiešajām personāla izmaksām, proporcionāli šo noteikumu 17.1.1. un 17.1.2. apakšpunktā minētajām tiešajām personāla izmaksām". Šīs izmaksas tiks apmaksātas no </w:t>
                  </w:r>
                  <w:proofErr w:type="spellStart"/>
                  <w:r w:rsidRPr="005332E8">
                    <w:t>izmēģinājumprojekta</w:t>
                  </w:r>
                  <w:proofErr w:type="spellEnd"/>
                  <w:r w:rsidRPr="005332E8">
                    <w:t xml:space="preserve"> līdzekļiem, ja ar sociālo darbinieku tiek noslēgts darba līgums (Finanšu ministrijas "Vadlīnijas attiecināmo un neattiecināmo izmaksu noteikšanai 2014.-2020.gada plānošanas periodā"  15.1.apakšpunkts). </w:t>
                  </w:r>
                </w:p>
              </w:tc>
            </w:tr>
            <w:tr w:rsidR="005332E8" w:rsidRPr="005332E8" w:rsidTr="005332E8">
              <w:trPr>
                <w:trHeight w:val="315"/>
              </w:trPr>
              <w:tc>
                <w:tcPr>
                  <w:tcW w:w="4057"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332E8" w:rsidRPr="005332E8" w:rsidRDefault="005332E8" w:rsidP="005332E8">
                  <w:pPr>
                    <w:jc w:val="right"/>
                    <w:rPr>
                      <w:b/>
                      <w:bCs/>
                    </w:rPr>
                  </w:pPr>
                  <w:r w:rsidRPr="005332E8">
                    <w:rPr>
                      <w:b/>
                      <w:bCs/>
                    </w:rPr>
                    <w:t>KOPĀ</w:t>
                  </w:r>
                </w:p>
              </w:tc>
              <w:tc>
                <w:tcPr>
                  <w:tcW w:w="1031" w:type="dxa"/>
                  <w:tcBorders>
                    <w:top w:val="nil"/>
                    <w:left w:val="nil"/>
                    <w:bottom w:val="single" w:sz="4" w:space="0" w:color="auto"/>
                    <w:right w:val="single" w:sz="4" w:space="0" w:color="auto"/>
                  </w:tcBorders>
                  <w:shd w:val="clear" w:color="000000" w:fill="FFFFFF"/>
                  <w:noWrap/>
                  <w:vAlign w:val="bottom"/>
                  <w:hideMark/>
                </w:tcPr>
                <w:p w:rsidR="005332E8" w:rsidRPr="005332E8" w:rsidRDefault="005332E8" w:rsidP="005332E8">
                  <w:pPr>
                    <w:ind w:right="528"/>
                    <w:rPr>
                      <w:b/>
                      <w:bCs/>
                    </w:rPr>
                  </w:pPr>
                  <w:r w:rsidRPr="005332E8">
                    <w:rPr>
                      <w:b/>
                      <w:bCs/>
                    </w:rPr>
                    <w:t> </w:t>
                  </w:r>
                </w:p>
              </w:tc>
              <w:tc>
                <w:tcPr>
                  <w:tcW w:w="1019" w:type="dxa"/>
                  <w:tcBorders>
                    <w:top w:val="nil"/>
                    <w:left w:val="nil"/>
                    <w:bottom w:val="single" w:sz="4" w:space="0" w:color="auto"/>
                    <w:right w:val="single" w:sz="4" w:space="0" w:color="auto"/>
                  </w:tcBorders>
                  <w:shd w:val="clear" w:color="000000" w:fill="FFFFFF"/>
                  <w:noWrap/>
                  <w:vAlign w:val="bottom"/>
                  <w:hideMark/>
                </w:tcPr>
                <w:p w:rsidR="005332E8" w:rsidRPr="005332E8" w:rsidRDefault="005332E8" w:rsidP="005332E8">
                  <w:pPr>
                    <w:ind w:right="528"/>
                    <w:rPr>
                      <w:b/>
                      <w:bCs/>
                    </w:rPr>
                  </w:pPr>
                  <w:r w:rsidRPr="005332E8">
                    <w:rPr>
                      <w:b/>
                      <w:bCs/>
                    </w:rPr>
                    <w:t> </w:t>
                  </w:r>
                </w:p>
              </w:tc>
              <w:tc>
                <w:tcPr>
                  <w:tcW w:w="1433" w:type="dxa"/>
                  <w:tcBorders>
                    <w:top w:val="nil"/>
                    <w:left w:val="nil"/>
                    <w:bottom w:val="single" w:sz="4" w:space="0" w:color="auto"/>
                    <w:right w:val="single" w:sz="4" w:space="0" w:color="auto"/>
                  </w:tcBorders>
                  <w:shd w:val="clear" w:color="000000" w:fill="FFFFFF"/>
                  <w:noWrap/>
                  <w:vAlign w:val="bottom"/>
                  <w:hideMark/>
                </w:tcPr>
                <w:p w:rsidR="005332E8" w:rsidRPr="005332E8" w:rsidRDefault="005332E8" w:rsidP="005332E8">
                  <w:pPr>
                    <w:ind w:right="528"/>
                    <w:rPr>
                      <w:b/>
                      <w:bCs/>
                    </w:rPr>
                  </w:pPr>
                  <w:r w:rsidRPr="005332E8">
                    <w:rPr>
                      <w:b/>
                      <w:bCs/>
                    </w:rPr>
                    <w:t>155605,44</w:t>
                  </w:r>
                </w:p>
              </w:tc>
              <w:tc>
                <w:tcPr>
                  <w:tcW w:w="8515" w:type="dxa"/>
                  <w:tcBorders>
                    <w:top w:val="nil"/>
                    <w:left w:val="nil"/>
                    <w:bottom w:val="single" w:sz="4" w:space="0" w:color="auto"/>
                    <w:right w:val="single" w:sz="4" w:space="0" w:color="auto"/>
                  </w:tcBorders>
                  <w:shd w:val="clear" w:color="000000" w:fill="FFFFFF"/>
                  <w:vAlign w:val="bottom"/>
                  <w:hideMark/>
                </w:tcPr>
                <w:p w:rsidR="005332E8" w:rsidRPr="005332E8" w:rsidRDefault="005332E8" w:rsidP="005332E8">
                  <w:pPr>
                    <w:ind w:right="528"/>
                  </w:pPr>
                  <w:r w:rsidRPr="005332E8">
                    <w:t> </w:t>
                  </w:r>
                </w:p>
              </w:tc>
            </w:tr>
            <w:tr w:rsidR="005332E8" w:rsidRPr="005332E8" w:rsidTr="005332E8">
              <w:trPr>
                <w:trHeight w:val="300"/>
              </w:trPr>
              <w:tc>
                <w:tcPr>
                  <w:tcW w:w="1075" w:type="dxa"/>
                  <w:tcBorders>
                    <w:top w:val="nil"/>
                    <w:left w:val="nil"/>
                    <w:bottom w:val="nil"/>
                    <w:right w:val="nil"/>
                  </w:tcBorders>
                  <w:shd w:val="clear" w:color="auto" w:fill="auto"/>
                  <w:noWrap/>
                  <w:vAlign w:val="bottom"/>
                  <w:hideMark/>
                </w:tcPr>
                <w:p w:rsidR="005332E8" w:rsidRPr="005332E8" w:rsidRDefault="005332E8" w:rsidP="005332E8"/>
              </w:tc>
              <w:tc>
                <w:tcPr>
                  <w:tcW w:w="1802" w:type="dxa"/>
                  <w:tcBorders>
                    <w:top w:val="nil"/>
                    <w:left w:val="nil"/>
                    <w:bottom w:val="nil"/>
                    <w:right w:val="nil"/>
                  </w:tcBorders>
                  <w:shd w:val="clear" w:color="auto" w:fill="auto"/>
                  <w:noWrap/>
                  <w:vAlign w:val="bottom"/>
                  <w:hideMark/>
                </w:tcPr>
                <w:p w:rsidR="005332E8" w:rsidRPr="005332E8" w:rsidRDefault="005332E8" w:rsidP="005332E8"/>
              </w:tc>
              <w:tc>
                <w:tcPr>
                  <w:tcW w:w="1180" w:type="dxa"/>
                  <w:tcBorders>
                    <w:top w:val="nil"/>
                    <w:left w:val="nil"/>
                    <w:bottom w:val="nil"/>
                    <w:right w:val="nil"/>
                  </w:tcBorders>
                  <w:shd w:val="clear" w:color="auto" w:fill="auto"/>
                  <w:noWrap/>
                  <w:vAlign w:val="bottom"/>
                  <w:hideMark/>
                </w:tcPr>
                <w:p w:rsidR="005332E8" w:rsidRPr="005332E8" w:rsidRDefault="005332E8" w:rsidP="005332E8"/>
              </w:tc>
              <w:tc>
                <w:tcPr>
                  <w:tcW w:w="1031"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1019"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1433"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8515" w:type="dxa"/>
                  <w:tcBorders>
                    <w:top w:val="nil"/>
                    <w:left w:val="nil"/>
                    <w:bottom w:val="nil"/>
                    <w:right w:val="nil"/>
                  </w:tcBorders>
                  <w:shd w:val="clear" w:color="auto" w:fill="auto"/>
                  <w:noWrap/>
                  <w:vAlign w:val="bottom"/>
                  <w:hideMark/>
                </w:tcPr>
                <w:p w:rsidR="005332E8" w:rsidRPr="005332E8" w:rsidRDefault="005332E8" w:rsidP="005332E8">
                  <w:pPr>
                    <w:ind w:right="528"/>
                  </w:pPr>
                </w:p>
              </w:tc>
            </w:tr>
            <w:tr w:rsidR="005332E8" w:rsidRPr="005332E8" w:rsidTr="005332E8">
              <w:trPr>
                <w:trHeight w:val="549"/>
              </w:trPr>
              <w:tc>
                <w:tcPr>
                  <w:tcW w:w="1075" w:type="dxa"/>
                  <w:tcBorders>
                    <w:top w:val="nil"/>
                    <w:left w:val="nil"/>
                    <w:bottom w:val="nil"/>
                    <w:right w:val="nil"/>
                  </w:tcBorders>
                  <w:shd w:val="clear" w:color="auto" w:fill="auto"/>
                  <w:noWrap/>
                  <w:vAlign w:val="bottom"/>
                  <w:hideMark/>
                </w:tcPr>
                <w:p w:rsidR="005332E8" w:rsidRPr="005332E8" w:rsidRDefault="005332E8" w:rsidP="005332E8"/>
              </w:tc>
              <w:tc>
                <w:tcPr>
                  <w:tcW w:w="14980" w:type="dxa"/>
                  <w:gridSpan w:val="6"/>
                  <w:tcBorders>
                    <w:top w:val="nil"/>
                    <w:left w:val="nil"/>
                    <w:bottom w:val="nil"/>
                    <w:right w:val="nil"/>
                  </w:tcBorders>
                  <w:shd w:val="clear" w:color="auto" w:fill="auto"/>
                  <w:vAlign w:val="bottom"/>
                  <w:hideMark/>
                </w:tcPr>
                <w:p w:rsidR="005332E8" w:rsidRPr="005332E8" w:rsidRDefault="005332E8" w:rsidP="005332E8">
                  <w:pPr>
                    <w:ind w:right="528"/>
                    <w:rPr>
                      <w:color w:val="000000"/>
                    </w:rPr>
                  </w:pPr>
                  <w:r w:rsidRPr="005332E8">
                    <w:rPr>
                      <w:color w:val="000000"/>
                    </w:rPr>
                    <w:t>*Netiešās attiecināmās izmaksas  - termina skaidrojums Finanšu ministrijas  "Vadlīnijas attiecināmo un neattiecināmo izmaksu noteikšanai 2014.-2020.gada plānošanas periodā" 5.lpp. http://www.esfondi.lv/upload/00-vadlinijas/2-1--attiecinamibas-vadlinijas_2014-2020.pdf</w:t>
                  </w:r>
                </w:p>
              </w:tc>
            </w:tr>
            <w:tr w:rsidR="005332E8" w:rsidRPr="005332E8" w:rsidTr="005332E8">
              <w:trPr>
                <w:trHeight w:val="300"/>
              </w:trPr>
              <w:tc>
                <w:tcPr>
                  <w:tcW w:w="1075"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tc>
              <w:tc>
                <w:tcPr>
                  <w:tcW w:w="1180" w:type="dxa"/>
                  <w:tcBorders>
                    <w:top w:val="nil"/>
                    <w:left w:val="nil"/>
                    <w:bottom w:val="nil"/>
                    <w:right w:val="nil"/>
                  </w:tcBorders>
                  <w:shd w:val="clear" w:color="auto" w:fill="auto"/>
                  <w:noWrap/>
                  <w:vAlign w:val="bottom"/>
                  <w:hideMark/>
                </w:tcPr>
                <w:p w:rsidR="005332E8" w:rsidRPr="005332E8" w:rsidRDefault="005332E8" w:rsidP="005332E8"/>
              </w:tc>
              <w:tc>
                <w:tcPr>
                  <w:tcW w:w="1031"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1019"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1433"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8515" w:type="dxa"/>
                  <w:tcBorders>
                    <w:top w:val="nil"/>
                    <w:left w:val="nil"/>
                    <w:bottom w:val="nil"/>
                    <w:right w:val="nil"/>
                  </w:tcBorders>
                  <w:shd w:val="clear" w:color="auto" w:fill="auto"/>
                  <w:noWrap/>
                  <w:vAlign w:val="bottom"/>
                  <w:hideMark/>
                </w:tcPr>
                <w:p w:rsidR="005332E8" w:rsidRPr="005332E8" w:rsidRDefault="005332E8" w:rsidP="005332E8">
                  <w:pPr>
                    <w:ind w:right="528"/>
                  </w:pPr>
                </w:p>
              </w:tc>
            </w:tr>
            <w:tr w:rsidR="005332E8" w:rsidRPr="005332E8" w:rsidTr="005332E8">
              <w:trPr>
                <w:trHeight w:val="406"/>
              </w:trPr>
              <w:tc>
                <w:tcPr>
                  <w:tcW w:w="1075" w:type="dxa"/>
                  <w:tcBorders>
                    <w:top w:val="nil"/>
                    <w:left w:val="nil"/>
                    <w:bottom w:val="nil"/>
                    <w:right w:val="nil"/>
                  </w:tcBorders>
                  <w:shd w:val="clear" w:color="auto" w:fill="auto"/>
                  <w:noWrap/>
                  <w:vAlign w:val="bottom"/>
                  <w:hideMark/>
                </w:tcPr>
                <w:p w:rsidR="005332E8" w:rsidRPr="005332E8" w:rsidRDefault="005332E8" w:rsidP="005332E8"/>
              </w:tc>
              <w:tc>
                <w:tcPr>
                  <w:tcW w:w="4013" w:type="dxa"/>
                  <w:gridSpan w:val="3"/>
                  <w:tcBorders>
                    <w:top w:val="nil"/>
                    <w:left w:val="nil"/>
                    <w:bottom w:val="nil"/>
                    <w:right w:val="nil"/>
                  </w:tcBorders>
                  <w:shd w:val="clear" w:color="auto" w:fill="auto"/>
                  <w:noWrap/>
                  <w:vAlign w:val="bottom"/>
                  <w:hideMark/>
                </w:tcPr>
                <w:p w:rsidR="005332E8" w:rsidRPr="005332E8" w:rsidRDefault="005332E8" w:rsidP="005332E8">
                  <w:pPr>
                    <w:ind w:right="528"/>
                    <w:rPr>
                      <w:color w:val="000000"/>
                    </w:rPr>
                  </w:pPr>
                  <w:r w:rsidRPr="005332E8">
                    <w:rPr>
                      <w:color w:val="000000"/>
                    </w:rPr>
                    <w:t>Labklājības ministrija</w:t>
                  </w:r>
                </w:p>
              </w:tc>
              <w:tc>
                <w:tcPr>
                  <w:tcW w:w="1019" w:type="dxa"/>
                  <w:tcBorders>
                    <w:top w:val="nil"/>
                    <w:left w:val="nil"/>
                    <w:bottom w:val="nil"/>
                    <w:right w:val="nil"/>
                  </w:tcBorders>
                  <w:shd w:val="clear" w:color="auto" w:fill="auto"/>
                  <w:noWrap/>
                  <w:vAlign w:val="bottom"/>
                  <w:hideMark/>
                </w:tcPr>
                <w:p w:rsidR="005332E8" w:rsidRPr="005332E8" w:rsidRDefault="005332E8" w:rsidP="005332E8">
                  <w:pPr>
                    <w:ind w:right="528"/>
                    <w:rPr>
                      <w:color w:val="000000"/>
                    </w:rPr>
                  </w:pPr>
                </w:p>
              </w:tc>
              <w:tc>
                <w:tcPr>
                  <w:tcW w:w="1433"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8515" w:type="dxa"/>
                  <w:tcBorders>
                    <w:top w:val="nil"/>
                    <w:left w:val="nil"/>
                    <w:bottom w:val="nil"/>
                    <w:right w:val="nil"/>
                  </w:tcBorders>
                  <w:shd w:val="clear" w:color="auto" w:fill="auto"/>
                  <w:noWrap/>
                  <w:vAlign w:val="bottom"/>
                  <w:hideMark/>
                </w:tcPr>
                <w:p w:rsidR="005332E8" w:rsidRPr="005332E8" w:rsidRDefault="005332E8" w:rsidP="005332E8">
                  <w:pPr>
                    <w:ind w:right="528"/>
                    <w:rPr>
                      <w:color w:val="000000"/>
                    </w:rPr>
                  </w:pPr>
                  <w:r w:rsidRPr="005332E8">
                    <w:rPr>
                      <w:color w:val="000000"/>
                    </w:rPr>
                    <w:t>Gulbenes novada pašvaldība</w:t>
                  </w:r>
                </w:p>
              </w:tc>
            </w:tr>
            <w:tr w:rsidR="005332E8" w:rsidRPr="005332E8" w:rsidTr="005332E8">
              <w:trPr>
                <w:trHeight w:val="569"/>
              </w:trPr>
              <w:tc>
                <w:tcPr>
                  <w:tcW w:w="1075"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r w:rsidRPr="005332E8">
                    <w:rPr>
                      <w:color w:val="000000"/>
                    </w:rPr>
                    <w:t>Valsts sekretārs</w:t>
                  </w:r>
                </w:p>
              </w:tc>
              <w:tc>
                <w:tcPr>
                  <w:tcW w:w="1180"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1031"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1019"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1433" w:type="dxa"/>
                  <w:tcBorders>
                    <w:top w:val="nil"/>
                    <w:left w:val="nil"/>
                    <w:bottom w:val="nil"/>
                    <w:right w:val="nil"/>
                  </w:tcBorders>
                  <w:shd w:val="clear" w:color="auto" w:fill="auto"/>
                  <w:noWrap/>
                  <w:vAlign w:val="bottom"/>
                  <w:hideMark/>
                </w:tcPr>
                <w:p w:rsidR="005332E8" w:rsidRPr="005332E8" w:rsidRDefault="005332E8" w:rsidP="005332E8">
                  <w:pPr>
                    <w:ind w:right="528"/>
                  </w:pPr>
                </w:p>
              </w:tc>
              <w:tc>
                <w:tcPr>
                  <w:tcW w:w="8515" w:type="dxa"/>
                  <w:tcBorders>
                    <w:top w:val="nil"/>
                    <w:left w:val="nil"/>
                    <w:bottom w:val="nil"/>
                    <w:right w:val="nil"/>
                  </w:tcBorders>
                  <w:shd w:val="clear" w:color="auto" w:fill="auto"/>
                  <w:noWrap/>
                  <w:vAlign w:val="bottom"/>
                  <w:hideMark/>
                </w:tcPr>
                <w:p w:rsidR="005332E8" w:rsidRPr="005332E8" w:rsidRDefault="005332E8" w:rsidP="005332E8">
                  <w:pPr>
                    <w:ind w:right="528"/>
                    <w:rPr>
                      <w:color w:val="000000"/>
                    </w:rPr>
                  </w:pPr>
                  <w:r w:rsidRPr="005332E8">
                    <w:rPr>
                      <w:color w:val="000000"/>
                    </w:rPr>
                    <w:t>Gulbenes novada sociālā dienesta vadītājs</w:t>
                  </w:r>
                </w:p>
              </w:tc>
            </w:tr>
            <w:tr w:rsidR="005332E8" w:rsidRPr="005332E8" w:rsidTr="005332E8">
              <w:trPr>
                <w:trHeight w:val="561"/>
              </w:trPr>
              <w:tc>
                <w:tcPr>
                  <w:tcW w:w="1075"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5032" w:type="dxa"/>
                  <w:gridSpan w:val="4"/>
                  <w:tcBorders>
                    <w:top w:val="nil"/>
                    <w:left w:val="nil"/>
                    <w:bottom w:val="nil"/>
                    <w:right w:val="nil"/>
                  </w:tcBorders>
                  <w:shd w:val="clear" w:color="auto" w:fill="auto"/>
                  <w:noWrap/>
                  <w:vAlign w:val="bottom"/>
                  <w:hideMark/>
                </w:tcPr>
                <w:p w:rsidR="005332E8" w:rsidRPr="005332E8" w:rsidRDefault="005332E8" w:rsidP="005332E8">
                  <w:pPr>
                    <w:ind w:right="528"/>
                    <w:rPr>
                      <w:color w:val="000000"/>
                    </w:rPr>
                  </w:pPr>
                  <w:r w:rsidRPr="005332E8">
                    <w:rPr>
                      <w:color w:val="000000"/>
                    </w:rPr>
                    <w:t>___________________________</w:t>
                  </w:r>
                </w:p>
              </w:tc>
              <w:tc>
                <w:tcPr>
                  <w:tcW w:w="1433" w:type="dxa"/>
                  <w:tcBorders>
                    <w:top w:val="nil"/>
                    <w:left w:val="nil"/>
                    <w:bottom w:val="nil"/>
                    <w:right w:val="nil"/>
                  </w:tcBorders>
                  <w:shd w:val="clear" w:color="auto" w:fill="auto"/>
                  <w:noWrap/>
                  <w:vAlign w:val="bottom"/>
                  <w:hideMark/>
                </w:tcPr>
                <w:p w:rsidR="005332E8" w:rsidRPr="005332E8" w:rsidRDefault="005332E8" w:rsidP="005332E8">
                  <w:pPr>
                    <w:ind w:right="528"/>
                    <w:rPr>
                      <w:color w:val="000000"/>
                    </w:rPr>
                  </w:pPr>
                </w:p>
              </w:tc>
              <w:tc>
                <w:tcPr>
                  <w:tcW w:w="8515" w:type="dxa"/>
                  <w:tcBorders>
                    <w:top w:val="nil"/>
                    <w:left w:val="nil"/>
                    <w:bottom w:val="nil"/>
                    <w:right w:val="nil"/>
                  </w:tcBorders>
                  <w:shd w:val="clear" w:color="auto" w:fill="auto"/>
                  <w:noWrap/>
                  <w:vAlign w:val="bottom"/>
                  <w:hideMark/>
                </w:tcPr>
                <w:p w:rsidR="005332E8" w:rsidRPr="005332E8" w:rsidRDefault="005332E8" w:rsidP="005332E8">
                  <w:pPr>
                    <w:ind w:right="528"/>
                    <w:rPr>
                      <w:color w:val="000000"/>
                    </w:rPr>
                  </w:pPr>
                  <w:r w:rsidRPr="005332E8">
                    <w:rPr>
                      <w:color w:val="000000"/>
                    </w:rPr>
                    <w:t>___________________________</w:t>
                  </w:r>
                </w:p>
              </w:tc>
            </w:tr>
            <w:tr w:rsidR="005332E8" w:rsidRPr="005332E8" w:rsidTr="005332E8">
              <w:trPr>
                <w:trHeight w:val="135"/>
              </w:trPr>
              <w:tc>
                <w:tcPr>
                  <w:tcW w:w="1075"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r w:rsidRPr="005332E8">
                    <w:rPr>
                      <w:color w:val="000000"/>
                    </w:rPr>
                    <w:t xml:space="preserve">/Ingus </w:t>
                  </w:r>
                  <w:proofErr w:type="spellStart"/>
                  <w:r w:rsidRPr="005332E8">
                    <w:rPr>
                      <w:color w:val="000000"/>
                    </w:rPr>
                    <w:t>Alliks</w:t>
                  </w:r>
                  <w:proofErr w:type="spellEnd"/>
                  <w:r w:rsidRPr="005332E8">
                    <w:rPr>
                      <w:color w:val="000000"/>
                    </w:rPr>
                    <w:t>/</w:t>
                  </w:r>
                </w:p>
              </w:tc>
              <w:tc>
                <w:tcPr>
                  <w:tcW w:w="1180"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1031" w:type="dxa"/>
                  <w:tcBorders>
                    <w:top w:val="nil"/>
                    <w:left w:val="nil"/>
                    <w:bottom w:val="nil"/>
                    <w:right w:val="nil"/>
                  </w:tcBorders>
                  <w:shd w:val="clear" w:color="auto" w:fill="auto"/>
                  <w:noWrap/>
                  <w:vAlign w:val="bottom"/>
                  <w:hideMark/>
                </w:tcPr>
                <w:p w:rsidR="005332E8" w:rsidRPr="005332E8" w:rsidRDefault="005332E8" w:rsidP="005332E8"/>
              </w:tc>
              <w:tc>
                <w:tcPr>
                  <w:tcW w:w="1019" w:type="dxa"/>
                  <w:tcBorders>
                    <w:top w:val="nil"/>
                    <w:left w:val="nil"/>
                    <w:bottom w:val="nil"/>
                    <w:right w:val="nil"/>
                  </w:tcBorders>
                  <w:shd w:val="clear" w:color="auto" w:fill="auto"/>
                  <w:noWrap/>
                  <w:vAlign w:val="bottom"/>
                  <w:hideMark/>
                </w:tcPr>
                <w:p w:rsidR="005332E8" w:rsidRPr="005332E8" w:rsidRDefault="005332E8" w:rsidP="005332E8"/>
              </w:tc>
              <w:tc>
                <w:tcPr>
                  <w:tcW w:w="1433" w:type="dxa"/>
                  <w:tcBorders>
                    <w:top w:val="nil"/>
                    <w:left w:val="nil"/>
                    <w:bottom w:val="nil"/>
                    <w:right w:val="nil"/>
                  </w:tcBorders>
                  <w:shd w:val="clear" w:color="auto" w:fill="auto"/>
                  <w:noWrap/>
                  <w:vAlign w:val="bottom"/>
                  <w:hideMark/>
                </w:tcPr>
                <w:p w:rsidR="005332E8" w:rsidRPr="005332E8" w:rsidRDefault="005332E8" w:rsidP="005332E8"/>
              </w:tc>
              <w:tc>
                <w:tcPr>
                  <w:tcW w:w="8515"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r w:rsidRPr="005332E8">
                    <w:rPr>
                      <w:color w:val="000000"/>
                    </w:rPr>
                    <w:t xml:space="preserve">/Jānis </w:t>
                  </w:r>
                  <w:proofErr w:type="spellStart"/>
                  <w:r w:rsidRPr="005332E8">
                    <w:rPr>
                      <w:color w:val="000000"/>
                    </w:rPr>
                    <w:t>Antaņevičs</w:t>
                  </w:r>
                  <w:proofErr w:type="spellEnd"/>
                  <w:r w:rsidRPr="005332E8">
                    <w:rPr>
                      <w:color w:val="000000"/>
                    </w:rPr>
                    <w:t>/</w:t>
                  </w:r>
                </w:p>
              </w:tc>
            </w:tr>
            <w:tr w:rsidR="005332E8" w:rsidRPr="005332E8" w:rsidTr="005332E8">
              <w:trPr>
                <w:trHeight w:val="375"/>
              </w:trPr>
              <w:tc>
                <w:tcPr>
                  <w:tcW w:w="1075" w:type="dxa"/>
                  <w:tcBorders>
                    <w:top w:val="nil"/>
                    <w:left w:val="nil"/>
                    <w:bottom w:val="nil"/>
                    <w:right w:val="nil"/>
                  </w:tcBorders>
                  <w:shd w:val="clear" w:color="auto" w:fill="auto"/>
                  <w:noWrap/>
                  <w:vAlign w:val="bottom"/>
                  <w:hideMark/>
                </w:tcPr>
                <w:p w:rsidR="005332E8" w:rsidRPr="005332E8" w:rsidRDefault="005332E8" w:rsidP="005332E8">
                  <w:pPr>
                    <w:rPr>
                      <w:color w:val="000000"/>
                    </w:rPr>
                  </w:pPr>
                </w:p>
              </w:tc>
              <w:tc>
                <w:tcPr>
                  <w:tcW w:w="1802" w:type="dxa"/>
                  <w:tcBorders>
                    <w:top w:val="nil"/>
                    <w:left w:val="nil"/>
                    <w:bottom w:val="nil"/>
                    <w:right w:val="nil"/>
                  </w:tcBorders>
                  <w:shd w:val="clear" w:color="auto" w:fill="auto"/>
                  <w:noWrap/>
                  <w:vAlign w:val="bottom"/>
                  <w:hideMark/>
                </w:tcPr>
                <w:p w:rsidR="005332E8" w:rsidRPr="005332E8" w:rsidRDefault="005332E8" w:rsidP="005332E8"/>
              </w:tc>
              <w:tc>
                <w:tcPr>
                  <w:tcW w:w="1180" w:type="dxa"/>
                  <w:tcBorders>
                    <w:top w:val="nil"/>
                    <w:left w:val="nil"/>
                    <w:bottom w:val="nil"/>
                    <w:right w:val="nil"/>
                  </w:tcBorders>
                  <w:shd w:val="clear" w:color="auto" w:fill="auto"/>
                  <w:noWrap/>
                  <w:vAlign w:val="bottom"/>
                  <w:hideMark/>
                </w:tcPr>
                <w:p w:rsidR="005332E8" w:rsidRPr="005332E8" w:rsidRDefault="005332E8" w:rsidP="005332E8"/>
              </w:tc>
              <w:tc>
                <w:tcPr>
                  <w:tcW w:w="1031" w:type="dxa"/>
                  <w:tcBorders>
                    <w:top w:val="nil"/>
                    <w:left w:val="nil"/>
                    <w:bottom w:val="nil"/>
                    <w:right w:val="nil"/>
                  </w:tcBorders>
                  <w:shd w:val="clear" w:color="auto" w:fill="auto"/>
                  <w:noWrap/>
                  <w:vAlign w:val="bottom"/>
                  <w:hideMark/>
                </w:tcPr>
                <w:p w:rsidR="005332E8" w:rsidRPr="005332E8" w:rsidRDefault="005332E8" w:rsidP="005332E8"/>
              </w:tc>
              <w:tc>
                <w:tcPr>
                  <w:tcW w:w="1019" w:type="dxa"/>
                  <w:tcBorders>
                    <w:top w:val="nil"/>
                    <w:left w:val="nil"/>
                    <w:bottom w:val="nil"/>
                    <w:right w:val="nil"/>
                  </w:tcBorders>
                  <w:shd w:val="clear" w:color="auto" w:fill="auto"/>
                  <w:noWrap/>
                  <w:vAlign w:val="bottom"/>
                  <w:hideMark/>
                </w:tcPr>
                <w:p w:rsidR="005332E8" w:rsidRPr="005332E8" w:rsidRDefault="005332E8" w:rsidP="005332E8"/>
              </w:tc>
              <w:tc>
                <w:tcPr>
                  <w:tcW w:w="1433" w:type="dxa"/>
                  <w:tcBorders>
                    <w:top w:val="nil"/>
                    <w:left w:val="nil"/>
                    <w:bottom w:val="nil"/>
                    <w:right w:val="nil"/>
                  </w:tcBorders>
                  <w:shd w:val="clear" w:color="auto" w:fill="auto"/>
                  <w:noWrap/>
                  <w:vAlign w:val="bottom"/>
                  <w:hideMark/>
                </w:tcPr>
                <w:p w:rsidR="005332E8" w:rsidRPr="005332E8" w:rsidRDefault="005332E8" w:rsidP="005332E8"/>
              </w:tc>
              <w:tc>
                <w:tcPr>
                  <w:tcW w:w="8515" w:type="dxa"/>
                  <w:tcBorders>
                    <w:top w:val="nil"/>
                    <w:left w:val="nil"/>
                    <w:bottom w:val="nil"/>
                    <w:right w:val="nil"/>
                  </w:tcBorders>
                  <w:shd w:val="clear" w:color="auto" w:fill="auto"/>
                  <w:noWrap/>
                  <w:vAlign w:val="bottom"/>
                  <w:hideMark/>
                </w:tcPr>
                <w:p w:rsidR="005332E8" w:rsidRPr="005332E8" w:rsidRDefault="005332E8" w:rsidP="005332E8"/>
              </w:tc>
            </w:tr>
          </w:tbl>
          <w:p w:rsidR="005332E8" w:rsidRPr="005332E8" w:rsidRDefault="005332E8" w:rsidP="005332E8">
            <w:pPr>
              <w:rPr>
                <w:color w:val="000000"/>
              </w:rPr>
            </w:pPr>
          </w:p>
        </w:tc>
        <w:tc>
          <w:tcPr>
            <w:tcW w:w="1896" w:type="dxa"/>
            <w:tcBorders>
              <w:top w:val="nil"/>
              <w:left w:val="nil"/>
              <w:bottom w:val="nil"/>
              <w:right w:val="nil"/>
            </w:tcBorders>
            <w:shd w:val="clear" w:color="auto" w:fill="auto"/>
            <w:noWrap/>
            <w:vAlign w:val="bottom"/>
          </w:tcPr>
          <w:p w:rsidR="005332E8" w:rsidRPr="005332E8" w:rsidRDefault="005332E8" w:rsidP="005332E8">
            <w:pPr>
              <w:rPr>
                <w:color w:val="000000"/>
              </w:rPr>
            </w:pPr>
          </w:p>
        </w:tc>
        <w:tc>
          <w:tcPr>
            <w:tcW w:w="900" w:type="dxa"/>
            <w:tcBorders>
              <w:top w:val="nil"/>
              <w:left w:val="nil"/>
              <w:bottom w:val="nil"/>
              <w:right w:val="nil"/>
            </w:tcBorders>
            <w:shd w:val="clear" w:color="auto" w:fill="auto"/>
            <w:noWrap/>
            <w:vAlign w:val="bottom"/>
          </w:tcPr>
          <w:p w:rsidR="005332E8" w:rsidRPr="005332E8" w:rsidRDefault="005332E8" w:rsidP="005332E8">
            <w:pPr>
              <w:rPr>
                <w:color w:val="000000"/>
                <w:sz w:val="32"/>
                <w:szCs w:val="32"/>
              </w:rPr>
            </w:pPr>
          </w:p>
        </w:tc>
        <w:tc>
          <w:tcPr>
            <w:tcW w:w="781" w:type="dxa"/>
            <w:tcBorders>
              <w:top w:val="nil"/>
              <w:left w:val="nil"/>
              <w:bottom w:val="nil"/>
              <w:right w:val="nil"/>
            </w:tcBorders>
            <w:shd w:val="clear" w:color="auto" w:fill="auto"/>
            <w:noWrap/>
            <w:vAlign w:val="bottom"/>
          </w:tcPr>
          <w:p w:rsidR="005332E8" w:rsidRPr="005332E8" w:rsidRDefault="005332E8" w:rsidP="005332E8"/>
        </w:tc>
        <w:tc>
          <w:tcPr>
            <w:tcW w:w="974" w:type="dxa"/>
            <w:tcBorders>
              <w:top w:val="nil"/>
              <w:left w:val="nil"/>
              <w:bottom w:val="nil"/>
              <w:right w:val="nil"/>
            </w:tcBorders>
            <w:shd w:val="clear" w:color="auto" w:fill="auto"/>
            <w:noWrap/>
            <w:vAlign w:val="bottom"/>
          </w:tcPr>
          <w:p w:rsidR="005332E8" w:rsidRPr="005332E8" w:rsidRDefault="005332E8" w:rsidP="005332E8"/>
        </w:tc>
        <w:tc>
          <w:tcPr>
            <w:tcW w:w="1153" w:type="dxa"/>
            <w:tcBorders>
              <w:top w:val="nil"/>
              <w:left w:val="nil"/>
              <w:bottom w:val="nil"/>
              <w:right w:val="nil"/>
            </w:tcBorders>
            <w:shd w:val="clear" w:color="auto" w:fill="auto"/>
            <w:noWrap/>
            <w:vAlign w:val="bottom"/>
          </w:tcPr>
          <w:p w:rsidR="005332E8" w:rsidRPr="005332E8" w:rsidRDefault="005332E8" w:rsidP="005332E8"/>
        </w:tc>
        <w:tc>
          <w:tcPr>
            <w:tcW w:w="8973" w:type="dxa"/>
            <w:tcBorders>
              <w:top w:val="nil"/>
              <w:left w:val="nil"/>
              <w:bottom w:val="nil"/>
              <w:right w:val="nil"/>
            </w:tcBorders>
            <w:shd w:val="clear" w:color="auto" w:fill="auto"/>
            <w:noWrap/>
            <w:vAlign w:val="bottom"/>
          </w:tcPr>
          <w:p w:rsidR="005332E8" w:rsidRPr="005332E8" w:rsidRDefault="005332E8" w:rsidP="005332E8">
            <w:pPr>
              <w:rPr>
                <w:color w:val="000000"/>
                <w:sz w:val="32"/>
                <w:szCs w:val="32"/>
              </w:rPr>
            </w:pPr>
          </w:p>
        </w:tc>
      </w:tr>
    </w:tbl>
    <w:p w:rsidR="005332E8" w:rsidRPr="005332E8" w:rsidRDefault="005332E8" w:rsidP="005332E8">
      <w:pPr>
        <w:spacing w:line="259" w:lineRule="auto"/>
        <w:jc w:val="right"/>
        <w:rPr>
          <w:rFonts w:eastAsiaTheme="minorHAnsi"/>
          <w:bCs/>
          <w:sz w:val="22"/>
          <w:szCs w:val="22"/>
          <w:lang w:eastAsia="ar-SA"/>
        </w:rPr>
        <w:sectPr w:rsidR="005332E8" w:rsidRPr="005332E8" w:rsidSect="005332E8">
          <w:pgSz w:w="16838" w:h="11906" w:orient="landscape" w:code="9"/>
          <w:pgMar w:top="567" w:right="284" w:bottom="851" w:left="284" w:header="283" w:footer="283" w:gutter="0"/>
          <w:cols w:space="708"/>
          <w:docGrid w:linePitch="360"/>
        </w:sectPr>
      </w:pPr>
    </w:p>
    <w:p w:rsidR="005332E8" w:rsidRPr="005332E8" w:rsidRDefault="005332E8" w:rsidP="005332E8">
      <w:pPr>
        <w:spacing w:line="259" w:lineRule="auto"/>
        <w:jc w:val="right"/>
        <w:rPr>
          <w:rFonts w:eastAsiaTheme="minorHAnsi"/>
          <w:bCs/>
          <w:sz w:val="22"/>
          <w:szCs w:val="22"/>
          <w:lang w:eastAsia="ar-SA"/>
        </w:rPr>
      </w:pPr>
    </w:p>
    <w:p w:rsidR="005332E8" w:rsidRPr="005332E8" w:rsidRDefault="005332E8" w:rsidP="005332E8">
      <w:pPr>
        <w:suppressAutoHyphens/>
        <w:autoSpaceDE w:val="0"/>
        <w:spacing w:line="276" w:lineRule="auto"/>
        <w:rPr>
          <w:b/>
          <w:sz w:val="22"/>
          <w:szCs w:val="22"/>
          <w:lang w:eastAsia="zh-CN"/>
        </w:rPr>
      </w:pPr>
      <w:r w:rsidRPr="005332E8">
        <w:rPr>
          <w:rFonts w:eastAsiaTheme="minorHAnsi"/>
          <w:bCs/>
          <w:sz w:val="22"/>
          <w:szCs w:val="22"/>
          <w:lang w:eastAsia="ar-SA"/>
        </w:rPr>
        <w:br w:type="page"/>
      </w:r>
    </w:p>
    <w:p w:rsidR="005332E8" w:rsidRPr="005332E8" w:rsidRDefault="005332E8" w:rsidP="005332E8">
      <w:pPr>
        <w:suppressAutoHyphens/>
        <w:autoSpaceDE w:val="0"/>
        <w:spacing w:line="276" w:lineRule="auto"/>
        <w:jc w:val="right"/>
        <w:rPr>
          <w:b/>
          <w:sz w:val="22"/>
          <w:szCs w:val="22"/>
          <w:lang w:eastAsia="zh-CN"/>
        </w:rPr>
      </w:pPr>
      <w:r w:rsidRPr="005332E8">
        <w:rPr>
          <w:b/>
          <w:sz w:val="22"/>
          <w:szCs w:val="22"/>
          <w:lang w:eastAsia="zh-CN"/>
        </w:rPr>
        <w:lastRenderedPageBreak/>
        <w:t xml:space="preserve">          </w:t>
      </w:r>
      <w:r w:rsidRPr="005332E8">
        <w:rPr>
          <w:b/>
          <w:sz w:val="22"/>
          <w:szCs w:val="22"/>
          <w:lang w:eastAsia="zh-CN"/>
        </w:rPr>
        <w:tab/>
        <w:t xml:space="preserve">                                2.pielikums</w:t>
      </w:r>
    </w:p>
    <w:p w:rsidR="005332E8" w:rsidRPr="005332E8" w:rsidRDefault="005332E8" w:rsidP="005332E8">
      <w:pPr>
        <w:suppressAutoHyphens/>
        <w:autoSpaceDE w:val="0"/>
        <w:spacing w:line="276" w:lineRule="auto"/>
        <w:jc w:val="right"/>
        <w:rPr>
          <w:sz w:val="22"/>
          <w:szCs w:val="22"/>
          <w:lang w:eastAsia="zh-CN"/>
        </w:rPr>
      </w:pPr>
      <w:r w:rsidRPr="005332E8">
        <w:rPr>
          <w:sz w:val="22"/>
          <w:szCs w:val="22"/>
          <w:lang w:eastAsia="zh-CN"/>
        </w:rPr>
        <w:t>2019. gada_________________</w:t>
      </w:r>
    </w:p>
    <w:p w:rsidR="005332E8" w:rsidRPr="005332E8" w:rsidRDefault="005332E8" w:rsidP="005332E8">
      <w:pPr>
        <w:suppressAutoHyphens/>
        <w:autoSpaceDE w:val="0"/>
        <w:spacing w:line="276" w:lineRule="auto"/>
        <w:jc w:val="right"/>
        <w:rPr>
          <w:sz w:val="22"/>
          <w:szCs w:val="22"/>
          <w:lang w:eastAsia="zh-CN"/>
        </w:rPr>
      </w:pPr>
      <w:r w:rsidRPr="005332E8">
        <w:rPr>
          <w:sz w:val="22"/>
          <w:szCs w:val="22"/>
          <w:lang w:eastAsia="zh-CN"/>
        </w:rPr>
        <w:t xml:space="preserve">Labklājības ministrijas un </w:t>
      </w:r>
    </w:p>
    <w:p w:rsidR="005332E8" w:rsidRPr="005332E8" w:rsidRDefault="005332E8" w:rsidP="005332E8">
      <w:pPr>
        <w:suppressAutoHyphens/>
        <w:autoSpaceDE w:val="0"/>
        <w:spacing w:line="276" w:lineRule="auto"/>
        <w:jc w:val="right"/>
        <w:rPr>
          <w:sz w:val="22"/>
          <w:szCs w:val="22"/>
          <w:lang w:eastAsia="zh-CN"/>
        </w:rPr>
      </w:pPr>
      <w:r w:rsidRPr="005332E8">
        <w:rPr>
          <w:sz w:val="22"/>
          <w:szCs w:val="22"/>
          <w:lang w:eastAsia="zh-CN"/>
        </w:rPr>
        <w:t xml:space="preserve">Gulbenes novada pašvaldības </w:t>
      </w:r>
    </w:p>
    <w:p w:rsidR="005332E8" w:rsidRPr="005332E8" w:rsidRDefault="005332E8" w:rsidP="005332E8">
      <w:pPr>
        <w:suppressAutoHyphens/>
        <w:autoSpaceDE w:val="0"/>
        <w:spacing w:line="276" w:lineRule="auto"/>
        <w:jc w:val="right"/>
        <w:rPr>
          <w:sz w:val="22"/>
          <w:szCs w:val="22"/>
          <w:lang w:eastAsia="zh-CN"/>
        </w:rPr>
      </w:pPr>
      <w:r w:rsidRPr="005332E8">
        <w:rPr>
          <w:sz w:val="22"/>
          <w:szCs w:val="22"/>
          <w:lang w:eastAsia="zh-CN"/>
        </w:rPr>
        <w:t>sadarbības līgumam Nr._____________</w:t>
      </w:r>
    </w:p>
    <w:p w:rsidR="005332E8" w:rsidRPr="005332E8" w:rsidRDefault="005332E8" w:rsidP="005332E8">
      <w:pPr>
        <w:suppressAutoHyphens/>
        <w:autoSpaceDE w:val="0"/>
        <w:spacing w:line="276" w:lineRule="auto"/>
        <w:jc w:val="right"/>
        <w:rPr>
          <w:sz w:val="22"/>
          <w:szCs w:val="22"/>
          <w:lang w:eastAsia="zh-CN"/>
        </w:rPr>
      </w:pPr>
    </w:p>
    <w:p w:rsidR="005332E8" w:rsidRPr="005332E8" w:rsidRDefault="005332E8" w:rsidP="005332E8">
      <w:pPr>
        <w:suppressAutoHyphens/>
        <w:autoSpaceDE w:val="0"/>
        <w:spacing w:line="276" w:lineRule="auto"/>
        <w:jc w:val="center"/>
        <w:rPr>
          <w:sz w:val="22"/>
          <w:szCs w:val="22"/>
          <w:lang w:eastAsia="zh-CN"/>
        </w:rPr>
      </w:pPr>
      <w:r w:rsidRPr="005332E8">
        <w:rPr>
          <w:rFonts w:ascii="Calibri" w:eastAsia="Calibri" w:hAnsi="Calibri"/>
          <w:noProof/>
          <w:sz w:val="22"/>
          <w:szCs w:val="22"/>
        </w:rPr>
        <w:drawing>
          <wp:inline distT="0" distB="0" distL="0" distR="0" wp14:anchorId="035BEC38" wp14:editId="7881CB46">
            <wp:extent cx="4876800" cy="1276762"/>
            <wp:effectExtent l="0" t="0" r="0" b="0"/>
            <wp:docPr id="9" name="Picture 3" descr="http://www.esfondi.lv/upload/00-logo/logo_2014_2020/LV_ID_EU_logo_ansamblis/LV/BW/LV_ID_EU_logo_ansamblis_ESF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fondi.lv/upload/00-logo/logo_2014_2020/LV_ID_EU_logo_ansamblis/LV/BW/LV_ID_EU_logo_ansamblis_ESF_BW.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6505" t="33483" r="6578" b="34316"/>
                    <a:stretch/>
                  </pic:blipFill>
                  <pic:spPr bwMode="auto">
                    <a:xfrm>
                      <a:off x="0" y="0"/>
                      <a:ext cx="4966247" cy="1300180"/>
                    </a:xfrm>
                    <a:prstGeom prst="rect">
                      <a:avLst/>
                    </a:prstGeom>
                    <a:noFill/>
                    <a:ln>
                      <a:noFill/>
                    </a:ln>
                    <a:extLst>
                      <a:ext uri="{53640926-AAD7-44D8-BBD7-CCE9431645EC}">
                        <a14:shadowObscured xmlns:a14="http://schemas.microsoft.com/office/drawing/2010/main"/>
                      </a:ext>
                    </a:extLst>
                  </pic:spPr>
                </pic:pic>
              </a:graphicData>
            </a:graphic>
          </wp:inline>
        </w:drawing>
      </w:r>
    </w:p>
    <w:p w:rsidR="005332E8" w:rsidRPr="005332E8" w:rsidRDefault="005332E8" w:rsidP="005332E8">
      <w:pPr>
        <w:suppressAutoHyphens/>
        <w:autoSpaceDE w:val="0"/>
        <w:spacing w:line="276" w:lineRule="auto"/>
        <w:jc w:val="center"/>
        <w:rPr>
          <w:sz w:val="22"/>
          <w:szCs w:val="22"/>
          <w:lang w:eastAsia="zh-CN"/>
        </w:rPr>
      </w:pPr>
    </w:p>
    <w:p w:rsidR="005332E8" w:rsidRPr="005332E8" w:rsidRDefault="005332E8" w:rsidP="005332E8">
      <w:pPr>
        <w:suppressAutoHyphens/>
        <w:autoSpaceDE w:val="0"/>
        <w:spacing w:line="276" w:lineRule="auto"/>
        <w:jc w:val="center"/>
        <w:rPr>
          <w:b/>
          <w:sz w:val="28"/>
          <w:szCs w:val="28"/>
          <w:lang w:eastAsia="zh-CN"/>
        </w:rPr>
      </w:pPr>
      <w:r w:rsidRPr="005332E8">
        <w:rPr>
          <w:b/>
          <w:sz w:val="28"/>
          <w:szCs w:val="28"/>
          <w:lang w:eastAsia="zh-CN"/>
        </w:rPr>
        <w:t xml:space="preserve">Naudas plūsmas pārskats </w:t>
      </w:r>
    </w:p>
    <w:p w:rsidR="005332E8" w:rsidRPr="005332E8" w:rsidRDefault="005332E8" w:rsidP="005332E8">
      <w:pPr>
        <w:suppressAutoHyphens/>
        <w:autoSpaceDE w:val="0"/>
        <w:spacing w:line="276" w:lineRule="auto"/>
        <w:jc w:val="center"/>
        <w:rPr>
          <w:b/>
          <w:sz w:val="24"/>
          <w:szCs w:val="24"/>
          <w:lang w:eastAsia="zh-CN"/>
        </w:rPr>
      </w:pPr>
    </w:p>
    <w:p w:rsidR="005332E8" w:rsidRPr="005332E8" w:rsidRDefault="005332E8" w:rsidP="005332E8">
      <w:pPr>
        <w:suppressAutoHyphens/>
        <w:autoSpaceDE w:val="0"/>
        <w:spacing w:line="276" w:lineRule="auto"/>
        <w:rPr>
          <w:b/>
          <w:sz w:val="24"/>
          <w:szCs w:val="24"/>
          <w:lang w:eastAsia="zh-CN"/>
        </w:rPr>
      </w:pPr>
      <w:r w:rsidRPr="005332E8">
        <w:rPr>
          <w:b/>
          <w:sz w:val="24"/>
          <w:szCs w:val="24"/>
          <w:lang w:eastAsia="zh-CN"/>
        </w:rPr>
        <w:t>Gulbenes novada pašvaldība</w:t>
      </w:r>
    </w:p>
    <w:p w:rsidR="005332E8" w:rsidRPr="005332E8" w:rsidRDefault="005332E8" w:rsidP="005332E8">
      <w:pPr>
        <w:suppressAutoHyphens/>
        <w:autoSpaceDE w:val="0"/>
        <w:spacing w:line="276" w:lineRule="auto"/>
        <w:rPr>
          <w:b/>
          <w:sz w:val="24"/>
          <w:szCs w:val="24"/>
          <w:lang w:eastAsia="zh-CN"/>
        </w:rPr>
      </w:pPr>
    </w:p>
    <w:p w:rsidR="005332E8" w:rsidRPr="005332E8" w:rsidRDefault="005332E8" w:rsidP="005332E8">
      <w:pPr>
        <w:suppressAutoHyphens/>
        <w:autoSpaceDE w:val="0"/>
        <w:spacing w:line="276" w:lineRule="auto"/>
        <w:rPr>
          <w:b/>
          <w:sz w:val="24"/>
          <w:szCs w:val="24"/>
          <w:lang w:eastAsia="zh-CN"/>
        </w:rPr>
      </w:pPr>
      <w:r w:rsidRPr="005332E8">
        <w:rPr>
          <w:b/>
          <w:sz w:val="24"/>
          <w:szCs w:val="24"/>
          <w:lang w:eastAsia="zh-CN"/>
        </w:rPr>
        <w:t xml:space="preserve">__________.gada_____________ </w:t>
      </w:r>
      <w:r w:rsidRPr="005332E8">
        <w:rPr>
          <w:bCs/>
          <w:i/>
          <w:iCs/>
          <w:sz w:val="24"/>
          <w:szCs w:val="24"/>
          <w:lang w:eastAsia="zh-CN"/>
        </w:rPr>
        <w:t>(mēnesis)</w:t>
      </w:r>
    </w:p>
    <w:p w:rsidR="005332E8" w:rsidRPr="005332E8" w:rsidRDefault="005332E8" w:rsidP="005332E8">
      <w:pPr>
        <w:suppressAutoHyphens/>
        <w:autoSpaceDE w:val="0"/>
        <w:spacing w:line="276" w:lineRule="auto"/>
        <w:jc w:val="center"/>
        <w:rPr>
          <w:b/>
          <w:sz w:val="24"/>
          <w:szCs w:val="24"/>
          <w:lang w:eastAsia="zh-CN"/>
        </w:rPr>
      </w:pPr>
    </w:p>
    <w:p w:rsidR="005332E8" w:rsidRPr="005332E8" w:rsidRDefault="005332E8" w:rsidP="005332E8">
      <w:pPr>
        <w:suppressAutoHyphens/>
        <w:autoSpaceDE w:val="0"/>
        <w:spacing w:line="276" w:lineRule="auto"/>
        <w:jc w:val="center"/>
        <w:rPr>
          <w:sz w:val="22"/>
          <w:szCs w:val="22"/>
          <w:lang w:eastAsia="zh-CN"/>
        </w:rPr>
      </w:pPr>
      <w:r w:rsidRPr="005332E8">
        <w:rPr>
          <w:sz w:val="22"/>
          <w:szCs w:val="22"/>
          <w:lang w:eastAsia="zh-CN"/>
        </w:rPr>
        <w:t xml:space="preserve">Eiropas Sociālā fonda līdzfinansētā projekta “Sociālo pakalpojumu atbalsta sistēmas pilnveide” (projekta Nr.9.2.2.2./16/I/001) darbības “Sabiedrībā balstītu sociālo pakalpojumu finansēšanas mehānismu izstrāde un ieviešana” </w:t>
      </w:r>
      <w:proofErr w:type="spellStart"/>
      <w:r w:rsidRPr="005332E8">
        <w:rPr>
          <w:sz w:val="22"/>
          <w:szCs w:val="22"/>
          <w:lang w:eastAsia="zh-CN"/>
        </w:rPr>
        <w:t>apakšdarbības</w:t>
      </w:r>
      <w:proofErr w:type="spellEnd"/>
      <w:r w:rsidRPr="005332E8">
        <w:rPr>
          <w:sz w:val="22"/>
          <w:szCs w:val="22"/>
          <w:lang w:eastAsia="zh-CN"/>
        </w:rPr>
        <w:t xml:space="preserve"> “Sabiedrībā balstītu sociālo pakalpojumu pilngadīgām personām ar garīga rakstura traucējumiem finansēšanas mehānisma </w:t>
      </w:r>
      <w:proofErr w:type="spellStart"/>
      <w:r w:rsidRPr="005332E8">
        <w:rPr>
          <w:sz w:val="22"/>
          <w:szCs w:val="22"/>
          <w:lang w:eastAsia="zh-CN"/>
        </w:rPr>
        <w:t>izmēģinājumprojekta</w:t>
      </w:r>
      <w:proofErr w:type="spellEnd"/>
      <w:r w:rsidRPr="005332E8">
        <w:rPr>
          <w:sz w:val="22"/>
          <w:szCs w:val="22"/>
          <w:lang w:eastAsia="zh-CN"/>
        </w:rPr>
        <w:t xml:space="preserve"> īstenošana” ietvaros īstenotais </w:t>
      </w:r>
      <w:proofErr w:type="spellStart"/>
      <w:r w:rsidRPr="005332E8">
        <w:rPr>
          <w:sz w:val="22"/>
          <w:szCs w:val="22"/>
          <w:lang w:eastAsia="zh-CN"/>
        </w:rPr>
        <w:t>izmēģinājumprojekts</w:t>
      </w:r>
      <w:proofErr w:type="spellEnd"/>
      <w:r w:rsidRPr="005332E8">
        <w:rPr>
          <w:sz w:val="22"/>
          <w:szCs w:val="22"/>
          <w:lang w:eastAsia="zh-CN"/>
        </w:rPr>
        <w:t xml:space="preserve"> par individuālā budžeta modeļa aprobāciju pilngadīgām personām ar garīga rakstura traucējumiem sabiedrībā balstītu sociālo pakalpojumu nodrošināšanai</w:t>
      </w:r>
    </w:p>
    <w:p w:rsidR="005332E8" w:rsidRPr="005332E8" w:rsidRDefault="005332E8" w:rsidP="005332E8">
      <w:pPr>
        <w:suppressAutoHyphens/>
        <w:autoSpaceDE w:val="0"/>
        <w:spacing w:line="276" w:lineRule="auto"/>
        <w:jc w:val="center"/>
        <w:rPr>
          <w:b/>
          <w:sz w:val="24"/>
          <w:szCs w:val="24"/>
          <w:lang w:eastAsia="zh-CN"/>
        </w:rPr>
      </w:pPr>
    </w:p>
    <w:tbl>
      <w:tblPr>
        <w:tblW w:w="9092" w:type="dxa"/>
        <w:tblLook w:val="04A0" w:firstRow="1" w:lastRow="0" w:firstColumn="1" w:lastColumn="0" w:noHBand="0" w:noVBand="1"/>
      </w:tblPr>
      <w:tblGrid>
        <w:gridCol w:w="822"/>
        <w:gridCol w:w="3142"/>
        <w:gridCol w:w="1292"/>
        <w:gridCol w:w="1280"/>
        <w:gridCol w:w="1280"/>
        <w:gridCol w:w="1292"/>
      </w:tblGrid>
      <w:tr w:rsidR="005332E8" w:rsidRPr="005332E8" w:rsidTr="005332E8">
        <w:trPr>
          <w:trHeight w:val="450"/>
        </w:trPr>
        <w:tc>
          <w:tcPr>
            <w:tcW w:w="8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32E8" w:rsidRPr="005332E8" w:rsidRDefault="005332E8" w:rsidP="005332E8">
            <w:pPr>
              <w:jc w:val="center"/>
              <w:rPr>
                <w:sz w:val="22"/>
                <w:szCs w:val="22"/>
              </w:rPr>
            </w:pPr>
            <w:r w:rsidRPr="005332E8">
              <w:rPr>
                <w:sz w:val="22"/>
                <w:szCs w:val="22"/>
              </w:rPr>
              <w:t>N.P.K.</w:t>
            </w:r>
          </w:p>
        </w:tc>
        <w:tc>
          <w:tcPr>
            <w:tcW w:w="31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332E8" w:rsidRPr="005332E8" w:rsidRDefault="005332E8" w:rsidP="005332E8">
            <w:pPr>
              <w:jc w:val="center"/>
              <w:rPr>
                <w:sz w:val="22"/>
                <w:szCs w:val="22"/>
              </w:rPr>
            </w:pPr>
            <w:r w:rsidRPr="005332E8">
              <w:rPr>
                <w:sz w:val="22"/>
                <w:szCs w:val="22"/>
              </w:rPr>
              <w:t>Pozīcijas nosaukums</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32E8" w:rsidRPr="005332E8" w:rsidRDefault="005332E8" w:rsidP="005332E8">
            <w:pPr>
              <w:jc w:val="center"/>
              <w:rPr>
                <w:sz w:val="22"/>
                <w:szCs w:val="22"/>
              </w:rPr>
            </w:pPr>
            <w:r w:rsidRPr="005332E8">
              <w:rPr>
                <w:sz w:val="22"/>
                <w:szCs w:val="22"/>
              </w:rPr>
              <w:t>LM pārskaitītā finansējuma atlikums uz perioda sākumu</w:t>
            </w:r>
          </w:p>
        </w:tc>
        <w:tc>
          <w:tcPr>
            <w:tcW w:w="1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32E8" w:rsidRPr="005332E8" w:rsidRDefault="005332E8" w:rsidP="005332E8">
            <w:pPr>
              <w:jc w:val="center"/>
              <w:rPr>
                <w:sz w:val="22"/>
                <w:szCs w:val="22"/>
              </w:rPr>
            </w:pPr>
            <w:r w:rsidRPr="005332E8">
              <w:rPr>
                <w:sz w:val="22"/>
                <w:szCs w:val="22"/>
              </w:rPr>
              <w:t xml:space="preserve">LM pārskaitītais finansējums </w:t>
            </w:r>
          </w:p>
        </w:tc>
        <w:tc>
          <w:tcPr>
            <w:tcW w:w="12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332E8" w:rsidRPr="005332E8" w:rsidRDefault="005332E8" w:rsidP="005332E8">
            <w:pPr>
              <w:jc w:val="center"/>
              <w:rPr>
                <w:sz w:val="22"/>
                <w:szCs w:val="22"/>
              </w:rPr>
            </w:pPr>
            <w:r w:rsidRPr="005332E8">
              <w:rPr>
                <w:sz w:val="22"/>
                <w:szCs w:val="22"/>
              </w:rPr>
              <w:t>Pārskata periodā faktiski pārskaitītais finansējums (banka)</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332E8" w:rsidRPr="005332E8" w:rsidRDefault="005332E8" w:rsidP="005332E8">
            <w:pPr>
              <w:jc w:val="center"/>
              <w:rPr>
                <w:sz w:val="22"/>
                <w:szCs w:val="22"/>
              </w:rPr>
            </w:pPr>
            <w:r w:rsidRPr="005332E8">
              <w:rPr>
                <w:sz w:val="22"/>
                <w:szCs w:val="22"/>
              </w:rPr>
              <w:t>LM pārskaitītā finansējuma atlikums uz perioda beigām</w:t>
            </w:r>
          </w:p>
        </w:tc>
      </w:tr>
      <w:tr w:rsidR="005332E8" w:rsidRPr="005332E8" w:rsidTr="005332E8">
        <w:trPr>
          <w:trHeight w:val="1356"/>
        </w:trPr>
        <w:tc>
          <w:tcPr>
            <w:tcW w:w="822" w:type="dxa"/>
            <w:vMerge/>
            <w:tcBorders>
              <w:top w:val="single" w:sz="4" w:space="0" w:color="auto"/>
              <w:left w:val="single" w:sz="4" w:space="0" w:color="auto"/>
              <w:bottom w:val="single" w:sz="4" w:space="0" w:color="000000"/>
              <w:right w:val="single" w:sz="4" w:space="0" w:color="auto"/>
            </w:tcBorders>
            <w:vAlign w:val="center"/>
            <w:hideMark/>
          </w:tcPr>
          <w:p w:rsidR="005332E8" w:rsidRPr="005332E8" w:rsidRDefault="005332E8" w:rsidP="005332E8">
            <w:pPr>
              <w:rPr>
                <w:sz w:val="22"/>
                <w:szCs w:val="22"/>
              </w:rPr>
            </w:pPr>
          </w:p>
        </w:tc>
        <w:tc>
          <w:tcPr>
            <w:tcW w:w="3142" w:type="dxa"/>
            <w:vMerge/>
            <w:tcBorders>
              <w:top w:val="single" w:sz="4" w:space="0" w:color="auto"/>
              <w:left w:val="single" w:sz="4" w:space="0" w:color="auto"/>
              <w:bottom w:val="single" w:sz="4" w:space="0" w:color="000000"/>
              <w:right w:val="single" w:sz="4" w:space="0" w:color="auto"/>
            </w:tcBorders>
            <w:vAlign w:val="center"/>
            <w:hideMark/>
          </w:tcPr>
          <w:p w:rsidR="005332E8" w:rsidRPr="005332E8" w:rsidRDefault="005332E8" w:rsidP="005332E8">
            <w:pPr>
              <w:rPr>
                <w:sz w:val="22"/>
                <w:szCs w:val="22"/>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332E8" w:rsidRPr="005332E8" w:rsidRDefault="005332E8" w:rsidP="005332E8">
            <w:pPr>
              <w:rPr>
                <w:sz w:val="22"/>
                <w:szCs w:val="22"/>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rsidR="005332E8" w:rsidRPr="005332E8" w:rsidRDefault="005332E8" w:rsidP="005332E8">
            <w:pPr>
              <w:rPr>
                <w:sz w:val="22"/>
                <w:szCs w:val="22"/>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rsidR="005332E8" w:rsidRPr="005332E8" w:rsidRDefault="005332E8" w:rsidP="005332E8">
            <w:pPr>
              <w:rPr>
                <w:sz w:val="22"/>
                <w:szCs w:val="22"/>
              </w:rPr>
            </w:pPr>
          </w:p>
        </w:tc>
        <w:tc>
          <w:tcPr>
            <w:tcW w:w="1292" w:type="dxa"/>
            <w:vMerge/>
            <w:tcBorders>
              <w:top w:val="single" w:sz="4" w:space="0" w:color="auto"/>
              <w:left w:val="single" w:sz="4" w:space="0" w:color="auto"/>
              <w:bottom w:val="single" w:sz="4" w:space="0" w:color="000000"/>
              <w:right w:val="single" w:sz="4" w:space="0" w:color="auto"/>
            </w:tcBorders>
            <w:vAlign w:val="center"/>
            <w:hideMark/>
          </w:tcPr>
          <w:p w:rsidR="005332E8" w:rsidRPr="005332E8" w:rsidRDefault="005332E8" w:rsidP="005332E8">
            <w:pPr>
              <w:rPr>
                <w:sz w:val="22"/>
                <w:szCs w:val="22"/>
              </w:rPr>
            </w:pPr>
          </w:p>
        </w:tc>
      </w:tr>
      <w:tr w:rsidR="005332E8" w:rsidRPr="005332E8" w:rsidTr="005332E8">
        <w:trPr>
          <w:trHeight w:val="418"/>
        </w:trPr>
        <w:tc>
          <w:tcPr>
            <w:tcW w:w="822" w:type="dxa"/>
            <w:tcBorders>
              <w:top w:val="nil"/>
              <w:left w:val="single" w:sz="4" w:space="0" w:color="auto"/>
              <w:bottom w:val="single" w:sz="4" w:space="0" w:color="auto"/>
              <w:right w:val="single" w:sz="4" w:space="0" w:color="auto"/>
            </w:tcBorders>
            <w:shd w:val="clear" w:color="auto" w:fill="auto"/>
            <w:vAlign w:val="center"/>
            <w:hideMark/>
          </w:tcPr>
          <w:p w:rsidR="005332E8" w:rsidRPr="005332E8" w:rsidRDefault="005332E8" w:rsidP="005332E8">
            <w:pPr>
              <w:jc w:val="center"/>
              <w:rPr>
                <w:b/>
                <w:bCs/>
                <w:sz w:val="22"/>
                <w:szCs w:val="22"/>
              </w:rPr>
            </w:pPr>
            <w:r w:rsidRPr="005332E8">
              <w:rPr>
                <w:b/>
                <w:bCs/>
                <w:sz w:val="22"/>
                <w:szCs w:val="22"/>
              </w:rPr>
              <w:t>1</w:t>
            </w:r>
          </w:p>
        </w:tc>
        <w:tc>
          <w:tcPr>
            <w:tcW w:w="314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rPr>
                <w:b/>
                <w:bCs/>
                <w:sz w:val="22"/>
                <w:szCs w:val="22"/>
              </w:rPr>
            </w:pPr>
            <w:r w:rsidRPr="005332E8">
              <w:rPr>
                <w:b/>
                <w:bCs/>
                <w:sz w:val="22"/>
                <w:szCs w:val="22"/>
              </w:rPr>
              <w:t>Tiešās attiecināmās izmaksas</w:t>
            </w:r>
          </w:p>
        </w:tc>
        <w:tc>
          <w:tcPr>
            <w:tcW w:w="1276" w:type="dxa"/>
            <w:vMerge w:val="restart"/>
            <w:tcBorders>
              <w:top w:val="nil"/>
              <w:left w:val="nil"/>
              <w:right w:val="single" w:sz="4" w:space="0" w:color="auto"/>
            </w:tcBorders>
            <w:shd w:val="clear" w:color="auto" w:fill="auto"/>
            <w:vAlign w:val="bottom"/>
            <w:hideMark/>
          </w:tcPr>
          <w:p w:rsidR="005332E8" w:rsidRPr="005332E8" w:rsidRDefault="005332E8" w:rsidP="005332E8">
            <w:pPr>
              <w:rPr>
                <w:b/>
                <w:bCs/>
                <w:sz w:val="22"/>
                <w:szCs w:val="22"/>
              </w:rPr>
            </w:pPr>
            <w:r w:rsidRPr="005332E8">
              <w:rPr>
                <w:b/>
                <w:bCs/>
                <w:sz w:val="22"/>
                <w:szCs w:val="22"/>
              </w:rPr>
              <w:t xml:space="preserve">       X</w:t>
            </w:r>
          </w:p>
          <w:p w:rsidR="005332E8" w:rsidRPr="005332E8" w:rsidRDefault="005332E8" w:rsidP="005332E8">
            <w:pPr>
              <w:jc w:val="center"/>
              <w:rPr>
                <w:b/>
                <w:bCs/>
                <w:sz w:val="22"/>
                <w:szCs w:val="22"/>
              </w:rPr>
            </w:pPr>
          </w:p>
        </w:tc>
        <w:tc>
          <w:tcPr>
            <w:tcW w:w="1280" w:type="dxa"/>
            <w:vMerge w:val="restart"/>
            <w:tcBorders>
              <w:top w:val="nil"/>
              <w:left w:val="nil"/>
              <w:right w:val="single" w:sz="4" w:space="0" w:color="auto"/>
            </w:tcBorders>
            <w:shd w:val="clear" w:color="auto" w:fill="auto"/>
            <w:vAlign w:val="bottom"/>
          </w:tcPr>
          <w:p w:rsidR="005332E8" w:rsidRPr="005332E8" w:rsidRDefault="005332E8" w:rsidP="005332E8">
            <w:pPr>
              <w:jc w:val="center"/>
              <w:rPr>
                <w:b/>
                <w:bCs/>
                <w:sz w:val="22"/>
                <w:szCs w:val="22"/>
              </w:rPr>
            </w:pPr>
            <w:r w:rsidRPr="005332E8">
              <w:rPr>
                <w:b/>
                <w:bCs/>
                <w:sz w:val="22"/>
                <w:szCs w:val="22"/>
              </w:rPr>
              <w:t>X</w:t>
            </w:r>
          </w:p>
        </w:tc>
        <w:tc>
          <w:tcPr>
            <w:tcW w:w="1280"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rPr>
                <w:b/>
                <w:bCs/>
                <w:sz w:val="22"/>
                <w:szCs w:val="22"/>
              </w:rPr>
            </w:pPr>
            <w:r w:rsidRPr="005332E8">
              <w:rPr>
                <w:b/>
                <w:bCs/>
                <w:sz w:val="22"/>
                <w:szCs w:val="22"/>
              </w:rPr>
              <w:t>0</w:t>
            </w:r>
          </w:p>
        </w:tc>
        <w:tc>
          <w:tcPr>
            <w:tcW w:w="1292" w:type="dxa"/>
            <w:vMerge w:val="restart"/>
            <w:tcBorders>
              <w:top w:val="nil"/>
              <w:left w:val="nil"/>
              <w:right w:val="single" w:sz="4" w:space="0" w:color="auto"/>
            </w:tcBorders>
            <w:shd w:val="clear" w:color="auto" w:fill="auto"/>
            <w:vAlign w:val="bottom"/>
          </w:tcPr>
          <w:p w:rsidR="005332E8" w:rsidRPr="005332E8" w:rsidRDefault="005332E8" w:rsidP="005332E8">
            <w:pPr>
              <w:jc w:val="center"/>
              <w:rPr>
                <w:b/>
                <w:bCs/>
                <w:sz w:val="22"/>
                <w:szCs w:val="22"/>
              </w:rPr>
            </w:pPr>
            <w:r w:rsidRPr="005332E8">
              <w:rPr>
                <w:b/>
                <w:bCs/>
                <w:sz w:val="22"/>
                <w:szCs w:val="22"/>
              </w:rPr>
              <w:t>X</w:t>
            </w:r>
          </w:p>
        </w:tc>
      </w:tr>
      <w:tr w:rsidR="005332E8" w:rsidRPr="005332E8" w:rsidTr="005332E8">
        <w:trPr>
          <w:trHeight w:val="397"/>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332E8" w:rsidRPr="005332E8" w:rsidRDefault="005332E8" w:rsidP="005332E8">
            <w:pPr>
              <w:rPr>
                <w:sz w:val="22"/>
                <w:szCs w:val="22"/>
              </w:rPr>
            </w:pPr>
            <w:r w:rsidRPr="005332E8">
              <w:rPr>
                <w:sz w:val="22"/>
                <w:szCs w:val="22"/>
              </w:rPr>
              <w:t>1.1.1.</w:t>
            </w:r>
          </w:p>
        </w:tc>
        <w:tc>
          <w:tcPr>
            <w:tcW w:w="314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rPr>
                <w:sz w:val="22"/>
                <w:szCs w:val="22"/>
              </w:rPr>
            </w:pPr>
            <w:r w:rsidRPr="005332E8">
              <w:rPr>
                <w:sz w:val="22"/>
                <w:szCs w:val="22"/>
              </w:rPr>
              <w:t>Sociālā darbinieka alga</w:t>
            </w:r>
          </w:p>
        </w:tc>
        <w:tc>
          <w:tcPr>
            <w:tcW w:w="1276" w:type="dxa"/>
            <w:vMerge/>
            <w:tcBorders>
              <w:left w:val="nil"/>
              <w:right w:val="single" w:sz="4" w:space="0" w:color="auto"/>
            </w:tcBorders>
            <w:shd w:val="clear" w:color="auto" w:fill="auto"/>
            <w:vAlign w:val="bottom"/>
            <w:hideMark/>
          </w:tcPr>
          <w:p w:rsidR="005332E8" w:rsidRPr="005332E8" w:rsidRDefault="005332E8" w:rsidP="005332E8">
            <w:pPr>
              <w:jc w:val="center"/>
              <w:rPr>
                <w:sz w:val="22"/>
                <w:szCs w:val="22"/>
              </w:rPr>
            </w:pPr>
          </w:p>
        </w:tc>
        <w:tc>
          <w:tcPr>
            <w:tcW w:w="1280" w:type="dxa"/>
            <w:vMerge/>
            <w:tcBorders>
              <w:left w:val="nil"/>
              <w:right w:val="single" w:sz="4" w:space="0" w:color="auto"/>
            </w:tcBorders>
            <w:shd w:val="clear" w:color="auto" w:fill="auto"/>
            <w:vAlign w:val="bottom"/>
          </w:tcPr>
          <w:p w:rsidR="005332E8" w:rsidRPr="005332E8" w:rsidRDefault="005332E8" w:rsidP="005332E8">
            <w:pPr>
              <w:jc w:val="center"/>
              <w:rPr>
                <w:sz w:val="22"/>
                <w:szCs w:val="22"/>
              </w:rPr>
            </w:pPr>
          </w:p>
        </w:tc>
        <w:tc>
          <w:tcPr>
            <w:tcW w:w="1280"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rPr>
                <w:sz w:val="22"/>
                <w:szCs w:val="22"/>
              </w:rPr>
            </w:pPr>
            <w:r w:rsidRPr="005332E8">
              <w:rPr>
                <w:sz w:val="22"/>
                <w:szCs w:val="22"/>
              </w:rPr>
              <w:t>0</w:t>
            </w:r>
          </w:p>
        </w:tc>
        <w:tc>
          <w:tcPr>
            <w:tcW w:w="1292" w:type="dxa"/>
            <w:vMerge/>
            <w:tcBorders>
              <w:left w:val="nil"/>
              <w:right w:val="single" w:sz="4" w:space="0" w:color="auto"/>
            </w:tcBorders>
            <w:shd w:val="clear" w:color="auto" w:fill="auto"/>
            <w:vAlign w:val="bottom"/>
          </w:tcPr>
          <w:p w:rsidR="005332E8" w:rsidRPr="005332E8" w:rsidRDefault="005332E8" w:rsidP="005332E8">
            <w:pPr>
              <w:jc w:val="center"/>
              <w:rPr>
                <w:sz w:val="22"/>
                <w:szCs w:val="22"/>
              </w:rPr>
            </w:pPr>
          </w:p>
        </w:tc>
      </w:tr>
      <w:tr w:rsidR="005332E8" w:rsidRPr="005332E8" w:rsidTr="005332E8">
        <w:trPr>
          <w:trHeight w:val="274"/>
        </w:trPr>
        <w:tc>
          <w:tcPr>
            <w:tcW w:w="822" w:type="dxa"/>
            <w:tcBorders>
              <w:top w:val="nil"/>
              <w:left w:val="single" w:sz="4" w:space="0" w:color="auto"/>
              <w:bottom w:val="single" w:sz="4" w:space="0" w:color="auto"/>
              <w:right w:val="single" w:sz="4" w:space="0" w:color="auto"/>
            </w:tcBorders>
            <w:shd w:val="clear" w:color="auto" w:fill="auto"/>
            <w:noWrap/>
            <w:vAlign w:val="bottom"/>
          </w:tcPr>
          <w:p w:rsidR="005332E8" w:rsidRPr="005332E8" w:rsidRDefault="005332E8" w:rsidP="005332E8">
            <w:pPr>
              <w:rPr>
                <w:sz w:val="22"/>
                <w:szCs w:val="22"/>
              </w:rPr>
            </w:pPr>
            <w:r w:rsidRPr="005332E8">
              <w:rPr>
                <w:sz w:val="22"/>
                <w:szCs w:val="22"/>
              </w:rPr>
              <w:t>1.1.2.</w:t>
            </w:r>
          </w:p>
        </w:tc>
        <w:tc>
          <w:tcPr>
            <w:tcW w:w="3142" w:type="dxa"/>
            <w:tcBorders>
              <w:top w:val="nil"/>
              <w:left w:val="nil"/>
              <w:bottom w:val="single" w:sz="4" w:space="0" w:color="auto"/>
              <w:right w:val="single" w:sz="4" w:space="0" w:color="auto"/>
            </w:tcBorders>
            <w:shd w:val="clear" w:color="auto" w:fill="auto"/>
            <w:vAlign w:val="bottom"/>
          </w:tcPr>
          <w:p w:rsidR="005332E8" w:rsidRPr="005332E8" w:rsidRDefault="005332E8" w:rsidP="005332E8">
            <w:pPr>
              <w:rPr>
                <w:sz w:val="22"/>
                <w:szCs w:val="22"/>
              </w:rPr>
            </w:pPr>
            <w:r w:rsidRPr="005332E8">
              <w:rPr>
                <w:sz w:val="22"/>
                <w:szCs w:val="22"/>
              </w:rPr>
              <w:t>Sociālā darbinieka VSAOI</w:t>
            </w:r>
          </w:p>
        </w:tc>
        <w:tc>
          <w:tcPr>
            <w:tcW w:w="1276" w:type="dxa"/>
            <w:vMerge/>
            <w:tcBorders>
              <w:left w:val="nil"/>
              <w:right w:val="single" w:sz="4" w:space="0" w:color="auto"/>
            </w:tcBorders>
            <w:shd w:val="clear" w:color="auto" w:fill="auto"/>
            <w:vAlign w:val="bottom"/>
          </w:tcPr>
          <w:p w:rsidR="005332E8" w:rsidRPr="005332E8" w:rsidRDefault="005332E8" w:rsidP="005332E8">
            <w:pPr>
              <w:jc w:val="center"/>
              <w:rPr>
                <w:sz w:val="22"/>
                <w:szCs w:val="22"/>
              </w:rPr>
            </w:pPr>
          </w:p>
        </w:tc>
        <w:tc>
          <w:tcPr>
            <w:tcW w:w="1280" w:type="dxa"/>
            <w:vMerge/>
            <w:tcBorders>
              <w:left w:val="nil"/>
              <w:right w:val="single" w:sz="4" w:space="0" w:color="auto"/>
            </w:tcBorders>
            <w:shd w:val="clear" w:color="auto" w:fill="auto"/>
            <w:vAlign w:val="bottom"/>
          </w:tcPr>
          <w:p w:rsidR="005332E8" w:rsidRPr="005332E8" w:rsidRDefault="005332E8" w:rsidP="005332E8">
            <w:pPr>
              <w:jc w:val="center"/>
              <w:rPr>
                <w:sz w:val="22"/>
                <w:szCs w:val="22"/>
              </w:rPr>
            </w:pPr>
          </w:p>
        </w:tc>
        <w:tc>
          <w:tcPr>
            <w:tcW w:w="1280" w:type="dxa"/>
            <w:tcBorders>
              <w:top w:val="nil"/>
              <w:left w:val="nil"/>
              <w:bottom w:val="single" w:sz="4" w:space="0" w:color="auto"/>
              <w:right w:val="single" w:sz="4" w:space="0" w:color="auto"/>
            </w:tcBorders>
            <w:shd w:val="clear" w:color="auto" w:fill="auto"/>
            <w:vAlign w:val="bottom"/>
          </w:tcPr>
          <w:p w:rsidR="005332E8" w:rsidRPr="005332E8" w:rsidRDefault="005332E8" w:rsidP="005332E8">
            <w:pPr>
              <w:jc w:val="right"/>
              <w:rPr>
                <w:sz w:val="22"/>
                <w:szCs w:val="22"/>
              </w:rPr>
            </w:pPr>
            <w:r w:rsidRPr="005332E8">
              <w:rPr>
                <w:sz w:val="22"/>
                <w:szCs w:val="22"/>
              </w:rPr>
              <w:t>0</w:t>
            </w:r>
          </w:p>
        </w:tc>
        <w:tc>
          <w:tcPr>
            <w:tcW w:w="1292" w:type="dxa"/>
            <w:vMerge/>
            <w:tcBorders>
              <w:left w:val="nil"/>
              <w:right w:val="single" w:sz="4" w:space="0" w:color="auto"/>
            </w:tcBorders>
            <w:shd w:val="clear" w:color="auto" w:fill="auto"/>
            <w:vAlign w:val="bottom"/>
          </w:tcPr>
          <w:p w:rsidR="005332E8" w:rsidRPr="005332E8" w:rsidRDefault="005332E8" w:rsidP="005332E8">
            <w:pPr>
              <w:jc w:val="center"/>
              <w:rPr>
                <w:sz w:val="22"/>
                <w:szCs w:val="22"/>
              </w:rPr>
            </w:pPr>
          </w:p>
        </w:tc>
      </w:tr>
      <w:tr w:rsidR="005332E8" w:rsidRPr="005332E8" w:rsidTr="005332E8">
        <w:trPr>
          <w:trHeight w:val="623"/>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5332E8" w:rsidRPr="005332E8" w:rsidRDefault="005332E8" w:rsidP="005332E8">
            <w:pPr>
              <w:rPr>
                <w:sz w:val="22"/>
                <w:szCs w:val="22"/>
              </w:rPr>
            </w:pPr>
            <w:r w:rsidRPr="005332E8">
              <w:rPr>
                <w:sz w:val="22"/>
                <w:szCs w:val="22"/>
              </w:rPr>
              <w:t>1.2.</w:t>
            </w:r>
          </w:p>
        </w:tc>
        <w:tc>
          <w:tcPr>
            <w:tcW w:w="3142"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rPr>
                <w:sz w:val="22"/>
                <w:szCs w:val="22"/>
              </w:rPr>
            </w:pPr>
            <w:r w:rsidRPr="005332E8">
              <w:rPr>
                <w:sz w:val="22"/>
                <w:szCs w:val="22"/>
              </w:rPr>
              <w:t>Transporta izmaksu kompensācija sociālajam darbiniekam</w:t>
            </w:r>
          </w:p>
        </w:tc>
        <w:tc>
          <w:tcPr>
            <w:tcW w:w="1276" w:type="dxa"/>
            <w:vMerge/>
            <w:tcBorders>
              <w:left w:val="nil"/>
              <w:right w:val="single" w:sz="4" w:space="0" w:color="auto"/>
            </w:tcBorders>
            <w:shd w:val="clear" w:color="auto" w:fill="auto"/>
            <w:vAlign w:val="bottom"/>
            <w:hideMark/>
          </w:tcPr>
          <w:p w:rsidR="005332E8" w:rsidRPr="005332E8" w:rsidRDefault="005332E8" w:rsidP="005332E8">
            <w:pPr>
              <w:jc w:val="center"/>
              <w:rPr>
                <w:sz w:val="22"/>
                <w:szCs w:val="22"/>
              </w:rPr>
            </w:pPr>
          </w:p>
        </w:tc>
        <w:tc>
          <w:tcPr>
            <w:tcW w:w="1280" w:type="dxa"/>
            <w:vMerge/>
            <w:tcBorders>
              <w:left w:val="nil"/>
              <w:right w:val="single" w:sz="4" w:space="0" w:color="auto"/>
            </w:tcBorders>
            <w:shd w:val="clear" w:color="auto" w:fill="auto"/>
            <w:vAlign w:val="bottom"/>
          </w:tcPr>
          <w:p w:rsidR="005332E8" w:rsidRPr="005332E8" w:rsidRDefault="005332E8" w:rsidP="005332E8">
            <w:pPr>
              <w:jc w:val="center"/>
              <w:rPr>
                <w:sz w:val="22"/>
                <w:szCs w:val="22"/>
              </w:rPr>
            </w:pPr>
          </w:p>
        </w:tc>
        <w:tc>
          <w:tcPr>
            <w:tcW w:w="1280"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rPr>
                <w:sz w:val="22"/>
                <w:szCs w:val="22"/>
              </w:rPr>
            </w:pPr>
            <w:r w:rsidRPr="005332E8">
              <w:rPr>
                <w:sz w:val="22"/>
                <w:szCs w:val="22"/>
              </w:rPr>
              <w:t>0</w:t>
            </w:r>
          </w:p>
        </w:tc>
        <w:tc>
          <w:tcPr>
            <w:tcW w:w="1292" w:type="dxa"/>
            <w:vMerge/>
            <w:tcBorders>
              <w:left w:val="nil"/>
              <w:right w:val="single" w:sz="4" w:space="0" w:color="auto"/>
            </w:tcBorders>
            <w:shd w:val="clear" w:color="auto" w:fill="auto"/>
            <w:vAlign w:val="bottom"/>
          </w:tcPr>
          <w:p w:rsidR="005332E8" w:rsidRPr="005332E8" w:rsidRDefault="005332E8" w:rsidP="005332E8">
            <w:pPr>
              <w:jc w:val="center"/>
              <w:rPr>
                <w:sz w:val="22"/>
                <w:szCs w:val="22"/>
              </w:rPr>
            </w:pPr>
          </w:p>
        </w:tc>
      </w:tr>
      <w:tr w:rsidR="005332E8" w:rsidRPr="005332E8" w:rsidTr="005332E8">
        <w:trPr>
          <w:trHeight w:val="488"/>
        </w:trPr>
        <w:tc>
          <w:tcPr>
            <w:tcW w:w="822" w:type="dxa"/>
            <w:tcBorders>
              <w:top w:val="nil"/>
              <w:left w:val="single" w:sz="4" w:space="0" w:color="auto"/>
              <w:bottom w:val="single" w:sz="4" w:space="0" w:color="auto"/>
              <w:right w:val="nil"/>
            </w:tcBorders>
            <w:shd w:val="clear" w:color="auto" w:fill="auto"/>
            <w:noWrap/>
            <w:vAlign w:val="bottom"/>
            <w:hideMark/>
          </w:tcPr>
          <w:p w:rsidR="005332E8" w:rsidRPr="005332E8" w:rsidRDefault="005332E8" w:rsidP="005332E8">
            <w:pPr>
              <w:rPr>
                <w:sz w:val="22"/>
                <w:szCs w:val="22"/>
              </w:rPr>
            </w:pPr>
            <w:r w:rsidRPr="005332E8">
              <w:rPr>
                <w:sz w:val="22"/>
                <w:szCs w:val="22"/>
              </w:rPr>
              <w:t>1.3.</w:t>
            </w:r>
          </w:p>
        </w:tc>
        <w:tc>
          <w:tcPr>
            <w:tcW w:w="3142" w:type="dxa"/>
            <w:tcBorders>
              <w:top w:val="nil"/>
              <w:left w:val="single" w:sz="4" w:space="0" w:color="auto"/>
              <w:bottom w:val="single" w:sz="4" w:space="0" w:color="auto"/>
              <w:right w:val="single" w:sz="4" w:space="0" w:color="auto"/>
            </w:tcBorders>
            <w:shd w:val="clear" w:color="000000" w:fill="FFFFFF"/>
            <w:vAlign w:val="bottom"/>
            <w:hideMark/>
          </w:tcPr>
          <w:p w:rsidR="005332E8" w:rsidRPr="005332E8" w:rsidRDefault="005332E8" w:rsidP="005332E8">
            <w:pPr>
              <w:rPr>
                <w:sz w:val="22"/>
                <w:szCs w:val="22"/>
              </w:rPr>
            </w:pPr>
            <w:r w:rsidRPr="005332E8">
              <w:rPr>
                <w:sz w:val="22"/>
                <w:szCs w:val="22"/>
              </w:rPr>
              <w:t>Sabiedrībā balstītu sociālo pakalpojumu izmaksas</w:t>
            </w:r>
          </w:p>
        </w:tc>
        <w:tc>
          <w:tcPr>
            <w:tcW w:w="1276" w:type="dxa"/>
            <w:vMerge/>
            <w:tcBorders>
              <w:left w:val="nil"/>
              <w:right w:val="single" w:sz="4" w:space="0" w:color="auto"/>
            </w:tcBorders>
            <w:shd w:val="clear" w:color="000000" w:fill="FFFFFF"/>
            <w:vAlign w:val="bottom"/>
            <w:hideMark/>
          </w:tcPr>
          <w:p w:rsidR="005332E8" w:rsidRPr="005332E8" w:rsidRDefault="005332E8" w:rsidP="005332E8">
            <w:pPr>
              <w:jc w:val="center"/>
              <w:rPr>
                <w:sz w:val="22"/>
                <w:szCs w:val="22"/>
              </w:rPr>
            </w:pPr>
          </w:p>
        </w:tc>
        <w:tc>
          <w:tcPr>
            <w:tcW w:w="1280" w:type="dxa"/>
            <w:vMerge/>
            <w:tcBorders>
              <w:left w:val="nil"/>
              <w:right w:val="single" w:sz="4" w:space="0" w:color="auto"/>
            </w:tcBorders>
            <w:shd w:val="clear" w:color="000000" w:fill="FFFFFF"/>
            <w:vAlign w:val="bottom"/>
          </w:tcPr>
          <w:p w:rsidR="005332E8" w:rsidRPr="005332E8" w:rsidRDefault="005332E8" w:rsidP="005332E8">
            <w:pPr>
              <w:jc w:val="center"/>
              <w:rPr>
                <w:sz w:val="22"/>
                <w:szCs w:val="22"/>
              </w:rPr>
            </w:pPr>
          </w:p>
        </w:tc>
        <w:tc>
          <w:tcPr>
            <w:tcW w:w="1280" w:type="dxa"/>
            <w:tcBorders>
              <w:top w:val="nil"/>
              <w:left w:val="nil"/>
              <w:bottom w:val="single" w:sz="4" w:space="0" w:color="auto"/>
              <w:right w:val="single" w:sz="4" w:space="0" w:color="auto"/>
            </w:tcBorders>
            <w:shd w:val="clear" w:color="000000" w:fill="FFFFFF"/>
            <w:vAlign w:val="bottom"/>
            <w:hideMark/>
          </w:tcPr>
          <w:p w:rsidR="005332E8" w:rsidRPr="005332E8" w:rsidRDefault="005332E8" w:rsidP="005332E8">
            <w:pPr>
              <w:jc w:val="right"/>
              <w:rPr>
                <w:sz w:val="22"/>
                <w:szCs w:val="22"/>
              </w:rPr>
            </w:pPr>
            <w:r w:rsidRPr="005332E8">
              <w:rPr>
                <w:sz w:val="22"/>
                <w:szCs w:val="22"/>
              </w:rPr>
              <w:t>0</w:t>
            </w:r>
          </w:p>
        </w:tc>
        <w:tc>
          <w:tcPr>
            <w:tcW w:w="1292" w:type="dxa"/>
            <w:vMerge/>
            <w:tcBorders>
              <w:left w:val="nil"/>
              <w:right w:val="single" w:sz="4" w:space="0" w:color="auto"/>
            </w:tcBorders>
            <w:shd w:val="clear" w:color="000000" w:fill="FFFFFF"/>
            <w:vAlign w:val="bottom"/>
          </w:tcPr>
          <w:p w:rsidR="005332E8" w:rsidRPr="005332E8" w:rsidRDefault="005332E8" w:rsidP="005332E8">
            <w:pPr>
              <w:jc w:val="center"/>
              <w:rPr>
                <w:sz w:val="22"/>
                <w:szCs w:val="22"/>
              </w:rPr>
            </w:pPr>
          </w:p>
        </w:tc>
      </w:tr>
      <w:tr w:rsidR="005332E8" w:rsidRPr="005332E8" w:rsidTr="005332E8">
        <w:trPr>
          <w:trHeight w:val="624"/>
        </w:trPr>
        <w:tc>
          <w:tcPr>
            <w:tcW w:w="822" w:type="dxa"/>
            <w:tcBorders>
              <w:top w:val="nil"/>
              <w:left w:val="single" w:sz="4" w:space="0" w:color="auto"/>
              <w:bottom w:val="single" w:sz="4" w:space="0" w:color="auto"/>
              <w:right w:val="nil"/>
            </w:tcBorders>
            <w:shd w:val="clear" w:color="auto" w:fill="auto"/>
            <w:noWrap/>
            <w:vAlign w:val="bottom"/>
            <w:hideMark/>
          </w:tcPr>
          <w:p w:rsidR="005332E8" w:rsidRPr="005332E8" w:rsidRDefault="005332E8" w:rsidP="005332E8">
            <w:pPr>
              <w:jc w:val="center"/>
              <w:rPr>
                <w:b/>
                <w:bCs/>
                <w:sz w:val="22"/>
                <w:szCs w:val="22"/>
              </w:rPr>
            </w:pPr>
            <w:r w:rsidRPr="005332E8">
              <w:rPr>
                <w:b/>
                <w:bCs/>
                <w:sz w:val="22"/>
                <w:szCs w:val="22"/>
              </w:rPr>
              <w:t>2</w:t>
            </w:r>
          </w:p>
        </w:tc>
        <w:tc>
          <w:tcPr>
            <w:tcW w:w="3142" w:type="dxa"/>
            <w:tcBorders>
              <w:top w:val="nil"/>
              <w:left w:val="single" w:sz="4" w:space="0" w:color="auto"/>
              <w:bottom w:val="single" w:sz="4" w:space="0" w:color="auto"/>
              <w:right w:val="single" w:sz="4" w:space="0" w:color="auto"/>
            </w:tcBorders>
            <w:shd w:val="clear" w:color="auto" w:fill="auto"/>
            <w:vAlign w:val="bottom"/>
            <w:hideMark/>
          </w:tcPr>
          <w:p w:rsidR="005332E8" w:rsidRPr="005332E8" w:rsidRDefault="005332E8" w:rsidP="005332E8">
            <w:pPr>
              <w:jc w:val="right"/>
              <w:rPr>
                <w:b/>
                <w:bCs/>
                <w:sz w:val="22"/>
                <w:szCs w:val="22"/>
              </w:rPr>
            </w:pPr>
            <w:r w:rsidRPr="005332E8">
              <w:rPr>
                <w:b/>
                <w:bCs/>
                <w:sz w:val="22"/>
                <w:szCs w:val="22"/>
              </w:rPr>
              <w:t xml:space="preserve">Netiešās attiecināmās izmaksas* </w:t>
            </w:r>
          </w:p>
        </w:tc>
        <w:tc>
          <w:tcPr>
            <w:tcW w:w="1276" w:type="dxa"/>
            <w:vMerge/>
            <w:tcBorders>
              <w:left w:val="nil"/>
              <w:bottom w:val="single" w:sz="4" w:space="0" w:color="auto"/>
              <w:right w:val="single" w:sz="4" w:space="0" w:color="auto"/>
            </w:tcBorders>
            <w:shd w:val="clear" w:color="auto" w:fill="auto"/>
            <w:vAlign w:val="bottom"/>
            <w:hideMark/>
          </w:tcPr>
          <w:p w:rsidR="005332E8" w:rsidRPr="005332E8" w:rsidRDefault="005332E8" w:rsidP="005332E8">
            <w:pPr>
              <w:jc w:val="center"/>
              <w:rPr>
                <w:b/>
                <w:bCs/>
                <w:sz w:val="22"/>
                <w:szCs w:val="22"/>
              </w:rPr>
            </w:pPr>
          </w:p>
        </w:tc>
        <w:tc>
          <w:tcPr>
            <w:tcW w:w="1280" w:type="dxa"/>
            <w:vMerge/>
            <w:tcBorders>
              <w:left w:val="nil"/>
              <w:bottom w:val="single" w:sz="4" w:space="0" w:color="auto"/>
              <w:right w:val="single" w:sz="4" w:space="0" w:color="auto"/>
            </w:tcBorders>
            <w:shd w:val="clear" w:color="auto" w:fill="auto"/>
            <w:vAlign w:val="bottom"/>
          </w:tcPr>
          <w:p w:rsidR="005332E8" w:rsidRPr="005332E8" w:rsidRDefault="005332E8" w:rsidP="005332E8">
            <w:pPr>
              <w:jc w:val="center"/>
              <w:rPr>
                <w:b/>
                <w:bCs/>
                <w:sz w:val="22"/>
                <w:szCs w:val="22"/>
              </w:rPr>
            </w:pPr>
          </w:p>
        </w:tc>
        <w:tc>
          <w:tcPr>
            <w:tcW w:w="1280" w:type="dxa"/>
            <w:tcBorders>
              <w:top w:val="nil"/>
              <w:left w:val="nil"/>
              <w:bottom w:val="single" w:sz="4" w:space="0" w:color="auto"/>
              <w:right w:val="single" w:sz="4" w:space="0" w:color="auto"/>
            </w:tcBorders>
            <w:shd w:val="clear" w:color="auto" w:fill="auto"/>
            <w:vAlign w:val="bottom"/>
            <w:hideMark/>
          </w:tcPr>
          <w:p w:rsidR="005332E8" w:rsidRPr="005332E8" w:rsidRDefault="005332E8" w:rsidP="005332E8">
            <w:pPr>
              <w:jc w:val="right"/>
              <w:rPr>
                <w:b/>
                <w:bCs/>
                <w:sz w:val="22"/>
                <w:szCs w:val="22"/>
              </w:rPr>
            </w:pPr>
            <w:r w:rsidRPr="005332E8">
              <w:rPr>
                <w:b/>
                <w:bCs/>
                <w:sz w:val="22"/>
                <w:szCs w:val="22"/>
              </w:rPr>
              <w:t>0</w:t>
            </w:r>
          </w:p>
        </w:tc>
        <w:tc>
          <w:tcPr>
            <w:tcW w:w="1292" w:type="dxa"/>
            <w:vMerge/>
            <w:tcBorders>
              <w:left w:val="nil"/>
              <w:bottom w:val="single" w:sz="4" w:space="0" w:color="auto"/>
              <w:right w:val="single" w:sz="4" w:space="0" w:color="auto"/>
            </w:tcBorders>
            <w:shd w:val="clear" w:color="auto" w:fill="auto"/>
            <w:vAlign w:val="bottom"/>
          </w:tcPr>
          <w:p w:rsidR="005332E8" w:rsidRPr="005332E8" w:rsidRDefault="005332E8" w:rsidP="005332E8">
            <w:pPr>
              <w:jc w:val="center"/>
              <w:rPr>
                <w:b/>
                <w:bCs/>
                <w:sz w:val="22"/>
                <w:szCs w:val="22"/>
              </w:rPr>
            </w:pPr>
          </w:p>
        </w:tc>
      </w:tr>
      <w:tr w:rsidR="005332E8" w:rsidRPr="005332E8" w:rsidTr="005332E8">
        <w:trPr>
          <w:trHeight w:val="312"/>
        </w:trPr>
        <w:tc>
          <w:tcPr>
            <w:tcW w:w="3964"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5332E8" w:rsidRPr="005332E8" w:rsidRDefault="005332E8" w:rsidP="005332E8">
            <w:pPr>
              <w:jc w:val="right"/>
              <w:rPr>
                <w:b/>
                <w:bCs/>
                <w:sz w:val="22"/>
                <w:szCs w:val="22"/>
              </w:rPr>
            </w:pPr>
            <w:r w:rsidRPr="005332E8">
              <w:rPr>
                <w:b/>
                <w:bCs/>
                <w:sz w:val="22"/>
                <w:szCs w:val="22"/>
              </w:rPr>
              <w:t>KOPĀ</w:t>
            </w:r>
          </w:p>
        </w:tc>
        <w:tc>
          <w:tcPr>
            <w:tcW w:w="1276" w:type="dxa"/>
            <w:tcBorders>
              <w:top w:val="nil"/>
              <w:left w:val="nil"/>
              <w:bottom w:val="single" w:sz="4" w:space="0" w:color="auto"/>
              <w:right w:val="single" w:sz="4" w:space="0" w:color="auto"/>
            </w:tcBorders>
            <w:shd w:val="clear" w:color="000000" w:fill="FFFF00"/>
            <w:noWrap/>
            <w:vAlign w:val="bottom"/>
            <w:hideMark/>
          </w:tcPr>
          <w:p w:rsidR="005332E8" w:rsidRPr="005332E8" w:rsidRDefault="005332E8" w:rsidP="005332E8">
            <w:pPr>
              <w:rPr>
                <w:b/>
                <w:bCs/>
                <w:sz w:val="22"/>
                <w:szCs w:val="22"/>
              </w:rPr>
            </w:pPr>
            <w:r w:rsidRPr="005332E8">
              <w:rPr>
                <w:b/>
                <w:bCs/>
                <w:sz w:val="22"/>
                <w:szCs w:val="22"/>
              </w:rPr>
              <w:t> </w:t>
            </w:r>
          </w:p>
        </w:tc>
        <w:tc>
          <w:tcPr>
            <w:tcW w:w="1280" w:type="dxa"/>
            <w:tcBorders>
              <w:top w:val="nil"/>
              <w:left w:val="nil"/>
              <w:bottom w:val="single" w:sz="4" w:space="0" w:color="auto"/>
              <w:right w:val="single" w:sz="4" w:space="0" w:color="auto"/>
            </w:tcBorders>
            <w:shd w:val="clear" w:color="000000" w:fill="FFFF00"/>
            <w:noWrap/>
            <w:vAlign w:val="bottom"/>
            <w:hideMark/>
          </w:tcPr>
          <w:p w:rsidR="005332E8" w:rsidRPr="005332E8" w:rsidRDefault="005332E8" w:rsidP="005332E8">
            <w:pPr>
              <w:rPr>
                <w:b/>
                <w:bCs/>
                <w:sz w:val="22"/>
                <w:szCs w:val="22"/>
              </w:rPr>
            </w:pPr>
            <w:r w:rsidRPr="005332E8">
              <w:rPr>
                <w:b/>
                <w:bCs/>
                <w:sz w:val="22"/>
                <w:szCs w:val="22"/>
              </w:rPr>
              <w:t> </w:t>
            </w:r>
          </w:p>
        </w:tc>
        <w:tc>
          <w:tcPr>
            <w:tcW w:w="1280" w:type="dxa"/>
            <w:tcBorders>
              <w:top w:val="nil"/>
              <w:left w:val="nil"/>
              <w:bottom w:val="single" w:sz="4" w:space="0" w:color="auto"/>
              <w:right w:val="single" w:sz="4" w:space="0" w:color="auto"/>
            </w:tcBorders>
            <w:shd w:val="clear" w:color="000000" w:fill="FFFF00"/>
            <w:noWrap/>
            <w:vAlign w:val="bottom"/>
            <w:hideMark/>
          </w:tcPr>
          <w:p w:rsidR="005332E8" w:rsidRPr="005332E8" w:rsidRDefault="005332E8" w:rsidP="005332E8">
            <w:pPr>
              <w:jc w:val="right"/>
              <w:rPr>
                <w:b/>
                <w:bCs/>
                <w:sz w:val="22"/>
                <w:szCs w:val="22"/>
              </w:rPr>
            </w:pPr>
            <w:r w:rsidRPr="005332E8">
              <w:rPr>
                <w:b/>
                <w:bCs/>
                <w:sz w:val="22"/>
                <w:szCs w:val="22"/>
              </w:rPr>
              <w:t>0</w:t>
            </w:r>
          </w:p>
        </w:tc>
        <w:tc>
          <w:tcPr>
            <w:tcW w:w="1292" w:type="dxa"/>
            <w:tcBorders>
              <w:top w:val="nil"/>
              <w:left w:val="nil"/>
              <w:bottom w:val="single" w:sz="4" w:space="0" w:color="auto"/>
              <w:right w:val="single" w:sz="4" w:space="0" w:color="auto"/>
            </w:tcBorders>
            <w:shd w:val="clear" w:color="000000" w:fill="FFFF00"/>
            <w:noWrap/>
            <w:vAlign w:val="bottom"/>
            <w:hideMark/>
          </w:tcPr>
          <w:p w:rsidR="005332E8" w:rsidRPr="005332E8" w:rsidRDefault="005332E8" w:rsidP="005332E8">
            <w:pPr>
              <w:rPr>
                <w:b/>
                <w:bCs/>
                <w:sz w:val="22"/>
                <w:szCs w:val="22"/>
              </w:rPr>
            </w:pPr>
            <w:r w:rsidRPr="005332E8">
              <w:rPr>
                <w:b/>
                <w:bCs/>
                <w:sz w:val="22"/>
                <w:szCs w:val="22"/>
              </w:rPr>
              <w:t> </w:t>
            </w:r>
          </w:p>
        </w:tc>
      </w:tr>
    </w:tbl>
    <w:p w:rsidR="005332E8" w:rsidRPr="005332E8" w:rsidRDefault="005332E8" w:rsidP="005332E8">
      <w:pPr>
        <w:suppressAutoHyphens/>
        <w:autoSpaceDE w:val="0"/>
        <w:spacing w:line="276" w:lineRule="auto"/>
        <w:jc w:val="center"/>
        <w:rPr>
          <w:b/>
          <w:sz w:val="24"/>
          <w:szCs w:val="24"/>
          <w:lang w:eastAsia="zh-CN"/>
        </w:rPr>
      </w:pPr>
    </w:p>
    <w:p w:rsidR="005332E8" w:rsidRPr="005332E8" w:rsidRDefault="005332E8" w:rsidP="005332E8">
      <w:pPr>
        <w:jc w:val="both"/>
        <w:rPr>
          <w:sz w:val="24"/>
          <w:szCs w:val="24"/>
        </w:rPr>
      </w:pPr>
      <w:r w:rsidRPr="005332E8">
        <w:rPr>
          <w:sz w:val="24"/>
          <w:szCs w:val="24"/>
        </w:rPr>
        <w:t>* Netiešās attiecināmās izmaksas - termina skaidrojums pieejams  Finanšu ministrijas "Vadlīnijas attiecināmo un neattiecināmo izmaksu noteikšanai 2014.2020.gada plānošanas periodā" 5.lpp. Pieejams: http://www.esfondi.lv/vadlinijas--skaidrojumi (skatīts 04.04.2018.)</w:t>
      </w:r>
    </w:p>
    <w:p w:rsidR="005332E8" w:rsidRPr="005332E8" w:rsidRDefault="005332E8" w:rsidP="005332E8">
      <w:pPr>
        <w:suppressAutoHyphens/>
        <w:autoSpaceDE w:val="0"/>
        <w:spacing w:line="276" w:lineRule="auto"/>
        <w:jc w:val="center"/>
        <w:rPr>
          <w:b/>
          <w:sz w:val="24"/>
          <w:szCs w:val="24"/>
          <w:lang w:eastAsia="zh-CN"/>
        </w:rPr>
      </w:pPr>
    </w:p>
    <w:p w:rsidR="005332E8" w:rsidRPr="005332E8" w:rsidRDefault="005332E8" w:rsidP="005332E8">
      <w:pPr>
        <w:suppressAutoHyphens/>
        <w:autoSpaceDE w:val="0"/>
        <w:rPr>
          <w:bCs/>
          <w:sz w:val="24"/>
          <w:szCs w:val="24"/>
          <w:lang w:eastAsia="zh-CN"/>
        </w:rPr>
      </w:pPr>
    </w:p>
    <w:p w:rsidR="005332E8" w:rsidRPr="005332E8" w:rsidRDefault="005332E8" w:rsidP="005332E8">
      <w:pPr>
        <w:suppressAutoHyphens/>
        <w:autoSpaceDE w:val="0"/>
        <w:rPr>
          <w:bCs/>
          <w:sz w:val="24"/>
          <w:szCs w:val="24"/>
          <w:lang w:eastAsia="zh-CN"/>
        </w:rPr>
      </w:pPr>
      <w:r w:rsidRPr="005332E8">
        <w:rPr>
          <w:bCs/>
          <w:sz w:val="24"/>
          <w:szCs w:val="24"/>
          <w:lang w:eastAsia="zh-CN"/>
        </w:rPr>
        <w:lastRenderedPageBreak/>
        <w:t>Pašvaldības nosaukums__________________________________</w:t>
      </w:r>
    </w:p>
    <w:p w:rsidR="005332E8" w:rsidRPr="005332E8" w:rsidRDefault="005332E8" w:rsidP="005332E8">
      <w:pPr>
        <w:suppressAutoHyphens/>
        <w:autoSpaceDE w:val="0"/>
        <w:rPr>
          <w:bCs/>
          <w:sz w:val="24"/>
          <w:szCs w:val="24"/>
          <w:lang w:eastAsia="zh-CN"/>
        </w:rPr>
      </w:pPr>
      <w:r w:rsidRPr="005332E8">
        <w:rPr>
          <w:bCs/>
          <w:sz w:val="24"/>
          <w:szCs w:val="24"/>
          <w:lang w:eastAsia="zh-CN"/>
        </w:rPr>
        <w:t>Reģistrācijas Nr.__________________________________</w:t>
      </w:r>
    </w:p>
    <w:p w:rsidR="005332E8" w:rsidRPr="005332E8" w:rsidRDefault="005332E8" w:rsidP="005332E8">
      <w:pPr>
        <w:suppressAutoHyphens/>
        <w:autoSpaceDE w:val="0"/>
        <w:rPr>
          <w:bCs/>
          <w:sz w:val="24"/>
          <w:szCs w:val="24"/>
          <w:lang w:eastAsia="zh-CN"/>
        </w:rPr>
      </w:pPr>
      <w:r w:rsidRPr="005332E8">
        <w:rPr>
          <w:bCs/>
          <w:sz w:val="24"/>
          <w:szCs w:val="24"/>
          <w:lang w:eastAsia="zh-CN"/>
        </w:rPr>
        <w:t>Pārskata Nr.___________________________________</w:t>
      </w:r>
    </w:p>
    <w:p w:rsidR="005332E8" w:rsidRPr="005332E8" w:rsidRDefault="005332E8" w:rsidP="005332E8">
      <w:pPr>
        <w:suppressAutoHyphens/>
        <w:autoSpaceDE w:val="0"/>
        <w:rPr>
          <w:bCs/>
          <w:sz w:val="24"/>
          <w:szCs w:val="24"/>
          <w:lang w:eastAsia="zh-CN"/>
        </w:rPr>
      </w:pPr>
      <w:r w:rsidRPr="005332E8">
        <w:rPr>
          <w:bCs/>
          <w:sz w:val="24"/>
          <w:szCs w:val="24"/>
          <w:lang w:eastAsia="zh-CN"/>
        </w:rPr>
        <w:t>Pārskata datums___________________________</w:t>
      </w:r>
    </w:p>
    <w:p w:rsidR="005332E8" w:rsidRPr="005332E8" w:rsidRDefault="005332E8" w:rsidP="005332E8">
      <w:pPr>
        <w:suppressAutoHyphens/>
        <w:autoSpaceDE w:val="0"/>
        <w:rPr>
          <w:bCs/>
          <w:sz w:val="24"/>
          <w:szCs w:val="24"/>
          <w:lang w:eastAsia="zh-CN"/>
        </w:rPr>
      </w:pPr>
      <w:r w:rsidRPr="005332E8">
        <w:rPr>
          <w:bCs/>
          <w:sz w:val="24"/>
          <w:szCs w:val="24"/>
          <w:lang w:eastAsia="zh-CN"/>
        </w:rPr>
        <w:t>Banka______________________________</w:t>
      </w:r>
    </w:p>
    <w:p w:rsidR="005332E8" w:rsidRPr="005332E8" w:rsidRDefault="005332E8" w:rsidP="005332E8">
      <w:pPr>
        <w:suppressAutoHyphens/>
        <w:autoSpaceDE w:val="0"/>
        <w:rPr>
          <w:bCs/>
          <w:sz w:val="24"/>
          <w:szCs w:val="24"/>
          <w:lang w:eastAsia="zh-CN"/>
        </w:rPr>
      </w:pPr>
      <w:r w:rsidRPr="005332E8">
        <w:rPr>
          <w:bCs/>
          <w:sz w:val="24"/>
          <w:szCs w:val="24"/>
          <w:lang w:eastAsia="zh-CN"/>
        </w:rPr>
        <w:t>Konta Nr.__________________________</w:t>
      </w:r>
    </w:p>
    <w:p w:rsidR="005332E8" w:rsidRPr="005332E8" w:rsidRDefault="005332E8" w:rsidP="005332E8">
      <w:pPr>
        <w:suppressAutoHyphens/>
        <w:autoSpaceDE w:val="0"/>
        <w:spacing w:line="276" w:lineRule="auto"/>
        <w:jc w:val="center"/>
        <w:rPr>
          <w:b/>
          <w:sz w:val="24"/>
          <w:szCs w:val="24"/>
          <w:lang w:eastAsia="zh-CN"/>
        </w:rPr>
      </w:pPr>
    </w:p>
    <w:p w:rsidR="005332E8" w:rsidRPr="005332E8" w:rsidRDefault="005332E8" w:rsidP="005332E8">
      <w:pPr>
        <w:suppressAutoHyphens/>
        <w:autoSpaceDE w:val="0"/>
        <w:spacing w:line="276" w:lineRule="auto"/>
        <w:jc w:val="center"/>
        <w:rPr>
          <w:b/>
          <w:sz w:val="24"/>
          <w:szCs w:val="24"/>
          <w:lang w:eastAsia="zh-CN"/>
        </w:rPr>
      </w:pPr>
    </w:p>
    <w:p w:rsidR="005332E8" w:rsidRPr="005332E8" w:rsidRDefault="005332E8" w:rsidP="005332E8">
      <w:pPr>
        <w:suppressAutoHyphens/>
        <w:autoSpaceDE w:val="0"/>
        <w:spacing w:line="276" w:lineRule="auto"/>
        <w:jc w:val="both"/>
        <w:rPr>
          <w:sz w:val="22"/>
          <w:szCs w:val="22"/>
          <w:lang w:eastAsia="zh-CN"/>
        </w:rPr>
      </w:pPr>
      <w:r w:rsidRPr="005332E8">
        <w:rPr>
          <w:sz w:val="22"/>
          <w:szCs w:val="22"/>
          <w:lang w:eastAsia="zh-CN"/>
        </w:rPr>
        <w:t>Iestādes vadītājs  ___________________________________________________</w:t>
      </w:r>
    </w:p>
    <w:p w:rsidR="005332E8" w:rsidRPr="005332E8" w:rsidRDefault="005332E8" w:rsidP="005332E8">
      <w:pPr>
        <w:suppressAutoHyphens/>
        <w:autoSpaceDE w:val="0"/>
        <w:spacing w:line="276" w:lineRule="auto"/>
        <w:jc w:val="both"/>
        <w:rPr>
          <w:sz w:val="22"/>
          <w:szCs w:val="22"/>
          <w:lang w:eastAsia="zh-CN"/>
        </w:rPr>
      </w:pPr>
      <w:r w:rsidRPr="005332E8">
        <w:rPr>
          <w:sz w:val="22"/>
          <w:szCs w:val="22"/>
          <w:lang w:eastAsia="zh-CN"/>
        </w:rPr>
        <w:tab/>
      </w:r>
      <w:r w:rsidRPr="005332E8">
        <w:rPr>
          <w:sz w:val="22"/>
          <w:szCs w:val="22"/>
          <w:lang w:eastAsia="zh-CN"/>
        </w:rPr>
        <w:tab/>
        <w:t xml:space="preserve">                                 (paraksts, paraksta atšifrējums)</w:t>
      </w:r>
    </w:p>
    <w:p w:rsidR="005332E8" w:rsidRPr="005332E8" w:rsidRDefault="005332E8" w:rsidP="005332E8">
      <w:pPr>
        <w:suppressAutoHyphens/>
        <w:autoSpaceDE w:val="0"/>
        <w:spacing w:line="276" w:lineRule="auto"/>
        <w:rPr>
          <w:sz w:val="22"/>
          <w:szCs w:val="22"/>
          <w:lang w:eastAsia="zh-CN"/>
        </w:rPr>
      </w:pPr>
    </w:p>
    <w:p w:rsidR="005332E8" w:rsidRPr="005332E8" w:rsidRDefault="005332E8" w:rsidP="005332E8">
      <w:pPr>
        <w:suppressAutoHyphens/>
        <w:autoSpaceDE w:val="0"/>
        <w:spacing w:line="276" w:lineRule="auto"/>
        <w:rPr>
          <w:sz w:val="22"/>
          <w:szCs w:val="22"/>
          <w:lang w:eastAsia="zh-CN"/>
        </w:rPr>
      </w:pPr>
    </w:p>
    <w:p w:rsidR="005332E8" w:rsidRPr="005332E8" w:rsidRDefault="005332E8" w:rsidP="005332E8">
      <w:pPr>
        <w:suppressAutoHyphens/>
        <w:autoSpaceDE w:val="0"/>
        <w:spacing w:line="276" w:lineRule="auto"/>
        <w:rPr>
          <w:sz w:val="22"/>
          <w:szCs w:val="22"/>
          <w:lang w:eastAsia="zh-CN"/>
        </w:rPr>
      </w:pPr>
      <w:proofErr w:type="spellStart"/>
      <w:r w:rsidRPr="005332E8">
        <w:rPr>
          <w:sz w:val="22"/>
          <w:szCs w:val="22"/>
          <w:lang w:eastAsia="zh-CN"/>
        </w:rPr>
        <w:t>Izmēģinājumprojekta</w:t>
      </w:r>
      <w:proofErr w:type="spellEnd"/>
      <w:r w:rsidRPr="005332E8">
        <w:rPr>
          <w:sz w:val="22"/>
          <w:szCs w:val="22"/>
          <w:lang w:eastAsia="zh-CN"/>
        </w:rPr>
        <w:t xml:space="preserve"> sociālais darbinieks_______________________________________</w:t>
      </w:r>
    </w:p>
    <w:p w:rsidR="005332E8" w:rsidRPr="005332E8" w:rsidRDefault="005332E8" w:rsidP="005332E8">
      <w:pPr>
        <w:suppressAutoHyphens/>
        <w:autoSpaceDE w:val="0"/>
        <w:spacing w:line="276" w:lineRule="auto"/>
        <w:jc w:val="both"/>
        <w:rPr>
          <w:sz w:val="22"/>
          <w:szCs w:val="22"/>
          <w:lang w:eastAsia="zh-CN"/>
        </w:rPr>
      </w:pPr>
      <w:r w:rsidRPr="005332E8">
        <w:rPr>
          <w:sz w:val="22"/>
          <w:szCs w:val="22"/>
          <w:lang w:eastAsia="zh-CN"/>
        </w:rPr>
        <w:tab/>
      </w:r>
      <w:r w:rsidRPr="005332E8">
        <w:rPr>
          <w:sz w:val="22"/>
          <w:szCs w:val="22"/>
          <w:lang w:eastAsia="zh-CN"/>
        </w:rPr>
        <w:tab/>
        <w:t xml:space="preserve">                                                           (paraksts, paraksta atšifrējums)</w:t>
      </w:r>
    </w:p>
    <w:p w:rsidR="005332E8" w:rsidRPr="005332E8" w:rsidRDefault="005332E8" w:rsidP="005332E8">
      <w:pPr>
        <w:suppressAutoHyphens/>
        <w:autoSpaceDE w:val="0"/>
        <w:spacing w:line="276" w:lineRule="auto"/>
        <w:jc w:val="both"/>
        <w:rPr>
          <w:sz w:val="22"/>
          <w:szCs w:val="22"/>
          <w:lang w:eastAsia="zh-CN"/>
        </w:rPr>
      </w:pPr>
      <w:r w:rsidRPr="005332E8">
        <w:rPr>
          <w:sz w:val="22"/>
          <w:szCs w:val="22"/>
          <w:lang w:eastAsia="zh-CN"/>
        </w:rPr>
        <w:t>tālrunis:________________</w:t>
      </w:r>
    </w:p>
    <w:p w:rsidR="005332E8" w:rsidRPr="005332E8" w:rsidRDefault="005332E8" w:rsidP="005332E8">
      <w:pPr>
        <w:suppressAutoHyphens/>
        <w:autoSpaceDE w:val="0"/>
        <w:spacing w:line="276" w:lineRule="auto"/>
        <w:jc w:val="both"/>
        <w:rPr>
          <w:sz w:val="22"/>
          <w:szCs w:val="22"/>
          <w:lang w:eastAsia="zh-CN"/>
        </w:rPr>
      </w:pPr>
      <w:r w:rsidRPr="005332E8">
        <w:rPr>
          <w:sz w:val="22"/>
          <w:szCs w:val="22"/>
          <w:lang w:eastAsia="zh-CN"/>
        </w:rPr>
        <w:t>e-pasts:_________________</w:t>
      </w:r>
    </w:p>
    <w:tbl>
      <w:tblPr>
        <w:tblpPr w:leftFromText="180" w:rightFromText="180" w:vertAnchor="text" w:horzAnchor="margin" w:tblpY="6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4375"/>
      </w:tblGrid>
      <w:tr w:rsidR="005332E8" w:rsidRPr="005332E8" w:rsidTr="005332E8">
        <w:tc>
          <w:tcPr>
            <w:tcW w:w="3921" w:type="dxa"/>
            <w:shd w:val="clear" w:color="auto" w:fill="D9D9D9"/>
          </w:tcPr>
          <w:p w:rsidR="005332E8" w:rsidRPr="005332E8" w:rsidRDefault="005332E8" w:rsidP="005332E8">
            <w:pPr>
              <w:suppressAutoHyphens/>
              <w:autoSpaceDE w:val="0"/>
              <w:spacing w:line="276" w:lineRule="auto"/>
              <w:jc w:val="center"/>
              <w:rPr>
                <w:sz w:val="22"/>
                <w:szCs w:val="22"/>
                <w:lang w:eastAsia="zh-CN"/>
              </w:rPr>
            </w:pPr>
            <w:r w:rsidRPr="005332E8">
              <w:rPr>
                <w:sz w:val="22"/>
                <w:szCs w:val="22"/>
                <w:lang w:eastAsia="zh-CN"/>
              </w:rPr>
              <w:t>Ministrija</w:t>
            </w:r>
          </w:p>
        </w:tc>
        <w:tc>
          <w:tcPr>
            <w:tcW w:w="4375" w:type="dxa"/>
            <w:shd w:val="clear" w:color="auto" w:fill="D9D9D9"/>
          </w:tcPr>
          <w:p w:rsidR="005332E8" w:rsidRPr="005332E8" w:rsidRDefault="005332E8" w:rsidP="005332E8">
            <w:pPr>
              <w:suppressAutoHyphens/>
              <w:autoSpaceDE w:val="0"/>
              <w:spacing w:line="276" w:lineRule="auto"/>
              <w:jc w:val="center"/>
              <w:rPr>
                <w:sz w:val="22"/>
                <w:szCs w:val="22"/>
                <w:lang w:eastAsia="zh-CN"/>
              </w:rPr>
            </w:pPr>
            <w:r w:rsidRPr="005332E8">
              <w:rPr>
                <w:sz w:val="22"/>
                <w:szCs w:val="22"/>
                <w:lang w:eastAsia="zh-CN"/>
              </w:rPr>
              <w:t>Sadarbības partneris</w:t>
            </w:r>
          </w:p>
        </w:tc>
      </w:tr>
      <w:tr w:rsidR="005332E8" w:rsidRPr="005332E8" w:rsidTr="005332E8">
        <w:tc>
          <w:tcPr>
            <w:tcW w:w="3921" w:type="dxa"/>
            <w:tcBorders>
              <w:left w:val="single" w:sz="4" w:space="0" w:color="auto"/>
              <w:bottom w:val="single" w:sz="4" w:space="0" w:color="000000"/>
            </w:tcBorders>
            <w:shd w:val="clear" w:color="auto" w:fill="auto"/>
          </w:tcPr>
          <w:p w:rsidR="005332E8" w:rsidRPr="005332E8" w:rsidRDefault="005332E8" w:rsidP="005332E8">
            <w:pPr>
              <w:widowControl w:val="0"/>
              <w:suppressAutoHyphens/>
              <w:autoSpaceDE w:val="0"/>
              <w:spacing w:line="276" w:lineRule="auto"/>
              <w:jc w:val="both"/>
              <w:rPr>
                <w:rFonts w:eastAsia="SimSun"/>
                <w:b/>
                <w:kern w:val="1"/>
                <w:sz w:val="22"/>
                <w:szCs w:val="22"/>
                <w:lang w:eastAsia="zh-CN" w:bidi="hi-IN"/>
              </w:rPr>
            </w:pPr>
            <w:r w:rsidRPr="005332E8">
              <w:rPr>
                <w:rFonts w:eastAsia="SimSun"/>
                <w:b/>
                <w:bCs/>
                <w:kern w:val="1"/>
                <w:sz w:val="22"/>
                <w:szCs w:val="22"/>
                <w:lang w:eastAsia="zh-CN" w:bidi="hi-IN"/>
              </w:rPr>
              <w:t>Labklājības ministrija</w:t>
            </w:r>
          </w:p>
        </w:tc>
        <w:tc>
          <w:tcPr>
            <w:tcW w:w="4375" w:type="dxa"/>
            <w:tcBorders>
              <w:left w:val="single" w:sz="4" w:space="0" w:color="000000"/>
              <w:bottom w:val="single" w:sz="4" w:space="0" w:color="000000"/>
              <w:right w:val="single" w:sz="4" w:space="0" w:color="000000"/>
            </w:tcBorders>
            <w:shd w:val="clear" w:color="auto" w:fill="auto"/>
          </w:tcPr>
          <w:p w:rsidR="005332E8" w:rsidRPr="005332E8" w:rsidRDefault="005332E8" w:rsidP="005332E8">
            <w:pPr>
              <w:widowControl w:val="0"/>
              <w:suppressAutoHyphens/>
              <w:snapToGrid w:val="0"/>
              <w:jc w:val="both"/>
              <w:rPr>
                <w:rFonts w:eastAsia="SimSun"/>
                <w:b/>
                <w:kern w:val="1"/>
                <w:sz w:val="24"/>
                <w:szCs w:val="24"/>
                <w:lang w:eastAsia="zh-CN" w:bidi="hi-IN"/>
              </w:rPr>
            </w:pPr>
            <w:r w:rsidRPr="005332E8">
              <w:rPr>
                <w:rFonts w:eastAsia="SimSun"/>
                <w:b/>
                <w:kern w:val="1"/>
                <w:sz w:val="24"/>
                <w:szCs w:val="24"/>
                <w:lang w:eastAsia="zh-CN" w:bidi="hi-IN"/>
              </w:rPr>
              <w:t>Gulbenes novada pašvaldība</w:t>
            </w:r>
          </w:p>
          <w:p w:rsidR="005332E8" w:rsidRPr="005332E8" w:rsidRDefault="005332E8" w:rsidP="005332E8">
            <w:pPr>
              <w:widowControl w:val="0"/>
              <w:suppressAutoHyphens/>
              <w:jc w:val="both"/>
              <w:rPr>
                <w:rFonts w:eastAsia="SimSun"/>
                <w:b/>
                <w:kern w:val="1"/>
                <w:sz w:val="22"/>
                <w:szCs w:val="22"/>
                <w:lang w:eastAsia="zh-CN" w:bidi="hi-IN"/>
              </w:rPr>
            </w:pPr>
          </w:p>
        </w:tc>
      </w:tr>
      <w:tr w:rsidR="005332E8" w:rsidRPr="005332E8" w:rsidTr="005332E8">
        <w:tc>
          <w:tcPr>
            <w:tcW w:w="3921" w:type="dxa"/>
            <w:tcBorders>
              <w:left w:val="single" w:sz="4" w:space="0" w:color="auto"/>
              <w:bottom w:val="single" w:sz="4" w:space="0" w:color="auto"/>
            </w:tcBorders>
            <w:shd w:val="clear" w:color="auto" w:fill="auto"/>
          </w:tcPr>
          <w:p w:rsidR="005332E8" w:rsidRPr="005332E8" w:rsidRDefault="005332E8" w:rsidP="005332E8">
            <w:pPr>
              <w:widowControl w:val="0"/>
              <w:suppressAutoHyphens/>
              <w:autoSpaceDE w:val="0"/>
              <w:snapToGrid w:val="0"/>
              <w:spacing w:line="276" w:lineRule="auto"/>
              <w:jc w:val="center"/>
              <w:rPr>
                <w:rFonts w:eastAsia="SimSun"/>
                <w:kern w:val="1"/>
                <w:sz w:val="22"/>
                <w:szCs w:val="22"/>
                <w:lang w:eastAsia="zh-CN" w:bidi="hi-IN"/>
              </w:rPr>
            </w:pPr>
          </w:p>
          <w:p w:rsidR="005332E8" w:rsidRPr="005332E8" w:rsidRDefault="005332E8" w:rsidP="005332E8">
            <w:pPr>
              <w:widowControl w:val="0"/>
              <w:suppressAutoHyphens/>
              <w:autoSpaceDE w:val="0"/>
              <w:snapToGrid w:val="0"/>
              <w:spacing w:line="276" w:lineRule="auto"/>
              <w:rPr>
                <w:rFonts w:eastAsia="SimSun"/>
                <w:kern w:val="1"/>
                <w:sz w:val="22"/>
                <w:szCs w:val="22"/>
                <w:lang w:eastAsia="zh-CN" w:bidi="hi-IN"/>
              </w:rPr>
            </w:pPr>
            <w:r w:rsidRPr="005332E8">
              <w:rPr>
                <w:rFonts w:eastAsia="SimSun"/>
                <w:kern w:val="1"/>
                <w:sz w:val="22"/>
                <w:szCs w:val="22"/>
                <w:lang w:eastAsia="zh-CN" w:bidi="hi-IN"/>
              </w:rPr>
              <w:t>Valsts sekretārs</w:t>
            </w:r>
          </w:p>
          <w:p w:rsidR="005332E8" w:rsidRPr="005332E8" w:rsidRDefault="005332E8" w:rsidP="005332E8">
            <w:pPr>
              <w:widowControl w:val="0"/>
              <w:suppressAutoHyphens/>
              <w:autoSpaceDE w:val="0"/>
              <w:snapToGrid w:val="0"/>
              <w:spacing w:line="276" w:lineRule="auto"/>
              <w:jc w:val="center"/>
              <w:rPr>
                <w:rFonts w:eastAsia="SimSun"/>
                <w:kern w:val="1"/>
                <w:sz w:val="22"/>
                <w:szCs w:val="22"/>
                <w:lang w:eastAsia="zh-CN" w:bidi="hi-IN"/>
              </w:rPr>
            </w:pPr>
          </w:p>
          <w:p w:rsidR="005332E8" w:rsidRPr="005332E8" w:rsidRDefault="005332E8" w:rsidP="005332E8">
            <w:pPr>
              <w:widowControl w:val="0"/>
              <w:suppressAutoHyphens/>
              <w:autoSpaceDE w:val="0"/>
              <w:snapToGrid w:val="0"/>
              <w:spacing w:line="276" w:lineRule="auto"/>
              <w:jc w:val="center"/>
              <w:rPr>
                <w:rFonts w:eastAsia="SimSun"/>
                <w:kern w:val="1"/>
                <w:sz w:val="22"/>
                <w:szCs w:val="22"/>
                <w:lang w:eastAsia="zh-CN" w:bidi="hi-IN"/>
              </w:rPr>
            </w:pPr>
          </w:p>
          <w:p w:rsidR="005332E8" w:rsidRPr="005332E8" w:rsidRDefault="005332E8" w:rsidP="005332E8">
            <w:pPr>
              <w:widowControl w:val="0"/>
              <w:suppressAutoHyphens/>
              <w:autoSpaceDE w:val="0"/>
              <w:snapToGrid w:val="0"/>
              <w:spacing w:line="276" w:lineRule="auto"/>
              <w:jc w:val="center"/>
              <w:rPr>
                <w:rFonts w:eastAsia="SimSun"/>
                <w:kern w:val="1"/>
                <w:sz w:val="22"/>
                <w:szCs w:val="22"/>
                <w:lang w:eastAsia="zh-CN" w:bidi="hi-IN"/>
              </w:rPr>
            </w:pPr>
          </w:p>
          <w:p w:rsidR="005332E8" w:rsidRPr="005332E8" w:rsidRDefault="005332E8" w:rsidP="005332E8">
            <w:pPr>
              <w:widowControl w:val="0"/>
              <w:suppressAutoHyphens/>
              <w:autoSpaceDE w:val="0"/>
              <w:snapToGrid w:val="0"/>
              <w:spacing w:line="276" w:lineRule="auto"/>
              <w:jc w:val="center"/>
              <w:rPr>
                <w:rFonts w:eastAsia="SimSun"/>
                <w:kern w:val="1"/>
                <w:sz w:val="22"/>
                <w:szCs w:val="22"/>
                <w:lang w:eastAsia="zh-CN" w:bidi="hi-IN"/>
              </w:rPr>
            </w:pPr>
          </w:p>
          <w:p w:rsidR="005332E8" w:rsidRPr="005332E8" w:rsidRDefault="005332E8" w:rsidP="005332E8">
            <w:pPr>
              <w:widowControl w:val="0"/>
              <w:suppressAutoHyphens/>
              <w:autoSpaceDE w:val="0"/>
              <w:snapToGrid w:val="0"/>
              <w:spacing w:line="276" w:lineRule="auto"/>
              <w:jc w:val="center"/>
              <w:rPr>
                <w:rFonts w:eastAsia="SimSun"/>
                <w:kern w:val="1"/>
                <w:sz w:val="22"/>
                <w:szCs w:val="22"/>
                <w:lang w:eastAsia="zh-CN" w:bidi="hi-IN"/>
              </w:rPr>
            </w:pPr>
            <w:r w:rsidRPr="005332E8">
              <w:rPr>
                <w:rFonts w:eastAsia="SimSun"/>
                <w:kern w:val="1"/>
                <w:sz w:val="22"/>
                <w:szCs w:val="22"/>
                <w:lang w:eastAsia="zh-CN" w:bidi="hi-IN"/>
              </w:rPr>
              <w:softHyphen/>
            </w:r>
            <w:r w:rsidRPr="005332E8">
              <w:rPr>
                <w:rFonts w:eastAsia="SimSun"/>
                <w:kern w:val="1"/>
                <w:sz w:val="22"/>
                <w:szCs w:val="22"/>
                <w:lang w:eastAsia="zh-CN" w:bidi="hi-IN"/>
              </w:rPr>
              <w:softHyphen/>
            </w:r>
            <w:r w:rsidRPr="005332E8">
              <w:rPr>
                <w:rFonts w:eastAsia="SimSun"/>
                <w:kern w:val="1"/>
                <w:sz w:val="22"/>
                <w:szCs w:val="22"/>
                <w:lang w:eastAsia="zh-CN" w:bidi="hi-IN"/>
              </w:rPr>
              <w:softHyphen/>
              <w:t>____________________________</w:t>
            </w:r>
          </w:p>
          <w:p w:rsidR="005332E8" w:rsidRPr="005332E8" w:rsidRDefault="005332E8" w:rsidP="005332E8">
            <w:pPr>
              <w:widowControl w:val="0"/>
              <w:suppressAutoHyphens/>
              <w:autoSpaceDE w:val="0"/>
              <w:spacing w:line="276" w:lineRule="auto"/>
              <w:jc w:val="center"/>
              <w:rPr>
                <w:rFonts w:eastAsia="SimSun"/>
                <w:b/>
                <w:bCs/>
                <w:kern w:val="1"/>
                <w:sz w:val="22"/>
                <w:szCs w:val="22"/>
                <w:lang w:eastAsia="zh-CN" w:bidi="hi-IN"/>
              </w:rPr>
            </w:pPr>
            <w:r w:rsidRPr="005332E8">
              <w:rPr>
                <w:rFonts w:eastAsia="SimSun"/>
                <w:kern w:val="1"/>
                <w:sz w:val="22"/>
                <w:szCs w:val="22"/>
                <w:lang w:eastAsia="zh-CN" w:bidi="hi-IN"/>
              </w:rPr>
              <w:t xml:space="preserve">/Ingus </w:t>
            </w:r>
            <w:proofErr w:type="spellStart"/>
            <w:r w:rsidRPr="005332E8">
              <w:rPr>
                <w:rFonts w:eastAsia="SimSun"/>
                <w:kern w:val="1"/>
                <w:sz w:val="22"/>
                <w:szCs w:val="22"/>
                <w:lang w:eastAsia="zh-CN" w:bidi="hi-IN"/>
              </w:rPr>
              <w:t>Alliks</w:t>
            </w:r>
            <w:proofErr w:type="spellEnd"/>
            <w:r w:rsidRPr="005332E8">
              <w:rPr>
                <w:rFonts w:eastAsia="SimSun"/>
                <w:kern w:val="1"/>
                <w:sz w:val="22"/>
                <w:szCs w:val="22"/>
                <w:lang w:eastAsia="zh-CN" w:bidi="hi-IN"/>
              </w:rPr>
              <w:t>/</w:t>
            </w:r>
          </w:p>
        </w:tc>
        <w:tc>
          <w:tcPr>
            <w:tcW w:w="4375" w:type="dxa"/>
            <w:shd w:val="clear" w:color="auto" w:fill="auto"/>
          </w:tcPr>
          <w:p w:rsidR="005332E8" w:rsidRPr="005332E8" w:rsidRDefault="005332E8" w:rsidP="005332E8">
            <w:pPr>
              <w:widowControl w:val="0"/>
              <w:suppressAutoHyphens/>
              <w:snapToGrid w:val="0"/>
              <w:jc w:val="both"/>
              <w:rPr>
                <w:rFonts w:eastAsia="SimSun"/>
                <w:kern w:val="1"/>
                <w:sz w:val="24"/>
                <w:szCs w:val="24"/>
                <w:lang w:eastAsia="zh-CN" w:bidi="hi-IN"/>
              </w:rPr>
            </w:pPr>
          </w:p>
          <w:p w:rsidR="005332E8" w:rsidRPr="005332E8" w:rsidRDefault="005332E8" w:rsidP="005332E8">
            <w:pPr>
              <w:widowControl w:val="0"/>
              <w:suppressAutoHyphens/>
              <w:snapToGrid w:val="0"/>
              <w:jc w:val="both"/>
              <w:rPr>
                <w:rFonts w:eastAsia="SimSun"/>
                <w:kern w:val="1"/>
                <w:sz w:val="24"/>
                <w:szCs w:val="24"/>
                <w:lang w:eastAsia="zh-CN" w:bidi="hi-IN"/>
              </w:rPr>
            </w:pPr>
            <w:r w:rsidRPr="005332E8">
              <w:rPr>
                <w:rFonts w:eastAsia="SimSun"/>
                <w:kern w:val="1"/>
                <w:sz w:val="24"/>
                <w:szCs w:val="24"/>
                <w:lang w:eastAsia="zh-CN" w:bidi="hi-IN"/>
              </w:rPr>
              <w:t>Gulbenes novada sociālā dienesta vadītājs:</w:t>
            </w:r>
          </w:p>
          <w:p w:rsidR="005332E8" w:rsidRPr="005332E8" w:rsidRDefault="005332E8" w:rsidP="005332E8">
            <w:pPr>
              <w:suppressAutoHyphens/>
              <w:autoSpaceDE w:val="0"/>
              <w:spacing w:line="276" w:lineRule="auto"/>
              <w:jc w:val="center"/>
              <w:rPr>
                <w:sz w:val="22"/>
                <w:szCs w:val="22"/>
                <w:lang w:eastAsia="zh-CN"/>
              </w:rPr>
            </w:pPr>
          </w:p>
          <w:p w:rsidR="005332E8" w:rsidRPr="005332E8" w:rsidRDefault="005332E8" w:rsidP="005332E8">
            <w:pPr>
              <w:suppressAutoHyphens/>
              <w:autoSpaceDE w:val="0"/>
              <w:spacing w:line="276" w:lineRule="auto"/>
              <w:jc w:val="center"/>
              <w:rPr>
                <w:sz w:val="22"/>
                <w:szCs w:val="22"/>
                <w:lang w:eastAsia="zh-CN"/>
              </w:rPr>
            </w:pPr>
          </w:p>
          <w:p w:rsidR="005332E8" w:rsidRPr="005332E8" w:rsidRDefault="005332E8" w:rsidP="005332E8">
            <w:pPr>
              <w:suppressAutoHyphens/>
              <w:autoSpaceDE w:val="0"/>
              <w:spacing w:line="276" w:lineRule="auto"/>
              <w:rPr>
                <w:sz w:val="22"/>
                <w:szCs w:val="22"/>
                <w:lang w:eastAsia="zh-CN"/>
              </w:rPr>
            </w:pPr>
          </w:p>
          <w:p w:rsidR="005332E8" w:rsidRPr="005332E8" w:rsidRDefault="005332E8" w:rsidP="005332E8">
            <w:pPr>
              <w:suppressAutoHyphens/>
              <w:autoSpaceDE w:val="0"/>
              <w:spacing w:line="276" w:lineRule="auto"/>
              <w:jc w:val="center"/>
              <w:rPr>
                <w:sz w:val="22"/>
                <w:szCs w:val="22"/>
                <w:lang w:eastAsia="zh-CN"/>
              </w:rPr>
            </w:pPr>
          </w:p>
          <w:p w:rsidR="005332E8" w:rsidRPr="005332E8" w:rsidRDefault="005332E8" w:rsidP="005332E8">
            <w:pPr>
              <w:suppressAutoHyphens/>
              <w:autoSpaceDE w:val="0"/>
              <w:spacing w:line="276" w:lineRule="auto"/>
              <w:jc w:val="center"/>
              <w:rPr>
                <w:sz w:val="22"/>
                <w:szCs w:val="22"/>
                <w:lang w:eastAsia="zh-CN"/>
              </w:rPr>
            </w:pPr>
            <w:r w:rsidRPr="005332E8">
              <w:rPr>
                <w:sz w:val="22"/>
                <w:szCs w:val="22"/>
                <w:lang w:eastAsia="zh-CN"/>
              </w:rPr>
              <w:t>________________________________</w:t>
            </w:r>
          </w:p>
          <w:p w:rsidR="005332E8" w:rsidRPr="005332E8" w:rsidRDefault="005332E8" w:rsidP="005332E8">
            <w:pPr>
              <w:suppressAutoHyphens/>
              <w:autoSpaceDE w:val="0"/>
              <w:spacing w:line="276" w:lineRule="auto"/>
              <w:jc w:val="center"/>
              <w:rPr>
                <w:sz w:val="22"/>
                <w:szCs w:val="22"/>
                <w:lang w:eastAsia="zh-CN"/>
              </w:rPr>
            </w:pPr>
            <w:r w:rsidRPr="005332E8">
              <w:rPr>
                <w:sz w:val="22"/>
                <w:szCs w:val="22"/>
                <w:lang w:eastAsia="zh-CN"/>
              </w:rPr>
              <w:t xml:space="preserve">/Jānis </w:t>
            </w:r>
            <w:proofErr w:type="spellStart"/>
            <w:r w:rsidRPr="005332E8">
              <w:rPr>
                <w:sz w:val="22"/>
                <w:szCs w:val="22"/>
                <w:lang w:eastAsia="zh-CN"/>
              </w:rPr>
              <w:t>Antaņevičs</w:t>
            </w:r>
            <w:proofErr w:type="spellEnd"/>
            <w:r w:rsidRPr="005332E8">
              <w:rPr>
                <w:sz w:val="22"/>
                <w:szCs w:val="22"/>
                <w:lang w:eastAsia="zh-CN"/>
              </w:rPr>
              <w:t>/</w:t>
            </w:r>
          </w:p>
        </w:tc>
      </w:tr>
    </w:tbl>
    <w:p w:rsidR="005332E8" w:rsidRPr="005332E8" w:rsidRDefault="005332E8" w:rsidP="005332E8">
      <w:pPr>
        <w:suppressAutoHyphens/>
        <w:autoSpaceDE w:val="0"/>
        <w:spacing w:line="276" w:lineRule="auto"/>
        <w:rPr>
          <w:b/>
          <w:sz w:val="24"/>
          <w:szCs w:val="24"/>
          <w:lang w:eastAsia="zh-CN"/>
        </w:rPr>
      </w:pPr>
    </w:p>
    <w:p w:rsidR="005332E8" w:rsidRPr="005332E8" w:rsidRDefault="005332E8" w:rsidP="005332E8">
      <w:pPr>
        <w:spacing w:after="160" w:line="259" w:lineRule="auto"/>
      </w:pPr>
      <w:r w:rsidRPr="005332E8">
        <w:br w:type="page"/>
      </w:r>
    </w:p>
    <w:p w:rsidR="005332E8" w:rsidRPr="005332E8" w:rsidRDefault="005332E8" w:rsidP="005332E8">
      <w:pPr>
        <w:spacing w:after="160" w:line="259" w:lineRule="auto"/>
        <w:rPr>
          <w:rFonts w:eastAsiaTheme="minorHAnsi"/>
          <w:bCs/>
          <w:sz w:val="22"/>
          <w:szCs w:val="22"/>
          <w:lang w:eastAsia="ar-SA"/>
        </w:rPr>
      </w:pP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t>2.pielikums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14.§</w:t>
      </w:r>
    </w:p>
    <w:p w:rsidR="005332E8" w:rsidRPr="005332E8" w:rsidRDefault="005332E8" w:rsidP="005332E8">
      <w:pPr>
        <w:tabs>
          <w:tab w:val="left" w:pos="11420"/>
        </w:tabs>
        <w:jc w:val="right"/>
        <w:rPr>
          <w:sz w:val="24"/>
          <w:szCs w:val="24"/>
          <w:lang w:eastAsia="ar-SA"/>
        </w:rPr>
      </w:pPr>
    </w:p>
    <w:p w:rsidR="005332E8" w:rsidRPr="005332E8" w:rsidRDefault="005332E8" w:rsidP="005332E8">
      <w:pPr>
        <w:tabs>
          <w:tab w:val="left" w:pos="11420"/>
        </w:tabs>
        <w:jc w:val="right"/>
        <w:rPr>
          <w:sz w:val="24"/>
          <w:szCs w:val="24"/>
          <w:lang w:eastAsia="ar-SA"/>
        </w:rPr>
      </w:pPr>
    </w:p>
    <w:p w:rsidR="005332E8" w:rsidRPr="005332E8" w:rsidRDefault="005332E8" w:rsidP="005332E8">
      <w:pPr>
        <w:spacing w:line="259" w:lineRule="auto"/>
        <w:ind w:left="5760" w:firstLine="720"/>
        <w:jc w:val="both"/>
        <w:rPr>
          <w:rFonts w:eastAsiaTheme="minorHAnsi"/>
          <w:b/>
          <w:bCs/>
          <w:sz w:val="24"/>
          <w:szCs w:val="24"/>
          <w:lang w:eastAsia="en-US"/>
        </w:rPr>
      </w:pPr>
      <w:r w:rsidRPr="005332E8">
        <w:rPr>
          <w:rFonts w:eastAsiaTheme="minorHAnsi"/>
          <w:b/>
          <w:bCs/>
          <w:sz w:val="24"/>
          <w:szCs w:val="24"/>
          <w:lang w:eastAsia="en-US"/>
        </w:rPr>
        <w:t>APSTIPRINĀTS</w:t>
      </w:r>
    </w:p>
    <w:p w:rsidR="005332E8" w:rsidRPr="005332E8" w:rsidRDefault="005332E8" w:rsidP="005332E8">
      <w:pPr>
        <w:spacing w:line="259" w:lineRule="auto"/>
        <w:ind w:left="5760" w:firstLine="720"/>
        <w:jc w:val="both"/>
        <w:rPr>
          <w:rFonts w:eastAsiaTheme="minorHAnsi"/>
          <w:sz w:val="24"/>
          <w:szCs w:val="24"/>
          <w:lang w:eastAsia="en-US"/>
        </w:rPr>
      </w:pPr>
      <w:r w:rsidRPr="005332E8">
        <w:rPr>
          <w:rFonts w:eastAsiaTheme="minorHAnsi"/>
          <w:sz w:val="24"/>
          <w:szCs w:val="24"/>
          <w:lang w:eastAsia="en-US"/>
        </w:rPr>
        <w:t xml:space="preserve">Gulbenes novada domes </w:t>
      </w:r>
    </w:p>
    <w:p w:rsidR="005332E8" w:rsidRPr="005332E8" w:rsidRDefault="005332E8" w:rsidP="005332E8">
      <w:pPr>
        <w:spacing w:line="259" w:lineRule="auto"/>
        <w:ind w:left="5760" w:firstLine="720"/>
        <w:jc w:val="both"/>
        <w:rPr>
          <w:rFonts w:eastAsiaTheme="minorHAnsi"/>
          <w:sz w:val="24"/>
          <w:szCs w:val="24"/>
          <w:lang w:eastAsia="en-US"/>
        </w:rPr>
      </w:pPr>
      <w:r w:rsidRPr="005332E8">
        <w:rPr>
          <w:rFonts w:eastAsiaTheme="minorHAnsi"/>
          <w:sz w:val="24"/>
          <w:szCs w:val="24"/>
          <w:lang w:eastAsia="en-US"/>
        </w:rPr>
        <w:t xml:space="preserve">2019.gada 25.jūlija sēdē, </w:t>
      </w:r>
    </w:p>
    <w:p w:rsidR="005332E8" w:rsidRPr="005332E8" w:rsidRDefault="005332E8" w:rsidP="005332E8">
      <w:pPr>
        <w:spacing w:line="259" w:lineRule="auto"/>
        <w:ind w:left="5760" w:firstLine="720"/>
        <w:jc w:val="both"/>
        <w:rPr>
          <w:rFonts w:eastAsiaTheme="minorHAnsi"/>
          <w:sz w:val="24"/>
          <w:szCs w:val="24"/>
          <w:lang w:eastAsia="en-US"/>
        </w:rPr>
      </w:pPr>
      <w:r w:rsidRPr="005332E8">
        <w:rPr>
          <w:rFonts w:eastAsiaTheme="minorHAnsi"/>
          <w:sz w:val="24"/>
          <w:szCs w:val="24"/>
          <w:lang w:eastAsia="en-US"/>
        </w:rPr>
        <w:t>protokols Nr.11, 14.§</w:t>
      </w:r>
    </w:p>
    <w:p w:rsidR="005332E8" w:rsidRPr="005332E8" w:rsidRDefault="005332E8" w:rsidP="005332E8">
      <w:pPr>
        <w:jc w:val="center"/>
        <w:rPr>
          <w:b/>
          <w:sz w:val="32"/>
          <w:szCs w:val="32"/>
        </w:rPr>
      </w:pPr>
    </w:p>
    <w:p w:rsidR="005332E8" w:rsidRPr="005332E8" w:rsidRDefault="005332E8" w:rsidP="005332E8">
      <w:pPr>
        <w:shd w:val="clear" w:color="auto" w:fill="FFFFFF"/>
        <w:jc w:val="center"/>
        <w:rPr>
          <w:sz w:val="24"/>
          <w:szCs w:val="24"/>
        </w:rPr>
      </w:pPr>
      <w:r w:rsidRPr="005332E8">
        <w:rPr>
          <w:b/>
          <w:bCs/>
          <w:sz w:val="24"/>
          <w:szCs w:val="24"/>
        </w:rPr>
        <w:t>Gulbenes novada valsts ģimnāzijas</w:t>
      </w:r>
    </w:p>
    <w:p w:rsidR="005332E8" w:rsidRPr="005332E8" w:rsidRDefault="005332E8" w:rsidP="005332E8">
      <w:pPr>
        <w:shd w:val="clear" w:color="auto" w:fill="FFFFFF"/>
        <w:jc w:val="center"/>
        <w:rPr>
          <w:b/>
          <w:bCs/>
          <w:sz w:val="24"/>
          <w:szCs w:val="24"/>
        </w:rPr>
      </w:pPr>
      <w:r w:rsidRPr="005332E8">
        <w:rPr>
          <w:b/>
          <w:bCs/>
          <w:sz w:val="24"/>
          <w:szCs w:val="24"/>
        </w:rPr>
        <w:t>nolikums</w:t>
      </w:r>
    </w:p>
    <w:p w:rsidR="005332E8" w:rsidRPr="005332E8" w:rsidRDefault="005332E8" w:rsidP="005332E8">
      <w:pPr>
        <w:shd w:val="clear" w:color="auto" w:fill="FFFFFF"/>
        <w:jc w:val="center"/>
        <w:rPr>
          <w:sz w:val="24"/>
          <w:szCs w:val="24"/>
        </w:rPr>
      </w:pPr>
    </w:p>
    <w:p w:rsidR="005332E8" w:rsidRPr="005332E8" w:rsidRDefault="005332E8" w:rsidP="005332E8">
      <w:pPr>
        <w:ind w:left="5670" w:firstLine="1"/>
        <w:jc w:val="both"/>
        <w:rPr>
          <w:rFonts w:eastAsia="Calibri"/>
          <w:i/>
          <w:iCs/>
          <w:sz w:val="24"/>
          <w:szCs w:val="24"/>
          <w:lang w:eastAsia="en-US"/>
        </w:rPr>
      </w:pPr>
      <w:r w:rsidRPr="005332E8">
        <w:rPr>
          <w:rFonts w:eastAsia="Calibri"/>
          <w:i/>
          <w:iCs/>
          <w:sz w:val="24"/>
          <w:szCs w:val="24"/>
          <w:lang w:eastAsia="en-US"/>
        </w:rPr>
        <w:t>Izdots saskaņā ar Izglītības likuma 22.panta pirmo daļu un Vispārējās izglītības likuma 8. un 9.pantu</w:t>
      </w:r>
    </w:p>
    <w:p w:rsidR="005332E8" w:rsidRPr="005332E8" w:rsidRDefault="005332E8" w:rsidP="005332E8">
      <w:pPr>
        <w:shd w:val="clear" w:color="auto" w:fill="FFFFFF"/>
        <w:spacing w:after="135"/>
        <w:jc w:val="center"/>
        <w:rPr>
          <w:b/>
          <w:bCs/>
          <w:color w:val="00B0F0"/>
          <w:sz w:val="24"/>
          <w:szCs w:val="24"/>
        </w:rPr>
      </w:pPr>
    </w:p>
    <w:p w:rsidR="005332E8" w:rsidRPr="005332E8" w:rsidRDefault="005332E8" w:rsidP="005332E8">
      <w:pPr>
        <w:shd w:val="clear" w:color="auto" w:fill="FFFFFF"/>
        <w:spacing w:after="135"/>
        <w:jc w:val="center"/>
        <w:rPr>
          <w:sz w:val="24"/>
          <w:szCs w:val="24"/>
        </w:rPr>
      </w:pPr>
      <w:r w:rsidRPr="005332E8">
        <w:rPr>
          <w:b/>
          <w:bCs/>
          <w:sz w:val="24"/>
          <w:szCs w:val="24"/>
        </w:rPr>
        <w:t>I. VISPĀRĪGIE JAUTĀJUMI</w:t>
      </w:r>
    </w:p>
    <w:p w:rsidR="005332E8" w:rsidRPr="005332E8" w:rsidRDefault="005332E8" w:rsidP="00FA57A2">
      <w:pPr>
        <w:numPr>
          <w:ilvl w:val="0"/>
          <w:numId w:val="29"/>
        </w:numPr>
        <w:spacing w:after="160" w:line="259" w:lineRule="auto"/>
        <w:ind w:left="0" w:firstLine="0"/>
        <w:contextualSpacing/>
        <w:jc w:val="both"/>
        <w:rPr>
          <w:sz w:val="24"/>
          <w:szCs w:val="24"/>
        </w:rPr>
      </w:pPr>
      <w:r w:rsidRPr="005332E8">
        <w:rPr>
          <w:sz w:val="24"/>
          <w:szCs w:val="24"/>
        </w:rPr>
        <w:t>Gulbenes novada valsts ģimnāzija (turpmāk - ģimnāzija) ir Gulbenes novada pašvaldības (turpmāk - dibinātājs) dibināta izglītības iestāde, kura īsteno vispārējās pamatizglītības, vispārējās vidējās izglītības un interešu izglītības programmas.</w:t>
      </w:r>
    </w:p>
    <w:p w:rsidR="005332E8" w:rsidRPr="005332E8" w:rsidRDefault="005332E8" w:rsidP="00FA57A2">
      <w:pPr>
        <w:numPr>
          <w:ilvl w:val="0"/>
          <w:numId w:val="29"/>
        </w:numPr>
        <w:spacing w:after="160" w:line="259" w:lineRule="auto"/>
        <w:ind w:left="0" w:firstLine="0"/>
        <w:jc w:val="both"/>
        <w:rPr>
          <w:rFonts w:eastAsia="Calibri"/>
          <w:sz w:val="24"/>
          <w:szCs w:val="24"/>
        </w:rPr>
      </w:pPr>
      <w:r w:rsidRPr="005332E8">
        <w:rPr>
          <w:rFonts w:eastAsia="Calibri"/>
          <w:sz w:val="24"/>
          <w:szCs w:val="24"/>
        </w:rPr>
        <w:t>Ģimnāzijas darbības tiesiskais pamats ir Izglītības likums, Vispārējās izglītības likums, citi normatīvie akti, kā arī skolas dibinātāja izdotie normatīvie akti un šis nolikums.</w:t>
      </w:r>
    </w:p>
    <w:p w:rsidR="005332E8" w:rsidRPr="005332E8" w:rsidRDefault="005332E8" w:rsidP="00FA57A2">
      <w:pPr>
        <w:numPr>
          <w:ilvl w:val="0"/>
          <w:numId w:val="29"/>
        </w:numPr>
        <w:spacing w:after="160" w:line="259" w:lineRule="auto"/>
        <w:ind w:left="0" w:firstLine="0"/>
        <w:jc w:val="both"/>
        <w:rPr>
          <w:rFonts w:eastAsia="Calibri"/>
          <w:sz w:val="24"/>
          <w:szCs w:val="24"/>
        </w:rPr>
      </w:pPr>
      <w:r w:rsidRPr="005332E8">
        <w:rPr>
          <w:rFonts w:eastAsiaTheme="minorHAnsi"/>
          <w:sz w:val="24"/>
          <w:szCs w:val="24"/>
          <w:lang w:eastAsia="en-US"/>
        </w:rPr>
        <w:t>Ģimnāzijai ir juridiskas personas statuss, zīmogi ar papildinātā mazā valsts ģerboņa attēlu un Gulbenes novada ģerboņa attēlu, un ģimnāzijas pilnu nosaukumu, kā arī noteikta parauga veidlapa.</w:t>
      </w:r>
    </w:p>
    <w:p w:rsidR="005332E8" w:rsidRPr="005332E8" w:rsidRDefault="005332E8" w:rsidP="00FA57A2">
      <w:pPr>
        <w:numPr>
          <w:ilvl w:val="0"/>
          <w:numId w:val="29"/>
        </w:numPr>
        <w:spacing w:after="160" w:line="259" w:lineRule="auto"/>
        <w:ind w:left="0" w:firstLine="0"/>
        <w:jc w:val="both"/>
        <w:rPr>
          <w:rFonts w:eastAsia="Calibri"/>
          <w:sz w:val="24"/>
          <w:szCs w:val="24"/>
        </w:rPr>
      </w:pPr>
      <w:r w:rsidRPr="005332E8">
        <w:rPr>
          <w:rFonts w:eastAsiaTheme="minorHAnsi"/>
          <w:sz w:val="24"/>
          <w:szCs w:val="24"/>
          <w:lang w:eastAsia="en-US"/>
        </w:rPr>
        <w:t xml:space="preserve">Ģimnāzijas juridiskā adrese: </w:t>
      </w:r>
      <w:r w:rsidRPr="005332E8">
        <w:rPr>
          <w:rFonts w:eastAsiaTheme="minorHAnsi"/>
          <w:bCs/>
          <w:sz w:val="24"/>
          <w:szCs w:val="24"/>
          <w:lang w:eastAsia="en-US"/>
        </w:rPr>
        <w:t>Skolas iela 10, Gulbene, Gulbenes novads, LV- 4401</w:t>
      </w:r>
      <w:r w:rsidRPr="005332E8">
        <w:rPr>
          <w:rFonts w:eastAsiaTheme="minorHAnsi"/>
          <w:sz w:val="24"/>
          <w:szCs w:val="24"/>
          <w:lang w:eastAsia="en-US"/>
        </w:rPr>
        <w:t>.</w:t>
      </w:r>
    </w:p>
    <w:p w:rsidR="005332E8" w:rsidRPr="005332E8" w:rsidRDefault="005332E8" w:rsidP="00FA57A2">
      <w:pPr>
        <w:numPr>
          <w:ilvl w:val="0"/>
          <w:numId w:val="29"/>
        </w:numPr>
        <w:spacing w:after="160" w:line="259" w:lineRule="auto"/>
        <w:ind w:left="0" w:firstLine="0"/>
        <w:jc w:val="both"/>
        <w:rPr>
          <w:rFonts w:eastAsia="Calibri"/>
          <w:sz w:val="24"/>
          <w:szCs w:val="24"/>
        </w:rPr>
      </w:pPr>
      <w:r w:rsidRPr="005332E8">
        <w:rPr>
          <w:rFonts w:eastAsiaTheme="minorHAnsi"/>
          <w:sz w:val="24"/>
          <w:szCs w:val="24"/>
          <w:lang w:eastAsia="en-US"/>
        </w:rPr>
        <w:t xml:space="preserve"> </w:t>
      </w:r>
      <w:r w:rsidRPr="005332E8">
        <w:rPr>
          <w:rFonts w:eastAsiaTheme="minorHAnsi"/>
          <w:bCs/>
          <w:sz w:val="24"/>
          <w:szCs w:val="24"/>
          <w:lang w:eastAsia="en-US"/>
        </w:rPr>
        <w:t>Ģimnāzijas izglītības programmu īstenošanas vietas:</w:t>
      </w:r>
    </w:p>
    <w:p w:rsidR="005332E8" w:rsidRPr="005332E8" w:rsidRDefault="005332E8" w:rsidP="00FA57A2">
      <w:pPr>
        <w:numPr>
          <w:ilvl w:val="1"/>
          <w:numId w:val="29"/>
        </w:numPr>
        <w:spacing w:after="160" w:line="259" w:lineRule="auto"/>
        <w:ind w:left="567" w:firstLine="0"/>
        <w:jc w:val="both"/>
        <w:rPr>
          <w:rFonts w:eastAsia="Calibri"/>
          <w:sz w:val="24"/>
          <w:szCs w:val="24"/>
        </w:rPr>
      </w:pPr>
      <w:r w:rsidRPr="005332E8">
        <w:rPr>
          <w:rFonts w:eastAsiaTheme="minorHAnsi"/>
          <w:bCs/>
          <w:sz w:val="24"/>
          <w:szCs w:val="24"/>
          <w:lang w:eastAsia="en-US"/>
        </w:rPr>
        <w:t xml:space="preserve">Skolas iela 10, Gulbene, Gulbenes novads, LV-4401; </w:t>
      </w:r>
    </w:p>
    <w:p w:rsidR="005332E8" w:rsidRPr="005332E8" w:rsidRDefault="005332E8" w:rsidP="00FA57A2">
      <w:pPr>
        <w:numPr>
          <w:ilvl w:val="1"/>
          <w:numId w:val="29"/>
        </w:numPr>
        <w:spacing w:after="160" w:line="259" w:lineRule="auto"/>
        <w:ind w:left="567" w:firstLine="0"/>
        <w:jc w:val="both"/>
        <w:rPr>
          <w:rFonts w:eastAsia="Calibri"/>
          <w:sz w:val="24"/>
          <w:szCs w:val="24"/>
        </w:rPr>
      </w:pPr>
      <w:r w:rsidRPr="005332E8">
        <w:rPr>
          <w:rFonts w:eastAsia="Calibri"/>
          <w:sz w:val="24"/>
          <w:szCs w:val="24"/>
        </w:rPr>
        <w:t>Skolas iela 10A, Gulbene, Gulbenes novads, LV-4401;</w:t>
      </w:r>
    </w:p>
    <w:p w:rsidR="005332E8" w:rsidRPr="005332E8" w:rsidRDefault="005332E8" w:rsidP="00FA57A2">
      <w:pPr>
        <w:numPr>
          <w:ilvl w:val="1"/>
          <w:numId w:val="29"/>
        </w:numPr>
        <w:spacing w:after="160" w:line="259" w:lineRule="auto"/>
        <w:ind w:left="567" w:firstLine="0"/>
        <w:jc w:val="both"/>
        <w:rPr>
          <w:rFonts w:eastAsia="Calibri"/>
          <w:sz w:val="24"/>
          <w:szCs w:val="24"/>
        </w:rPr>
      </w:pPr>
      <w:r w:rsidRPr="005332E8">
        <w:rPr>
          <w:rFonts w:eastAsiaTheme="minorHAnsi"/>
          <w:bCs/>
          <w:sz w:val="24"/>
          <w:szCs w:val="24"/>
          <w:lang w:eastAsia="en-US"/>
        </w:rPr>
        <w:t xml:space="preserve">Skolas iela 10B, Gulbene, Gulbenes novads, LV-4401; </w:t>
      </w:r>
    </w:p>
    <w:p w:rsidR="005332E8" w:rsidRPr="005332E8" w:rsidRDefault="005332E8" w:rsidP="00FA57A2">
      <w:pPr>
        <w:numPr>
          <w:ilvl w:val="1"/>
          <w:numId w:val="29"/>
        </w:numPr>
        <w:spacing w:after="160" w:line="259" w:lineRule="auto"/>
        <w:ind w:left="567" w:firstLine="0"/>
        <w:jc w:val="both"/>
        <w:rPr>
          <w:rFonts w:eastAsia="Calibri"/>
          <w:sz w:val="24"/>
          <w:szCs w:val="24"/>
        </w:rPr>
      </w:pPr>
      <w:r w:rsidRPr="005332E8">
        <w:rPr>
          <w:rFonts w:eastAsiaTheme="minorHAnsi"/>
          <w:bCs/>
          <w:sz w:val="24"/>
          <w:szCs w:val="24"/>
          <w:lang w:eastAsia="en-US"/>
        </w:rPr>
        <w:t>Skolas ielā 12,  Gulbene, Gulbenes novads, LV-4401;</w:t>
      </w:r>
    </w:p>
    <w:p w:rsidR="005332E8" w:rsidRPr="005332E8" w:rsidRDefault="005332E8" w:rsidP="00FA57A2">
      <w:pPr>
        <w:numPr>
          <w:ilvl w:val="1"/>
          <w:numId w:val="29"/>
        </w:numPr>
        <w:spacing w:after="160" w:line="259" w:lineRule="auto"/>
        <w:ind w:left="567" w:firstLine="0"/>
        <w:jc w:val="both"/>
        <w:rPr>
          <w:rFonts w:eastAsia="Calibri"/>
          <w:sz w:val="24"/>
          <w:szCs w:val="24"/>
        </w:rPr>
      </w:pPr>
      <w:r w:rsidRPr="005332E8">
        <w:rPr>
          <w:rFonts w:eastAsia="Calibri"/>
          <w:sz w:val="24"/>
          <w:szCs w:val="24"/>
        </w:rPr>
        <w:t>Skolas iela 12A, Gulbene, Gulbenes novads, LV-4401;</w:t>
      </w:r>
    </w:p>
    <w:p w:rsidR="005332E8" w:rsidRPr="005332E8" w:rsidRDefault="005332E8" w:rsidP="00FA57A2">
      <w:pPr>
        <w:numPr>
          <w:ilvl w:val="1"/>
          <w:numId w:val="29"/>
        </w:numPr>
        <w:spacing w:after="160" w:line="259" w:lineRule="auto"/>
        <w:ind w:left="567" w:firstLine="0"/>
        <w:jc w:val="both"/>
        <w:rPr>
          <w:rFonts w:eastAsia="Calibri"/>
          <w:sz w:val="24"/>
          <w:szCs w:val="24"/>
        </w:rPr>
      </w:pPr>
      <w:r w:rsidRPr="005332E8">
        <w:rPr>
          <w:rFonts w:eastAsia="Calibri"/>
          <w:sz w:val="24"/>
          <w:szCs w:val="24"/>
        </w:rPr>
        <w:t>Dārza iela 2, Balvi, Balvu novads, LV-4501.</w:t>
      </w:r>
    </w:p>
    <w:p w:rsidR="005332E8" w:rsidRPr="005332E8" w:rsidRDefault="005332E8" w:rsidP="00FA57A2">
      <w:pPr>
        <w:numPr>
          <w:ilvl w:val="0"/>
          <w:numId w:val="29"/>
        </w:numPr>
        <w:spacing w:after="160" w:line="259" w:lineRule="auto"/>
        <w:ind w:left="0" w:firstLine="0"/>
        <w:jc w:val="both"/>
        <w:rPr>
          <w:rFonts w:eastAsia="Calibri"/>
          <w:sz w:val="24"/>
          <w:szCs w:val="24"/>
        </w:rPr>
      </w:pPr>
      <w:r w:rsidRPr="005332E8">
        <w:rPr>
          <w:rFonts w:eastAsia="Calibri"/>
          <w:sz w:val="24"/>
          <w:szCs w:val="24"/>
        </w:rPr>
        <w:t xml:space="preserve">Gulbenes novada valsts ģimnāzijai ir struktūrvienība “Gulbenes novada valsts ģimnāzijas stadions” (adrese: </w:t>
      </w:r>
      <w:proofErr w:type="spellStart"/>
      <w:r w:rsidRPr="005332E8">
        <w:rPr>
          <w:rFonts w:eastAsia="Calibri"/>
          <w:sz w:val="24"/>
          <w:szCs w:val="24"/>
        </w:rPr>
        <w:t>O.Kalpaka</w:t>
      </w:r>
      <w:proofErr w:type="spellEnd"/>
      <w:r w:rsidRPr="005332E8">
        <w:rPr>
          <w:rFonts w:eastAsia="Calibri"/>
          <w:sz w:val="24"/>
          <w:szCs w:val="24"/>
        </w:rPr>
        <w:t xml:space="preserve"> iela 1A, Gulbene, Gulbenes novads, LV-4401).</w:t>
      </w:r>
    </w:p>
    <w:p w:rsidR="005332E8" w:rsidRPr="005332E8" w:rsidRDefault="005332E8" w:rsidP="00FA57A2">
      <w:pPr>
        <w:numPr>
          <w:ilvl w:val="0"/>
          <w:numId w:val="29"/>
        </w:numPr>
        <w:spacing w:after="160" w:line="259" w:lineRule="auto"/>
        <w:ind w:left="0" w:firstLine="0"/>
        <w:jc w:val="both"/>
        <w:rPr>
          <w:rFonts w:eastAsia="Calibri"/>
          <w:color w:val="FF0000"/>
          <w:sz w:val="24"/>
          <w:szCs w:val="24"/>
        </w:rPr>
      </w:pPr>
      <w:r w:rsidRPr="005332E8">
        <w:rPr>
          <w:rFonts w:eastAsiaTheme="minorHAnsi"/>
          <w:bCs/>
          <w:sz w:val="24"/>
          <w:szCs w:val="24"/>
          <w:lang w:eastAsia="en-US"/>
        </w:rPr>
        <w:t>Ģimnāzijai</w:t>
      </w:r>
      <w:r w:rsidRPr="005332E8">
        <w:rPr>
          <w:rFonts w:eastAsiaTheme="minorHAnsi"/>
          <w:sz w:val="24"/>
          <w:szCs w:val="24"/>
          <w:lang w:eastAsia="en-US"/>
        </w:rPr>
        <w:t xml:space="preserve"> ir sava simbolika: skolas karogs, himna, absolventa žetons, skolas ģerbonis, nozīmīte, mantijas. Ģimnāzijai ir sava mājas lapa </w:t>
      </w:r>
      <w:hyperlink r:id="rId50" w:history="1">
        <w:r w:rsidRPr="005332E8">
          <w:rPr>
            <w:rFonts w:eastAsiaTheme="minorHAnsi"/>
            <w:bCs/>
            <w:sz w:val="24"/>
            <w:szCs w:val="24"/>
            <w:u w:val="single"/>
            <w:lang w:eastAsia="en-US"/>
          </w:rPr>
          <w:t>www.gulbgymn.edu.lv</w:t>
        </w:r>
      </w:hyperlink>
      <w:r w:rsidRPr="005332E8">
        <w:rPr>
          <w:rFonts w:eastAsiaTheme="minorHAnsi"/>
          <w:bCs/>
          <w:sz w:val="24"/>
          <w:szCs w:val="24"/>
          <w:lang w:eastAsia="en-US"/>
        </w:rPr>
        <w:t>.</w:t>
      </w:r>
    </w:p>
    <w:p w:rsidR="005332E8" w:rsidRPr="005332E8" w:rsidRDefault="005332E8" w:rsidP="005332E8">
      <w:pPr>
        <w:jc w:val="both"/>
        <w:rPr>
          <w:rFonts w:eastAsia="Calibri"/>
          <w:color w:val="FF0000"/>
          <w:sz w:val="24"/>
          <w:szCs w:val="24"/>
        </w:rPr>
      </w:pPr>
    </w:p>
    <w:p w:rsidR="005332E8" w:rsidRPr="005332E8" w:rsidRDefault="005332E8" w:rsidP="005332E8">
      <w:pPr>
        <w:shd w:val="clear" w:color="auto" w:fill="FFFFFF"/>
        <w:spacing w:after="135"/>
        <w:jc w:val="center"/>
        <w:rPr>
          <w:sz w:val="24"/>
          <w:szCs w:val="24"/>
        </w:rPr>
      </w:pPr>
      <w:r w:rsidRPr="005332E8">
        <w:rPr>
          <w:b/>
          <w:bCs/>
          <w:sz w:val="24"/>
          <w:szCs w:val="24"/>
        </w:rPr>
        <w:t>II. DARBĪBAS MĒRĶI, PAMATVIRZIENS UN UZDEVUMI</w:t>
      </w:r>
    </w:p>
    <w:p w:rsidR="005332E8" w:rsidRPr="005332E8" w:rsidRDefault="005332E8" w:rsidP="00FA57A2">
      <w:pPr>
        <w:widowControl w:val="0"/>
        <w:numPr>
          <w:ilvl w:val="0"/>
          <w:numId w:val="29"/>
        </w:numPr>
        <w:shd w:val="clear" w:color="auto" w:fill="FFFFFF"/>
        <w:spacing w:after="160" w:line="259" w:lineRule="auto"/>
        <w:ind w:left="0" w:firstLine="0"/>
        <w:jc w:val="both"/>
        <w:rPr>
          <w:sz w:val="24"/>
          <w:szCs w:val="24"/>
        </w:rPr>
      </w:pPr>
      <w:r w:rsidRPr="005332E8">
        <w:rPr>
          <w:sz w:val="24"/>
          <w:szCs w:val="24"/>
        </w:rPr>
        <w:t>Ģimnāzijas darbības mērķi ir:</w:t>
      </w:r>
    </w:p>
    <w:p w:rsidR="005332E8" w:rsidRPr="005332E8" w:rsidRDefault="005332E8" w:rsidP="00FA57A2">
      <w:pPr>
        <w:widowControl w:val="0"/>
        <w:numPr>
          <w:ilvl w:val="1"/>
          <w:numId w:val="29"/>
        </w:numPr>
        <w:shd w:val="clear" w:color="auto" w:fill="FFFFFF"/>
        <w:spacing w:after="160" w:line="259" w:lineRule="auto"/>
        <w:ind w:left="567" w:firstLine="0"/>
        <w:jc w:val="both"/>
        <w:rPr>
          <w:sz w:val="24"/>
          <w:szCs w:val="24"/>
        </w:rPr>
      </w:pPr>
      <w:r w:rsidRPr="005332E8">
        <w:rPr>
          <w:sz w:val="24"/>
          <w:szCs w:val="24"/>
        </w:rPr>
        <w:t xml:space="preserve">organizēt izglītības procesu, kas nodrošinātu valsts vispārējās pamatizglītības un </w:t>
      </w:r>
      <w:r w:rsidRPr="005332E8">
        <w:rPr>
          <w:sz w:val="24"/>
          <w:szCs w:val="24"/>
        </w:rPr>
        <w:lastRenderedPageBreak/>
        <w:t>vidējās izglītības standartos noteikto mērķu sasniegšanu;</w:t>
      </w:r>
    </w:p>
    <w:p w:rsidR="005332E8" w:rsidRPr="005332E8" w:rsidRDefault="005332E8" w:rsidP="00FA57A2">
      <w:pPr>
        <w:widowControl w:val="0"/>
        <w:numPr>
          <w:ilvl w:val="1"/>
          <w:numId w:val="29"/>
        </w:numPr>
        <w:shd w:val="clear" w:color="auto" w:fill="FFFFFF"/>
        <w:spacing w:after="160" w:line="259" w:lineRule="auto"/>
        <w:ind w:left="567" w:firstLine="0"/>
        <w:jc w:val="both"/>
        <w:rPr>
          <w:sz w:val="24"/>
          <w:szCs w:val="24"/>
        </w:rPr>
      </w:pPr>
      <w:r w:rsidRPr="005332E8">
        <w:rPr>
          <w:sz w:val="24"/>
          <w:szCs w:val="24"/>
        </w:rPr>
        <w:t>sekmēt izglītojamā atbildīgu attieksmi pret sevi, ģimeni, līdzcilvēkiem, valsti.</w:t>
      </w:r>
    </w:p>
    <w:p w:rsidR="005332E8" w:rsidRPr="005332E8" w:rsidRDefault="005332E8" w:rsidP="00FA57A2">
      <w:pPr>
        <w:widowControl w:val="0"/>
        <w:numPr>
          <w:ilvl w:val="0"/>
          <w:numId w:val="29"/>
        </w:numPr>
        <w:shd w:val="clear" w:color="auto" w:fill="FFFFFF"/>
        <w:spacing w:after="160" w:line="259" w:lineRule="auto"/>
        <w:ind w:left="0" w:firstLine="0"/>
        <w:jc w:val="both"/>
        <w:rPr>
          <w:sz w:val="24"/>
          <w:szCs w:val="24"/>
        </w:rPr>
      </w:pPr>
      <w:r w:rsidRPr="005332E8">
        <w:rPr>
          <w:sz w:val="24"/>
          <w:szCs w:val="24"/>
        </w:rPr>
        <w:t>Ģimnāzijas darbības pamatvirziens ir izglītojošā darbība.</w:t>
      </w:r>
    </w:p>
    <w:p w:rsidR="005332E8" w:rsidRPr="005332E8" w:rsidRDefault="005332E8" w:rsidP="00FA57A2">
      <w:pPr>
        <w:widowControl w:val="0"/>
        <w:numPr>
          <w:ilvl w:val="0"/>
          <w:numId w:val="29"/>
        </w:numPr>
        <w:shd w:val="clear" w:color="auto" w:fill="FFFFFF"/>
        <w:spacing w:after="160" w:line="259" w:lineRule="auto"/>
        <w:ind w:left="0" w:firstLine="0"/>
        <w:jc w:val="both"/>
        <w:rPr>
          <w:sz w:val="24"/>
          <w:szCs w:val="24"/>
        </w:rPr>
      </w:pPr>
      <w:r w:rsidRPr="005332E8">
        <w:rPr>
          <w:sz w:val="24"/>
          <w:szCs w:val="24"/>
        </w:rPr>
        <w:t>Ģimnāzijas galvenie uzdevumi ir:</w:t>
      </w:r>
    </w:p>
    <w:p w:rsidR="005332E8" w:rsidRPr="005332E8" w:rsidRDefault="005332E8" w:rsidP="00FA57A2">
      <w:pPr>
        <w:widowControl w:val="0"/>
        <w:numPr>
          <w:ilvl w:val="1"/>
          <w:numId w:val="29"/>
        </w:numPr>
        <w:shd w:val="clear" w:color="auto" w:fill="FFFFFF"/>
        <w:spacing w:after="160" w:line="259" w:lineRule="auto"/>
        <w:ind w:left="567" w:firstLine="0"/>
        <w:jc w:val="both"/>
        <w:rPr>
          <w:sz w:val="24"/>
          <w:szCs w:val="24"/>
        </w:rPr>
      </w:pPr>
      <w:r w:rsidRPr="005332E8">
        <w:rPr>
          <w:sz w:val="24"/>
          <w:szCs w:val="24"/>
        </w:rPr>
        <w:t>garantēt licencētās vispārējās pamatizglītības un vispārējās vidējās izglītības programmu īstenošanu;</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nodrošināt izglītojamajiem iespējas apgūt zināšanas, prasmes un attieksmi, sagatavojot viņus aktīvai līdzdalībai sabiedrības dzīvē, attīstīt lēmumu pieņemšanas prasmes un spēju uzņemties atbildību;</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izvēlēties tādas mācību un audzināšanas darba metodes un formas, kas nodrošina izglītojamā personības vispusīgu, harmonisku attīstību;</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racionāli izmantot finanšu, materiālos, personāla un informācijas resursus;</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sadarboties ar izglītojamo vecākiem vai personām, kas realizē aizgādību (turpmāk – vecāki);</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sadarboties ar pašvaldību institūcijām un nevalstiskajām organizācijām;</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 xml:space="preserve">ievērot demokrātijas, humānisma, zinātniskuma, individuālās pieejas, diferenciācijas, </w:t>
      </w:r>
      <w:proofErr w:type="spellStart"/>
      <w:r w:rsidRPr="005332E8">
        <w:rPr>
          <w:sz w:val="24"/>
          <w:szCs w:val="24"/>
        </w:rPr>
        <w:t>sistēmiskuma</w:t>
      </w:r>
      <w:proofErr w:type="spellEnd"/>
      <w:r w:rsidRPr="005332E8">
        <w:rPr>
          <w:sz w:val="24"/>
          <w:szCs w:val="24"/>
        </w:rPr>
        <w:t xml:space="preserve"> principus mācību un audzināšanas procesā.</w:t>
      </w:r>
    </w:p>
    <w:p w:rsidR="005332E8" w:rsidRPr="005332E8" w:rsidRDefault="005332E8" w:rsidP="005332E8">
      <w:pPr>
        <w:shd w:val="clear" w:color="auto" w:fill="FFFFFF"/>
        <w:ind w:left="567"/>
        <w:jc w:val="both"/>
        <w:rPr>
          <w:sz w:val="24"/>
          <w:szCs w:val="24"/>
        </w:rPr>
      </w:pPr>
    </w:p>
    <w:p w:rsidR="005332E8" w:rsidRPr="005332E8" w:rsidRDefault="005332E8" w:rsidP="005332E8">
      <w:pPr>
        <w:shd w:val="clear" w:color="auto" w:fill="FFFFFF"/>
        <w:spacing w:after="135"/>
        <w:jc w:val="center"/>
        <w:rPr>
          <w:sz w:val="24"/>
          <w:szCs w:val="24"/>
        </w:rPr>
      </w:pPr>
      <w:r w:rsidRPr="005332E8">
        <w:rPr>
          <w:b/>
          <w:bCs/>
          <w:sz w:val="24"/>
          <w:szCs w:val="24"/>
        </w:rPr>
        <w:t>III. ĢIMNĀZIJĀ ĪSTENOJAMĀS IZGLĪTĪBAS PROGRAMMAS</w:t>
      </w:r>
    </w:p>
    <w:p w:rsidR="005332E8" w:rsidRPr="005332E8" w:rsidRDefault="005332E8" w:rsidP="00FA57A2">
      <w:pPr>
        <w:numPr>
          <w:ilvl w:val="0"/>
          <w:numId w:val="29"/>
        </w:numPr>
        <w:shd w:val="clear" w:color="auto" w:fill="FFFFFF"/>
        <w:spacing w:after="160" w:line="259" w:lineRule="auto"/>
        <w:ind w:left="0" w:firstLine="0"/>
        <w:jc w:val="both"/>
        <w:rPr>
          <w:sz w:val="24"/>
          <w:szCs w:val="24"/>
        </w:rPr>
      </w:pPr>
      <w:r w:rsidRPr="005332E8">
        <w:rPr>
          <w:sz w:val="24"/>
          <w:szCs w:val="24"/>
        </w:rPr>
        <w:t xml:space="preserve">Ģimnāzija piedāvā un īsteno šādas izglītības programmas: </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Vispārējās pamatizglītības pirmā posma (1. - 9. klase) programmu, kods 2101 11111;</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Vispārējās pamatizglītības (1. – 9. klase) speciālās pamatizglītības programmu izglītojamiem ar psihiskās attīstības aizturi un grūtībām mācībās, kods 2101 5611;</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Vispārējās pamatizglītības (1. – 9. klase) speciālās pamatizglītības programmu izglītojamiem ar garīgās attīstības traucējumiem, kods 2101 5811;</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Vispārējās pamatizglītības otrā posma (7. - 9. klase) programmu, kods 23011111;</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 xml:space="preserve">Vispārējās vidējās izglītības matemātikas, </w:t>
      </w:r>
      <w:proofErr w:type="spellStart"/>
      <w:r w:rsidRPr="005332E8">
        <w:rPr>
          <w:sz w:val="24"/>
          <w:szCs w:val="24"/>
        </w:rPr>
        <w:t>dabaszinību</w:t>
      </w:r>
      <w:proofErr w:type="spellEnd"/>
      <w:r w:rsidRPr="005332E8">
        <w:rPr>
          <w:sz w:val="24"/>
          <w:szCs w:val="24"/>
        </w:rPr>
        <w:t xml:space="preserve"> un tehnikas virziena programmu, kods 31013111;</w:t>
      </w:r>
    </w:p>
    <w:p w:rsidR="005332E8" w:rsidRPr="005332E8" w:rsidRDefault="005332E8" w:rsidP="00FA57A2">
      <w:pPr>
        <w:numPr>
          <w:ilvl w:val="1"/>
          <w:numId w:val="29"/>
        </w:numPr>
        <w:shd w:val="clear" w:color="auto" w:fill="FFFFFF"/>
        <w:spacing w:after="160" w:line="259" w:lineRule="auto"/>
        <w:ind w:left="567" w:firstLine="0"/>
        <w:jc w:val="both"/>
        <w:rPr>
          <w:sz w:val="24"/>
          <w:szCs w:val="24"/>
        </w:rPr>
      </w:pPr>
      <w:r w:rsidRPr="005332E8">
        <w:rPr>
          <w:sz w:val="24"/>
          <w:szCs w:val="24"/>
        </w:rPr>
        <w:t>Vispārējās vidējās izglītības vispārizglītojošā virziena programmu, kods 31011011.</w:t>
      </w:r>
    </w:p>
    <w:p w:rsidR="005332E8" w:rsidRPr="005332E8" w:rsidRDefault="005332E8" w:rsidP="00FA57A2">
      <w:pPr>
        <w:numPr>
          <w:ilvl w:val="0"/>
          <w:numId w:val="29"/>
        </w:numPr>
        <w:shd w:val="clear" w:color="auto" w:fill="FFFFFF"/>
        <w:spacing w:after="160" w:line="259" w:lineRule="auto"/>
        <w:ind w:left="0" w:firstLine="0"/>
        <w:contextualSpacing/>
        <w:jc w:val="both"/>
        <w:rPr>
          <w:sz w:val="24"/>
          <w:szCs w:val="24"/>
        </w:rPr>
      </w:pPr>
      <w:r w:rsidRPr="005332E8">
        <w:rPr>
          <w:sz w:val="24"/>
          <w:szCs w:val="24"/>
        </w:rPr>
        <w:t>Ģimnāzija var īstenot interešu izglītības programmas, saskaņojot tās ar dibinātāju.</w:t>
      </w:r>
    </w:p>
    <w:p w:rsidR="005332E8" w:rsidRPr="005332E8" w:rsidRDefault="005332E8" w:rsidP="005332E8">
      <w:pPr>
        <w:shd w:val="clear" w:color="auto" w:fill="FFFFFF"/>
        <w:spacing w:after="135"/>
        <w:rPr>
          <w:b/>
          <w:bCs/>
          <w:sz w:val="24"/>
          <w:szCs w:val="24"/>
        </w:rPr>
      </w:pPr>
    </w:p>
    <w:p w:rsidR="005332E8" w:rsidRPr="005332E8" w:rsidRDefault="005332E8" w:rsidP="005332E8">
      <w:pPr>
        <w:shd w:val="clear" w:color="auto" w:fill="FFFFFF"/>
        <w:spacing w:after="135"/>
        <w:jc w:val="center"/>
        <w:rPr>
          <w:sz w:val="24"/>
          <w:szCs w:val="24"/>
        </w:rPr>
      </w:pPr>
      <w:r w:rsidRPr="005332E8">
        <w:rPr>
          <w:b/>
          <w:bCs/>
          <w:sz w:val="24"/>
          <w:szCs w:val="24"/>
        </w:rPr>
        <w:t>IV. IZGLĪTĪBAS PROCESA ORGANIZĀCIJA</w:t>
      </w:r>
    </w:p>
    <w:p w:rsidR="005332E8" w:rsidRPr="005332E8" w:rsidRDefault="005332E8" w:rsidP="00FA57A2">
      <w:pPr>
        <w:widowControl w:val="0"/>
        <w:numPr>
          <w:ilvl w:val="0"/>
          <w:numId w:val="29"/>
        </w:numPr>
        <w:spacing w:after="160" w:line="259" w:lineRule="auto"/>
        <w:ind w:left="0" w:firstLine="0"/>
        <w:contextualSpacing/>
        <w:jc w:val="both"/>
        <w:rPr>
          <w:rFonts w:eastAsiaTheme="minorHAnsi"/>
          <w:sz w:val="24"/>
          <w:szCs w:val="24"/>
          <w:lang w:eastAsia="en-US"/>
        </w:rPr>
      </w:pPr>
      <w:r w:rsidRPr="005332E8">
        <w:rPr>
          <w:rFonts w:eastAsiaTheme="minorHAnsi"/>
          <w:sz w:val="24"/>
          <w:szCs w:val="24"/>
          <w:lang w:eastAsia="en-US"/>
        </w:rPr>
        <w:t xml:space="preserve">Izglītojamo uzņemšana </w:t>
      </w:r>
      <w:r w:rsidRPr="005332E8">
        <w:rPr>
          <w:rFonts w:eastAsiaTheme="minorHAnsi"/>
          <w:bCs/>
          <w:sz w:val="24"/>
          <w:szCs w:val="24"/>
          <w:lang w:eastAsia="en-US"/>
        </w:rPr>
        <w:t>ģimnāzijā</w:t>
      </w:r>
      <w:r w:rsidRPr="005332E8">
        <w:rPr>
          <w:rFonts w:eastAsiaTheme="minorHAnsi"/>
          <w:sz w:val="24"/>
          <w:szCs w:val="24"/>
          <w:lang w:eastAsia="en-US"/>
        </w:rPr>
        <w:t xml:space="preserve"> </w:t>
      </w:r>
      <w:r w:rsidRPr="005332E8">
        <w:rPr>
          <w:rFonts w:eastAsiaTheme="minorHAnsi"/>
          <w:bCs/>
          <w:sz w:val="24"/>
          <w:szCs w:val="24"/>
          <w:lang w:eastAsia="en-US"/>
        </w:rPr>
        <w:t>notiek Ministru kabineta noteikumos noteiktajā kārtībā</w:t>
      </w:r>
      <w:r w:rsidRPr="005332E8">
        <w:rPr>
          <w:rFonts w:eastAsiaTheme="minorHAnsi"/>
          <w:color w:val="00B0F0"/>
          <w:sz w:val="24"/>
          <w:szCs w:val="24"/>
          <w:lang w:eastAsia="en-US"/>
        </w:rPr>
        <w:t xml:space="preserve"> </w:t>
      </w:r>
      <w:r w:rsidRPr="005332E8">
        <w:rPr>
          <w:rFonts w:eastAsiaTheme="minorHAnsi"/>
          <w:sz w:val="24"/>
          <w:szCs w:val="24"/>
          <w:lang w:eastAsia="en-US"/>
        </w:rPr>
        <w:t xml:space="preserve">un saskaņā ar dibinātāja apstiprinātajiem 10.- 12. klašu skolēnu uzņemšanas noteikumiem. </w:t>
      </w:r>
    </w:p>
    <w:p w:rsidR="005332E8" w:rsidRPr="005332E8" w:rsidRDefault="005332E8" w:rsidP="00FA57A2">
      <w:pPr>
        <w:widowControl w:val="0"/>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Mācību gada ilgumu nosaka Vispārējās izglītības likums. Mācību gada, semestra sākumu un beigu laiku nosaka Ministru kabinets.</w:t>
      </w:r>
    </w:p>
    <w:p w:rsidR="005332E8" w:rsidRPr="005332E8" w:rsidRDefault="005332E8" w:rsidP="00FA57A2">
      <w:pPr>
        <w:widowControl w:val="0"/>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Maksimālo dienas un nedēļas mācību stundu slodzi nosaka Vispārējās izglītības likums.</w:t>
      </w:r>
    </w:p>
    <w:p w:rsidR="005332E8" w:rsidRPr="005332E8" w:rsidRDefault="005332E8" w:rsidP="00FA57A2">
      <w:pPr>
        <w:widowControl w:val="0"/>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 xml:space="preserve">Mācību darba organizācijas pamatforma ir mācību stunda. Mācību stundas ilgums ir 40 </w:t>
      </w:r>
      <w:r w:rsidRPr="005332E8">
        <w:rPr>
          <w:rFonts w:eastAsiaTheme="minorHAnsi"/>
          <w:sz w:val="24"/>
          <w:szCs w:val="24"/>
          <w:lang w:eastAsia="en-US"/>
        </w:rPr>
        <w:lastRenderedPageBreak/>
        <w:t>minūtes. Mācību process var notikt arī citās formās - projekti, pētnieciskie darbi, mācību ekskursijas, pārgājieni, u.c.</w:t>
      </w:r>
    </w:p>
    <w:p w:rsidR="005332E8" w:rsidRPr="005332E8" w:rsidRDefault="005332E8" w:rsidP="00FA57A2">
      <w:pPr>
        <w:widowControl w:val="0"/>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Mācību stundu slodzes sadalījumu izglītojamajiem pa nedēļas dienām nosaka ģimnāzijas direktora apstiprināts mācību stundu saraksts. Operatīvas izmaiņas tajā var veikt ģimnāzijas direktors vai direktora vietnieks, par izmaiņām savlaicīgi informējot pedagogus un izglītojamos.</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Veidojot stundu sarakstu, var tikt realizēta bloku stundu sistēma (2 secīgas viena mācību priekšmeta stundas).</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Vispārējās pamatizglītības programmās noteiktās fakultatīvās nodarbības tiek organizētas pēc atsevišķa saraksta, balstoties uz 1. - 9. klašu izglītojamo vecāku iesniegumiem, un vispārējās vidējās izglītības programmās, balstoties uz 10.- 12. klašu izglītojamo iesniegumiem. Tās tiek organizētas, lai sniegtu iespēju atsevišķus mācību priekšmetus apgūt padziļināti.</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 xml:space="preserve">Izglītojamo papildus izglītošanu (interešu izglītības nodarbības un citas nodarbības ārpus izglītības programmām) </w:t>
      </w:r>
      <w:r w:rsidRPr="005332E8">
        <w:rPr>
          <w:rFonts w:eastAsiaTheme="minorHAnsi"/>
          <w:bCs/>
          <w:sz w:val="24"/>
          <w:szCs w:val="24"/>
          <w:lang w:eastAsia="en-US"/>
        </w:rPr>
        <w:t>ģimnāzija</w:t>
      </w:r>
      <w:r w:rsidRPr="005332E8">
        <w:rPr>
          <w:rFonts w:eastAsiaTheme="minorHAnsi"/>
          <w:sz w:val="24"/>
          <w:szCs w:val="24"/>
          <w:lang w:eastAsia="en-US"/>
        </w:rPr>
        <w:t xml:space="preserve"> veic pēc mācību stundām.</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Mācību nedēļas ilgums ir 5 darba dienas.</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Klašu audzinātāji, pedagogi un atbalsta personāls mācību gada pirmajā nedēļā tiek iesaistīti izglītojamo adaptācijas pasākumos.</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Izglītojamajiem mācību laikā no 10. līdz 11.klasei jāizstrādā un jāaizstāv kā minimums viens zinātniski pētnieciskais darbs. Zinātniski pētnieciskā darba tēma(s) un vērtējums(i) tiek ierakstīts(i) izglītojamā liecībā. Zinātniski pētniecisko darbu var veikt arī 4. - 9. klašu izglītojamie pēc mācību priekšmeta skolotāja ieteikuma un izglītojamā brīvas gribas.</w:t>
      </w:r>
    </w:p>
    <w:p w:rsidR="005332E8" w:rsidRPr="005332E8" w:rsidRDefault="005332E8" w:rsidP="00FA57A2">
      <w:pPr>
        <w:numPr>
          <w:ilvl w:val="0"/>
          <w:numId w:val="29"/>
        </w:numPr>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Mācību gada laikā katra klase mācību ekskursijām, projektiem, sporta pasākumiem un citiem ar mācību un audzināšanas procesu saistītiem pasākumiem var izmantot līdz 10 mācību dienām.</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Projektu nedēļai atvēlēto laiku, tematiku, norises un izvērtēšanas kārtību nosaka</w:t>
      </w:r>
      <w:r w:rsidRPr="005332E8">
        <w:rPr>
          <w:rFonts w:eastAsiaTheme="minorHAnsi"/>
          <w:bCs/>
          <w:sz w:val="24"/>
          <w:szCs w:val="24"/>
          <w:lang w:eastAsia="en-US"/>
        </w:rPr>
        <w:t xml:space="preserve"> Ģimnāzijas</w:t>
      </w:r>
      <w:r w:rsidRPr="005332E8">
        <w:rPr>
          <w:rFonts w:eastAsiaTheme="minorHAnsi"/>
          <w:sz w:val="24"/>
          <w:szCs w:val="24"/>
          <w:lang w:eastAsia="en-US"/>
        </w:rPr>
        <w:t xml:space="preserve"> metodiskā padome.</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 xml:space="preserve">Ģimnāzija nosaka vienotu izglītojamo sasniegumu vērtēšanas kārtību, ievērojot valsts izglītības standartā noteikto. </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 xml:space="preserve">Audzināšanas darbu veic </w:t>
      </w:r>
      <w:r w:rsidRPr="005332E8">
        <w:rPr>
          <w:rFonts w:eastAsiaTheme="minorHAnsi"/>
          <w:bCs/>
          <w:sz w:val="24"/>
          <w:szCs w:val="24"/>
          <w:lang w:eastAsia="en-US"/>
        </w:rPr>
        <w:t>ģimnāzijas</w:t>
      </w:r>
      <w:r w:rsidRPr="005332E8">
        <w:rPr>
          <w:rFonts w:eastAsiaTheme="minorHAnsi"/>
          <w:sz w:val="24"/>
          <w:szCs w:val="24"/>
          <w:lang w:eastAsia="en-US"/>
        </w:rPr>
        <w:t xml:space="preserve"> darbinieki, sadarbojoties ar vecākiem un atbilstošām institūcijām.</w:t>
      </w:r>
    </w:p>
    <w:p w:rsidR="005332E8" w:rsidRPr="005332E8" w:rsidRDefault="005332E8" w:rsidP="00FA57A2">
      <w:pPr>
        <w:numPr>
          <w:ilvl w:val="0"/>
          <w:numId w:val="29"/>
        </w:numPr>
        <w:shd w:val="clear" w:color="auto" w:fill="FFFFFF"/>
        <w:spacing w:after="160" w:line="293" w:lineRule="atLeast"/>
        <w:ind w:left="0" w:firstLine="0"/>
        <w:jc w:val="both"/>
        <w:rPr>
          <w:sz w:val="24"/>
          <w:szCs w:val="24"/>
          <w:lang w:eastAsia="en-US"/>
        </w:rPr>
      </w:pPr>
      <w:r w:rsidRPr="005332E8">
        <w:rPr>
          <w:bCs/>
          <w:sz w:val="24"/>
          <w:szCs w:val="24"/>
          <w:lang w:eastAsia="en-US"/>
        </w:rPr>
        <w:t xml:space="preserve">Ģimnāzijā tiek realizēta karjeras izglītība, </w:t>
      </w:r>
      <w:r w:rsidRPr="005332E8">
        <w:rPr>
          <w:sz w:val="24"/>
          <w:szCs w:val="24"/>
          <w:lang w:eastAsia="en-US"/>
        </w:rPr>
        <w:t xml:space="preserve">sniedzot </w:t>
      </w:r>
      <w:r w:rsidRPr="005332E8">
        <w:rPr>
          <w:bCs/>
          <w:sz w:val="24"/>
          <w:szCs w:val="24"/>
          <w:lang w:eastAsia="en-US"/>
        </w:rPr>
        <w:t>karjeras attīstības atbalstu izglītojamiem:</w:t>
      </w:r>
    </w:p>
    <w:p w:rsidR="005332E8" w:rsidRPr="005332E8" w:rsidRDefault="005332E8" w:rsidP="00FA57A2">
      <w:pPr>
        <w:numPr>
          <w:ilvl w:val="1"/>
          <w:numId w:val="29"/>
        </w:numPr>
        <w:shd w:val="clear" w:color="auto" w:fill="FFFFFF"/>
        <w:spacing w:after="160" w:line="293" w:lineRule="atLeast"/>
        <w:ind w:left="567" w:firstLine="0"/>
        <w:jc w:val="both"/>
        <w:rPr>
          <w:sz w:val="24"/>
          <w:szCs w:val="24"/>
          <w:lang w:eastAsia="en-US"/>
        </w:rPr>
      </w:pPr>
      <w:r w:rsidRPr="005332E8">
        <w:rPr>
          <w:sz w:val="24"/>
          <w:szCs w:val="24"/>
          <w:lang w:eastAsia="en-US"/>
        </w:rPr>
        <w:t>integrējot izglītības procesā pasākumus, kas nodrošina izglītojamo karjeras vadības prasmju apguvi un attīstīšanu;</w:t>
      </w:r>
    </w:p>
    <w:p w:rsidR="005332E8" w:rsidRPr="005332E8" w:rsidRDefault="005332E8" w:rsidP="00FA57A2">
      <w:pPr>
        <w:numPr>
          <w:ilvl w:val="1"/>
          <w:numId w:val="29"/>
        </w:numPr>
        <w:shd w:val="clear" w:color="auto" w:fill="FFFFFF"/>
        <w:spacing w:after="160" w:line="293" w:lineRule="atLeast"/>
        <w:ind w:left="567" w:firstLine="0"/>
        <w:jc w:val="both"/>
        <w:rPr>
          <w:sz w:val="24"/>
          <w:szCs w:val="24"/>
          <w:lang w:eastAsia="en-US"/>
        </w:rPr>
      </w:pPr>
      <w:r w:rsidRPr="005332E8">
        <w:rPr>
          <w:sz w:val="24"/>
          <w:szCs w:val="24"/>
          <w:lang w:eastAsia="en-US"/>
        </w:rPr>
        <w:t>piedāvājot individuālās konsultācijas izglītojamajiem un viņu vecākiem karjeras mērķu noteikšanai un plānošanai.</w:t>
      </w:r>
    </w:p>
    <w:p w:rsidR="005332E8" w:rsidRPr="005332E8" w:rsidRDefault="005332E8" w:rsidP="00FA57A2">
      <w:pPr>
        <w:numPr>
          <w:ilvl w:val="0"/>
          <w:numId w:val="29"/>
        </w:numPr>
        <w:shd w:val="clear" w:color="auto" w:fill="FFFFFF"/>
        <w:spacing w:after="160" w:line="259" w:lineRule="auto"/>
        <w:ind w:left="0" w:firstLine="0"/>
        <w:jc w:val="both"/>
        <w:textAlignment w:val="baseline"/>
        <w:rPr>
          <w:rFonts w:eastAsiaTheme="minorHAnsi"/>
          <w:sz w:val="24"/>
          <w:szCs w:val="24"/>
          <w:lang w:eastAsia="en-US"/>
        </w:rPr>
      </w:pPr>
      <w:r w:rsidRPr="005332E8">
        <w:rPr>
          <w:rFonts w:eastAsiaTheme="minorHAnsi"/>
          <w:sz w:val="24"/>
          <w:szCs w:val="24"/>
          <w:lang w:eastAsia="en-US"/>
        </w:rPr>
        <w:t>Ģimnāzijā ir pagarinātās dienas grupa, kas darbojas saskaņā ar ģimnāzijas izstrādātajiem iekšējiem noteikumiem.</w:t>
      </w:r>
    </w:p>
    <w:p w:rsidR="005332E8" w:rsidRPr="005332E8" w:rsidRDefault="005332E8" w:rsidP="00FA57A2">
      <w:pPr>
        <w:widowControl w:val="0"/>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Vispārējās pamatizglītības programmu apguvi 1. – 6. klašu izglītojamiem apliecina liecība, ko izglītojamajiem izsniedz divas reizes gadā – pirmā semestra beigās un mācību gada beigās.</w:t>
      </w:r>
    </w:p>
    <w:p w:rsidR="005332E8" w:rsidRPr="005332E8" w:rsidRDefault="005332E8" w:rsidP="00FA57A2">
      <w:pPr>
        <w:widowControl w:val="0"/>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 xml:space="preserve">Vispārējās pamatizglītības programmu apguvi 7. - 8. klašu izglītojamiem un vispārējās vidējās izglītības programmu apguvi 10. – 11. klašu izglītojamiem apliecina liecība, ko </w:t>
      </w:r>
      <w:r w:rsidRPr="005332E8">
        <w:rPr>
          <w:rFonts w:eastAsiaTheme="minorHAnsi"/>
          <w:sz w:val="24"/>
          <w:szCs w:val="24"/>
          <w:lang w:eastAsia="en-US"/>
        </w:rPr>
        <w:lastRenderedPageBreak/>
        <w:t xml:space="preserve">izglītojamajiem izsniedz vienu reizi – mācību gada beigās. </w:t>
      </w:r>
    </w:p>
    <w:p w:rsidR="005332E8" w:rsidRPr="005332E8" w:rsidRDefault="005332E8" w:rsidP="00FA57A2">
      <w:pPr>
        <w:widowControl w:val="0"/>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sz w:val="24"/>
          <w:szCs w:val="24"/>
          <w:lang w:eastAsia="en-US"/>
        </w:rPr>
        <w:t>Pedagoģiskā padome pieredzes apmaiņas braucieniem, kolektīviem kursiem pedagoģijā, psiholoģijā un metodikā mācību gada laikā var izmantot līdz 5 darba dienām, nodrošinot nepārtrauktu mācību procesu.</w:t>
      </w:r>
    </w:p>
    <w:p w:rsidR="005332E8" w:rsidRPr="005332E8" w:rsidRDefault="005332E8" w:rsidP="00FA57A2">
      <w:pPr>
        <w:numPr>
          <w:ilvl w:val="0"/>
          <w:numId w:val="29"/>
        </w:numPr>
        <w:tabs>
          <w:tab w:val="num" w:pos="142"/>
        </w:tabs>
        <w:spacing w:after="160" w:line="259" w:lineRule="auto"/>
        <w:ind w:left="0" w:firstLine="0"/>
        <w:jc w:val="both"/>
        <w:rPr>
          <w:rFonts w:eastAsiaTheme="minorHAnsi"/>
          <w:sz w:val="24"/>
          <w:szCs w:val="24"/>
          <w:lang w:eastAsia="en-US"/>
        </w:rPr>
      </w:pPr>
      <w:r w:rsidRPr="005332E8">
        <w:rPr>
          <w:rFonts w:eastAsiaTheme="minorHAnsi"/>
          <w:bCs/>
          <w:sz w:val="24"/>
          <w:szCs w:val="24"/>
          <w:lang w:eastAsia="en-US"/>
        </w:rPr>
        <w:t>Ģimnāzijā</w:t>
      </w:r>
      <w:r w:rsidRPr="005332E8">
        <w:rPr>
          <w:rFonts w:eastAsiaTheme="minorHAnsi"/>
          <w:sz w:val="24"/>
          <w:szCs w:val="24"/>
          <w:lang w:eastAsia="en-US"/>
        </w:rPr>
        <w:t xml:space="preserve"> darbojas bibliotēka Skolas ielā 10, Gulbenē, Gulbenes novadā, LV-4401 un Skolas ielā 12, Gulbenē, Gulbenes novadā, LV-4401.</w:t>
      </w:r>
    </w:p>
    <w:p w:rsidR="005332E8" w:rsidRPr="005332E8" w:rsidRDefault="005332E8" w:rsidP="005332E8">
      <w:pPr>
        <w:ind w:left="142"/>
        <w:jc w:val="center"/>
        <w:rPr>
          <w:b/>
          <w:sz w:val="24"/>
          <w:szCs w:val="24"/>
          <w:lang w:eastAsia="en-US"/>
        </w:rPr>
      </w:pPr>
      <w:r w:rsidRPr="005332E8">
        <w:rPr>
          <w:b/>
          <w:sz w:val="24"/>
          <w:szCs w:val="24"/>
          <w:lang w:eastAsia="en-US"/>
        </w:rPr>
        <w:t>V. PADOMJU, METODISKĀS KOLĒĢIJAS UN PAŠPĀRVALDES IZVEIDOŠANAS KĀRTĪBA UN KOMPETENCE</w:t>
      </w:r>
    </w:p>
    <w:p w:rsidR="005332E8" w:rsidRPr="005332E8" w:rsidRDefault="005332E8" w:rsidP="005332E8">
      <w:pPr>
        <w:ind w:left="142"/>
        <w:jc w:val="center"/>
        <w:rPr>
          <w:b/>
          <w:sz w:val="24"/>
          <w:szCs w:val="24"/>
          <w:lang w:eastAsia="en-US"/>
        </w:rPr>
      </w:pPr>
    </w:p>
    <w:p w:rsidR="005332E8" w:rsidRPr="005332E8" w:rsidRDefault="005332E8" w:rsidP="00FA57A2">
      <w:pPr>
        <w:numPr>
          <w:ilvl w:val="0"/>
          <w:numId w:val="29"/>
        </w:numPr>
        <w:spacing w:after="160" w:line="259" w:lineRule="auto"/>
        <w:ind w:left="0" w:firstLine="0"/>
        <w:contextualSpacing/>
        <w:jc w:val="both"/>
        <w:rPr>
          <w:sz w:val="24"/>
          <w:szCs w:val="24"/>
          <w:lang w:eastAsia="en-US"/>
        </w:rPr>
      </w:pPr>
      <w:r w:rsidRPr="005332E8">
        <w:rPr>
          <w:sz w:val="24"/>
          <w:szCs w:val="24"/>
          <w:lang w:eastAsia="en-US"/>
        </w:rPr>
        <w:t xml:space="preserve">Ģimnāzijas dome tiek izveidota sadarbības nodrošināšanai starp ģimnāziju, vecākiem un sabiedrību. </w:t>
      </w:r>
    </w:p>
    <w:p w:rsidR="005332E8" w:rsidRPr="005332E8" w:rsidRDefault="005332E8" w:rsidP="00FA57A2">
      <w:pPr>
        <w:numPr>
          <w:ilvl w:val="0"/>
          <w:numId w:val="29"/>
        </w:numPr>
        <w:spacing w:after="160" w:line="259" w:lineRule="auto"/>
        <w:ind w:left="0" w:firstLine="0"/>
        <w:contextualSpacing/>
        <w:jc w:val="both"/>
        <w:rPr>
          <w:sz w:val="24"/>
          <w:szCs w:val="24"/>
          <w:lang w:eastAsia="en-US"/>
        </w:rPr>
      </w:pPr>
      <w:r w:rsidRPr="005332E8">
        <w:rPr>
          <w:sz w:val="24"/>
          <w:szCs w:val="24"/>
          <w:lang w:eastAsia="en-US"/>
        </w:rPr>
        <w:t xml:space="preserve">Ģimnāzijas pedagoģiskā padome izveidota dažādu ar izglītības procesu saistītu jautājumu koleģiālai risināšanai. Pedagoģisko padomi vada </w:t>
      </w:r>
      <w:r w:rsidRPr="005332E8">
        <w:rPr>
          <w:bCs/>
          <w:sz w:val="24"/>
          <w:szCs w:val="24"/>
          <w:lang w:eastAsia="en-US"/>
        </w:rPr>
        <w:t>ģimnāzijas</w:t>
      </w:r>
      <w:r w:rsidRPr="005332E8">
        <w:rPr>
          <w:sz w:val="24"/>
          <w:szCs w:val="24"/>
          <w:lang w:eastAsia="en-US"/>
        </w:rPr>
        <w:t xml:space="preserve"> direktors, tās sastāvā ietilpst visi </w:t>
      </w:r>
      <w:r w:rsidRPr="005332E8">
        <w:rPr>
          <w:bCs/>
          <w:sz w:val="24"/>
          <w:szCs w:val="24"/>
          <w:lang w:eastAsia="en-US"/>
        </w:rPr>
        <w:t>ģimnāzijā</w:t>
      </w:r>
      <w:r w:rsidRPr="005332E8">
        <w:rPr>
          <w:sz w:val="24"/>
          <w:szCs w:val="24"/>
          <w:lang w:eastAsia="en-US"/>
        </w:rPr>
        <w:t xml:space="preserve"> strādājošie pedagogi, atbalsta personāls. Tās uzdevumi un kompetence noteikta </w:t>
      </w:r>
      <w:r w:rsidRPr="005332E8">
        <w:rPr>
          <w:bCs/>
          <w:sz w:val="24"/>
          <w:szCs w:val="24"/>
          <w:lang w:eastAsia="en-US"/>
        </w:rPr>
        <w:t>ģimnāzijas</w:t>
      </w:r>
      <w:r w:rsidRPr="005332E8">
        <w:rPr>
          <w:sz w:val="24"/>
          <w:szCs w:val="24"/>
          <w:lang w:eastAsia="en-US"/>
        </w:rPr>
        <w:t xml:space="preserve"> Pedagoģiskās padomes darbības kārtībā.</w:t>
      </w:r>
    </w:p>
    <w:p w:rsidR="005332E8" w:rsidRPr="005332E8" w:rsidRDefault="005332E8" w:rsidP="00FA57A2">
      <w:pPr>
        <w:numPr>
          <w:ilvl w:val="0"/>
          <w:numId w:val="29"/>
        </w:numPr>
        <w:spacing w:after="160" w:line="259" w:lineRule="auto"/>
        <w:ind w:left="0" w:firstLine="0"/>
        <w:contextualSpacing/>
        <w:jc w:val="both"/>
        <w:rPr>
          <w:sz w:val="24"/>
          <w:szCs w:val="24"/>
          <w:lang w:eastAsia="en-US"/>
        </w:rPr>
      </w:pPr>
      <w:r w:rsidRPr="005332E8">
        <w:rPr>
          <w:sz w:val="24"/>
          <w:szCs w:val="24"/>
          <w:lang w:eastAsia="en-US"/>
        </w:rPr>
        <w:t>Ģimnāzijas metodiskā padome izveidota, lai pārredzamāk nodrošinātu efektīvu mācību un audzināšanas procesu skolā. Tās uzdevumi un kompetence noteikta Metodiskās padomes darbības kārtībā.</w:t>
      </w:r>
    </w:p>
    <w:p w:rsidR="005332E8" w:rsidRPr="005332E8" w:rsidRDefault="005332E8" w:rsidP="00FA57A2">
      <w:pPr>
        <w:numPr>
          <w:ilvl w:val="0"/>
          <w:numId w:val="29"/>
        </w:numPr>
        <w:spacing w:after="160" w:line="259" w:lineRule="auto"/>
        <w:ind w:left="0" w:firstLine="0"/>
        <w:contextualSpacing/>
        <w:jc w:val="both"/>
        <w:rPr>
          <w:sz w:val="24"/>
          <w:szCs w:val="24"/>
          <w:lang w:eastAsia="en-US"/>
        </w:rPr>
      </w:pPr>
      <w:r w:rsidRPr="005332E8">
        <w:rPr>
          <w:sz w:val="24"/>
          <w:szCs w:val="24"/>
          <w:lang w:eastAsia="en-US"/>
        </w:rPr>
        <w:t>Metodiskās kolēģijas izveidotas izglītības programmu noteikto prasību īstenošanas kvalitātes nodrošināšanai. Atsevišķu mācību priekšmetu vai vairāku radniecisku mācību priekšmetu pedagogi tiek apvienoti metodiskajās komisijās. Tās uzdevumi un kompetence noteikta Metodisko kolēģiju darbības kārtībā.</w:t>
      </w:r>
    </w:p>
    <w:p w:rsidR="005332E8" w:rsidRPr="005332E8" w:rsidRDefault="005332E8" w:rsidP="00FA57A2">
      <w:pPr>
        <w:numPr>
          <w:ilvl w:val="0"/>
          <w:numId w:val="29"/>
        </w:numPr>
        <w:spacing w:after="160" w:line="259" w:lineRule="auto"/>
        <w:ind w:left="0" w:firstLine="0"/>
        <w:contextualSpacing/>
        <w:jc w:val="both"/>
        <w:rPr>
          <w:sz w:val="24"/>
          <w:szCs w:val="24"/>
          <w:lang w:eastAsia="en-US"/>
        </w:rPr>
      </w:pPr>
      <w:r w:rsidRPr="005332E8">
        <w:rPr>
          <w:sz w:val="24"/>
          <w:szCs w:val="24"/>
          <w:lang w:eastAsia="en-US"/>
        </w:rPr>
        <w:t>Skolēnu pašpārvalde</w:t>
      </w:r>
      <w:r w:rsidRPr="005332E8">
        <w:rPr>
          <w:b/>
          <w:sz w:val="24"/>
          <w:szCs w:val="24"/>
          <w:lang w:eastAsia="en-US"/>
        </w:rPr>
        <w:t xml:space="preserve"> </w:t>
      </w:r>
      <w:r w:rsidRPr="005332E8">
        <w:rPr>
          <w:sz w:val="24"/>
          <w:szCs w:val="24"/>
          <w:lang w:eastAsia="en-US"/>
        </w:rPr>
        <w:t>ir sabiedriska izglītojamo institūcija</w:t>
      </w:r>
      <w:r w:rsidRPr="005332E8">
        <w:rPr>
          <w:b/>
          <w:sz w:val="24"/>
          <w:szCs w:val="24"/>
          <w:lang w:eastAsia="en-US"/>
        </w:rPr>
        <w:t xml:space="preserve">. </w:t>
      </w:r>
      <w:r w:rsidRPr="005332E8">
        <w:rPr>
          <w:sz w:val="24"/>
          <w:szCs w:val="24"/>
          <w:lang w:eastAsia="en-US"/>
        </w:rPr>
        <w:t xml:space="preserve">To ar skolas vadības atbalstu veido izglītojamie pēc savas iniciatīvas. Tās izveidošanas kārtība un kompetence noteikta Skolēnu pašpārvaldes darbības kārtībā. </w:t>
      </w:r>
    </w:p>
    <w:p w:rsidR="005332E8" w:rsidRPr="005332E8" w:rsidRDefault="005332E8" w:rsidP="00FA57A2">
      <w:pPr>
        <w:numPr>
          <w:ilvl w:val="0"/>
          <w:numId w:val="29"/>
        </w:numPr>
        <w:spacing w:after="160" w:line="259" w:lineRule="auto"/>
        <w:ind w:left="0" w:firstLine="0"/>
        <w:contextualSpacing/>
        <w:jc w:val="both"/>
        <w:rPr>
          <w:sz w:val="24"/>
          <w:szCs w:val="24"/>
          <w:lang w:eastAsia="en-US"/>
        </w:rPr>
      </w:pPr>
      <w:r w:rsidRPr="005332E8">
        <w:rPr>
          <w:sz w:val="24"/>
          <w:szCs w:val="24"/>
          <w:lang w:eastAsia="en-US"/>
        </w:rPr>
        <w:t>Vecāku padome ir vēlēta vecāku pašpārvaldes institūcija ar padomdevēja statusu</w:t>
      </w:r>
      <w:r w:rsidRPr="005332E8">
        <w:rPr>
          <w:sz w:val="24"/>
          <w:szCs w:val="22"/>
          <w:lang w:eastAsia="en-US"/>
        </w:rPr>
        <w:t xml:space="preserve"> un ar lēmējvaras statusu par iemaksāto vecāku līdzdalības ziedojumu izlietošanu</w:t>
      </w:r>
      <w:r w:rsidRPr="005332E8">
        <w:rPr>
          <w:sz w:val="24"/>
          <w:szCs w:val="24"/>
          <w:lang w:eastAsia="en-US"/>
        </w:rPr>
        <w:t>. Tās uzdevumi un kompetence noteikta Vecāku padomes darbības kārtībā.</w:t>
      </w:r>
    </w:p>
    <w:p w:rsidR="005332E8" w:rsidRPr="005332E8" w:rsidRDefault="005332E8" w:rsidP="005332E8">
      <w:pPr>
        <w:ind w:left="142"/>
        <w:jc w:val="both"/>
        <w:rPr>
          <w:sz w:val="24"/>
          <w:szCs w:val="24"/>
          <w:lang w:eastAsia="en-US"/>
        </w:rPr>
      </w:pPr>
    </w:p>
    <w:p w:rsidR="005332E8" w:rsidRPr="005332E8" w:rsidRDefault="005332E8" w:rsidP="005332E8">
      <w:pPr>
        <w:ind w:left="502"/>
        <w:jc w:val="center"/>
        <w:rPr>
          <w:b/>
          <w:sz w:val="24"/>
          <w:szCs w:val="24"/>
          <w:lang w:eastAsia="en-US"/>
        </w:rPr>
      </w:pPr>
      <w:r w:rsidRPr="005332E8">
        <w:rPr>
          <w:b/>
          <w:sz w:val="24"/>
          <w:szCs w:val="24"/>
          <w:lang w:eastAsia="en-US"/>
        </w:rPr>
        <w:t>VI. IZGLĪTOJAMO TIESĪBAS UN PIENĀKUMI, PEDAGOGU UN CITU DARBINIEKU TIESĪBAS UN PIENĀKUMI</w:t>
      </w:r>
    </w:p>
    <w:p w:rsidR="005332E8" w:rsidRPr="005332E8" w:rsidRDefault="005332E8" w:rsidP="005332E8">
      <w:pPr>
        <w:ind w:left="502"/>
        <w:jc w:val="center"/>
        <w:rPr>
          <w:b/>
          <w:sz w:val="24"/>
          <w:szCs w:val="24"/>
          <w:lang w:eastAsia="en-US"/>
        </w:rPr>
      </w:pP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Izglītojamo tiesības un pienākumus nosaka Izglītības likums un detalizēti Iekšējās kārtības noteikumi.</w:t>
      </w:r>
    </w:p>
    <w:p w:rsidR="005332E8" w:rsidRPr="005332E8" w:rsidRDefault="005332E8" w:rsidP="00FA57A2">
      <w:pPr>
        <w:numPr>
          <w:ilvl w:val="0"/>
          <w:numId w:val="29"/>
        </w:numPr>
        <w:spacing w:after="160" w:line="259" w:lineRule="auto"/>
        <w:ind w:left="0" w:firstLine="0"/>
        <w:jc w:val="both"/>
        <w:rPr>
          <w:i/>
          <w:sz w:val="24"/>
          <w:szCs w:val="24"/>
          <w:lang w:eastAsia="en-US"/>
        </w:rPr>
      </w:pPr>
      <w:r w:rsidRPr="005332E8">
        <w:rPr>
          <w:bCs/>
          <w:sz w:val="24"/>
          <w:szCs w:val="24"/>
          <w:lang w:eastAsia="en-US"/>
        </w:rPr>
        <w:t>Ģimnāziju</w:t>
      </w:r>
      <w:r w:rsidRPr="005332E8">
        <w:rPr>
          <w:sz w:val="24"/>
          <w:szCs w:val="24"/>
          <w:lang w:eastAsia="en-US"/>
        </w:rPr>
        <w:t xml:space="preserve"> vada direktors, kuru normatīvajos aktos noteiktajā kārtībā pieņem darbā un atbrīvo no tā dibinātājs, saskaņojot ar Izglītības un zinātnes ministriju.</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Ģ</w:t>
      </w:r>
      <w:r w:rsidRPr="005332E8">
        <w:rPr>
          <w:bCs/>
          <w:sz w:val="24"/>
          <w:szCs w:val="24"/>
          <w:lang w:eastAsia="en-US"/>
        </w:rPr>
        <w:t>imnāzijas</w:t>
      </w:r>
      <w:r w:rsidRPr="005332E8">
        <w:rPr>
          <w:sz w:val="24"/>
          <w:szCs w:val="24"/>
          <w:lang w:eastAsia="en-US"/>
        </w:rPr>
        <w:t xml:space="preserve"> pedagogu (tai skaitā direktora, direktora vietnieku) tiesības un pienākumus nosaka Izglītības likums, Vispārējās izglītības likums, Darba kārtības noteikumi, darba līgumi un amata apraksti.</w:t>
      </w:r>
    </w:p>
    <w:p w:rsidR="005332E8" w:rsidRPr="005332E8" w:rsidRDefault="005332E8" w:rsidP="00FA57A2">
      <w:pPr>
        <w:widowControl w:val="0"/>
        <w:numPr>
          <w:ilvl w:val="0"/>
          <w:numId w:val="29"/>
        </w:numPr>
        <w:spacing w:after="160" w:line="259" w:lineRule="auto"/>
        <w:ind w:left="0" w:firstLine="0"/>
        <w:jc w:val="both"/>
        <w:rPr>
          <w:i/>
          <w:sz w:val="24"/>
          <w:szCs w:val="24"/>
          <w:lang w:eastAsia="en-US"/>
        </w:rPr>
      </w:pPr>
      <w:r w:rsidRPr="005332E8">
        <w:rPr>
          <w:bCs/>
          <w:sz w:val="24"/>
          <w:szCs w:val="24"/>
          <w:lang w:eastAsia="en-US"/>
        </w:rPr>
        <w:t>Ģimnāzijas</w:t>
      </w:r>
      <w:r w:rsidRPr="005332E8">
        <w:rPr>
          <w:sz w:val="24"/>
          <w:szCs w:val="24"/>
          <w:lang w:eastAsia="en-US"/>
        </w:rPr>
        <w:t xml:space="preserve"> tehnisko darbinieku, saimniecisko un citu darbinieku pienākumi un tiesības noteiktas Darba likumā, Darba kārtības noteikumos, darba līgumos un amata aprakstos. Ģimnāzijas tehniskajiem, saimnieciskajiem un citiem darbiniekiem ir tiesības izteikt priekšlikumus </w:t>
      </w:r>
      <w:r w:rsidRPr="005332E8">
        <w:rPr>
          <w:bCs/>
          <w:sz w:val="24"/>
          <w:szCs w:val="24"/>
          <w:lang w:eastAsia="en-US"/>
        </w:rPr>
        <w:t>ģimnāzijas</w:t>
      </w:r>
      <w:r w:rsidRPr="005332E8">
        <w:rPr>
          <w:sz w:val="24"/>
          <w:szCs w:val="24"/>
          <w:lang w:eastAsia="en-US"/>
        </w:rPr>
        <w:t xml:space="preserve"> attīstībai un iekšējās kārtības nodrošināšanai u.c.</w:t>
      </w:r>
    </w:p>
    <w:p w:rsidR="005332E8" w:rsidRPr="005332E8" w:rsidRDefault="005332E8" w:rsidP="005332E8">
      <w:pPr>
        <w:widowControl w:val="0"/>
        <w:ind w:left="142"/>
        <w:rPr>
          <w:sz w:val="24"/>
          <w:szCs w:val="24"/>
          <w:lang w:eastAsia="en-US"/>
        </w:rPr>
      </w:pPr>
    </w:p>
    <w:p w:rsidR="005332E8" w:rsidRPr="005332E8" w:rsidRDefault="005332E8" w:rsidP="005332E8">
      <w:pPr>
        <w:widowControl w:val="0"/>
        <w:ind w:left="360"/>
        <w:jc w:val="center"/>
        <w:rPr>
          <w:b/>
          <w:noProof/>
          <w:sz w:val="24"/>
          <w:szCs w:val="24"/>
          <w:lang w:eastAsia="en-US"/>
        </w:rPr>
      </w:pPr>
      <w:r w:rsidRPr="005332E8">
        <w:rPr>
          <w:b/>
          <w:noProof/>
          <w:sz w:val="24"/>
          <w:szCs w:val="24"/>
          <w:lang w:eastAsia="en-US"/>
        </w:rPr>
        <w:t>VII. DARBĪBAS TIESISKUMA NODROŠINĀŠANA, ADMINISTRATĪVO AKTU UN FAKTISKĀS RĪCĪBAS APSTRĪDĒŠANA</w:t>
      </w:r>
    </w:p>
    <w:p w:rsidR="005332E8" w:rsidRPr="005332E8" w:rsidRDefault="005332E8" w:rsidP="005332E8">
      <w:pPr>
        <w:widowControl w:val="0"/>
        <w:ind w:left="360"/>
        <w:jc w:val="center"/>
        <w:rPr>
          <w:b/>
          <w:noProof/>
          <w:sz w:val="24"/>
          <w:szCs w:val="24"/>
          <w:lang w:eastAsia="en-US"/>
        </w:rPr>
      </w:pPr>
    </w:p>
    <w:p w:rsidR="005332E8" w:rsidRPr="005332E8" w:rsidRDefault="005332E8" w:rsidP="00FA57A2">
      <w:pPr>
        <w:widowControl w:val="0"/>
        <w:numPr>
          <w:ilvl w:val="0"/>
          <w:numId w:val="29"/>
        </w:numPr>
        <w:spacing w:after="160" w:line="259" w:lineRule="auto"/>
        <w:ind w:left="0" w:firstLine="0"/>
        <w:jc w:val="both"/>
        <w:rPr>
          <w:sz w:val="24"/>
          <w:szCs w:val="24"/>
          <w:lang w:eastAsia="en-US"/>
        </w:rPr>
      </w:pPr>
      <w:r w:rsidRPr="005332E8">
        <w:rPr>
          <w:sz w:val="24"/>
          <w:szCs w:val="24"/>
          <w:lang w:eastAsia="en-US"/>
        </w:rPr>
        <w:lastRenderedPageBreak/>
        <w:t xml:space="preserve">Ģimnāzija saskaņā ar Izglītības likumā, Vispārējās izglītības likumā, citos normatīvajos aktos un šajā nolikumā noteikto izstrādā šādus iekšējos normatīvos aktus, kurus apstiprina </w:t>
      </w:r>
      <w:r w:rsidRPr="005332E8">
        <w:rPr>
          <w:bCs/>
          <w:sz w:val="24"/>
          <w:szCs w:val="24"/>
          <w:lang w:eastAsia="en-US"/>
        </w:rPr>
        <w:t>ģimnāzijas</w:t>
      </w:r>
      <w:r w:rsidRPr="005332E8">
        <w:rPr>
          <w:sz w:val="24"/>
          <w:szCs w:val="24"/>
          <w:lang w:eastAsia="en-US"/>
        </w:rPr>
        <w:t xml:space="preserve"> direktors:</w:t>
      </w:r>
    </w:p>
    <w:p w:rsidR="005332E8" w:rsidRPr="005332E8" w:rsidRDefault="005332E8" w:rsidP="00FA57A2">
      <w:pPr>
        <w:widowControl w:val="0"/>
        <w:numPr>
          <w:ilvl w:val="1"/>
          <w:numId w:val="29"/>
        </w:numPr>
        <w:spacing w:after="160" w:line="259" w:lineRule="auto"/>
        <w:ind w:left="567" w:firstLine="0"/>
        <w:jc w:val="both"/>
        <w:rPr>
          <w:iCs/>
          <w:sz w:val="24"/>
          <w:szCs w:val="24"/>
          <w:lang w:eastAsia="en-US"/>
        </w:rPr>
      </w:pPr>
      <w:r w:rsidRPr="005332E8">
        <w:rPr>
          <w:iCs/>
          <w:sz w:val="24"/>
          <w:szCs w:val="24"/>
          <w:lang w:eastAsia="en-US"/>
        </w:rPr>
        <w:t>Ģimnāzijas izglītības programmas, saskaņojot ar dibinātāju;</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Ģimnāzijas attīstības plānu, saskaņojot ar dibinātāju;</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Darba kārtības noteikumus, saskaņojot ar ģimnāzijas arodbiedrību;</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Iekšējās kārtības noteikumus, saskaņojot ar ģimnāzijas 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10.-12. klašu skolēnu uzņemšanas noteikumus, saskaņojot ar dibinātāju;</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 xml:space="preserve"> Pedagoģiskās padomes darbības kārtību, saskaņojot ar ģimnāzijas 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Skolēnu pašpārvaldes darbības kārtību, saskaņojot ar ģimnāzijas 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Vecāku padomes darbības kārtību, saskaņojot ar ģimnāzijas 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Metodiskās padomes darbības kārtību, saskaņojot ar ģimnāzijas pedagoģisko padomi;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Metodisko kolēģiju darbības kārtību, saskaņojot ar ģimnāzijas pedagoģisko padomi;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color w:val="000000"/>
          <w:sz w:val="24"/>
          <w:szCs w:val="24"/>
          <w:shd w:val="clear" w:color="auto" w:fill="FFFFFF"/>
          <w:lang w:eastAsia="en-US"/>
        </w:rPr>
        <w:t xml:space="preserve">Izglītojamo personu datu aizsardzības kārtību, </w:t>
      </w:r>
      <w:r w:rsidRPr="005332E8">
        <w:rPr>
          <w:iCs/>
          <w:sz w:val="24"/>
          <w:szCs w:val="24"/>
          <w:lang w:eastAsia="en-US"/>
        </w:rPr>
        <w:t>saskaņojot ar ģimnāzijas pedagoģisko padomi;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Mācību sasniegumu vērtēšanas kārtību, saskaņojot ar ģimnāzijas pedagoģisko padomi;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Zinātniski pētnieciskā darba izstrādes kārtību, saskaņojot ar ģimnāzijas pedagoģisko padomi;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Izglītojamo kavējumu uzskaites kārtību, saskaņojot ar ģimnāzijas pedagoģisko padomi;</w:t>
      </w:r>
    </w:p>
    <w:p w:rsidR="005332E8" w:rsidRPr="005332E8" w:rsidRDefault="005332E8" w:rsidP="00FA57A2">
      <w:pPr>
        <w:numPr>
          <w:ilvl w:val="1"/>
          <w:numId w:val="29"/>
        </w:numPr>
        <w:spacing w:after="160" w:line="259" w:lineRule="auto"/>
        <w:ind w:left="567" w:firstLine="0"/>
        <w:jc w:val="both"/>
        <w:rPr>
          <w:iCs/>
          <w:sz w:val="24"/>
          <w:szCs w:val="24"/>
          <w:lang w:eastAsia="en-US"/>
        </w:rPr>
      </w:pPr>
      <w:r w:rsidRPr="005332E8">
        <w:rPr>
          <w:iCs/>
          <w:sz w:val="24"/>
          <w:szCs w:val="24"/>
          <w:lang w:eastAsia="en-US"/>
        </w:rPr>
        <w:t>Bibliotēkas darbības kārtību, saskaņojot ar ģimnāzijas domi.</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Pedagoģiskā padome, skolēnu pašpārvalde, vecāku padome un ģimnāzijas dome ir tiesīgas piedāvāt priekšlikumus ģimnāzijas iekšējo normatīvo aktu grozījumiem.</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 xml:space="preserve">Ģimnāzijas darbības tiesiskumu nodrošina </w:t>
      </w:r>
      <w:r w:rsidRPr="005332E8">
        <w:rPr>
          <w:bCs/>
          <w:sz w:val="24"/>
          <w:szCs w:val="24"/>
          <w:lang w:eastAsia="en-US"/>
        </w:rPr>
        <w:t>ģimnāzijas</w:t>
      </w:r>
      <w:r w:rsidRPr="005332E8">
        <w:rPr>
          <w:sz w:val="24"/>
          <w:szCs w:val="24"/>
          <w:lang w:eastAsia="en-US"/>
        </w:rPr>
        <w:t xml:space="preserve"> direktors.</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Ģimnāzijas</w:t>
      </w:r>
      <w:r w:rsidRPr="005332E8">
        <w:rPr>
          <w:bCs/>
          <w:noProof/>
          <w:sz w:val="24"/>
          <w:szCs w:val="24"/>
          <w:lang w:eastAsia="en-US"/>
        </w:rPr>
        <w:t xml:space="preserve"> direktors pieņem lēmumu par privātpersonu apstrīdēto </w:t>
      </w:r>
      <w:r w:rsidRPr="005332E8">
        <w:rPr>
          <w:sz w:val="24"/>
          <w:szCs w:val="24"/>
          <w:lang w:eastAsia="en-US"/>
        </w:rPr>
        <w:t>ģimnāzijas</w:t>
      </w:r>
      <w:r w:rsidRPr="005332E8">
        <w:rPr>
          <w:bCs/>
          <w:noProof/>
          <w:sz w:val="24"/>
          <w:szCs w:val="24"/>
          <w:lang w:eastAsia="en-US"/>
        </w:rPr>
        <w:t xml:space="preserve"> darbinieku faktisko rīcību</w:t>
      </w:r>
      <w:r w:rsidRPr="005332E8">
        <w:rPr>
          <w:sz w:val="24"/>
          <w:szCs w:val="24"/>
          <w:lang w:eastAsia="en-US"/>
        </w:rPr>
        <w:t>.</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Ģimnāzijas</w:t>
      </w:r>
      <w:r w:rsidRPr="005332E8">
        <w:rPr>
          <w:bCs/>
          <w:noProof/>
          <w:sz w:val="24"/>
          <w:szCs w:val="24"/>
          <w:lang w:eastAsia="en-US"/>
        </w:rPr>
        <w:t xml:space="preserve"> direktora izdotos administratīvos aktus un faktisko rīcību privātpersonas var apstrīdēt Gulbenes novada domē, Ābeļu ielā, Gulbenē, Gulbenes novadā, LV-4401</w:t>
      </w:r>
      <w:r w:rsidRPr="005332E8">
        <w:rPr>
          <w:sz w:val="24"/>
          <w:szCs w:val="24"/>
          <w:lang w:eastAsia="en-US"/>
        </w:rPr>
        <w:t xml:space="preserve">. </w:t>
      </w:r>
    </w:p>
    <w:p w:rsidR="005332E8" w:rsidRPr="005332E8" w:rsidRDefault="005332E8" w:rsidP="005332E8">
      <w:pPr>
        <w:tabs>
          <w:tab w:val="left" w:pos="851"/>
        </w:tabs>
        <w:ind w:left="180"/>
        <w:jc w:val="both"/>
        <w:rPr>
          <w:sz w:val="24"/>
          <w:szCs w:val="24"/>
          <w:lang w:eastAsia="en-US"/>
        </w:rPr>
      </w:pPr>
    </w:p>
    <w:p w:rsidR="005332E8" w:rsidRPr="005332E8" w:rsidRDefault="005332E8" w:rsidP="005332E8">
      <w:pPr>
        <w:tabs>
          <w:tab w:val="left" w:pos="1560"/>
        </w:tabs>
        <w:ind w:left="502"/>
        <w:jc w:val="center"/>
        <w:rPr>
          <w:b/>
          <w:sz w:val="24"/>
          <w:szCs w:val="24"/>
          <w:lang w:eastAsia="en-US"/>
        </w:rPr>
      </w:pPr>
      <w:r w:rsidRPr="005332E8">
        <w:rPr>
          <w:b/>
          <w:sz w:val="24"/>
          <w:szCs w:val="24"/>
          <w:lang w:eastAsia="en-US"/>
        </w:rPr>
        <w:t>VIII. SAIMNIECISKĀ DARBĪBA UN FINANSĒŠANAS KĀRTĪBA</w:t>
      </w:r>
    </w:p>
    <w:p w:rsidR="005332E8" w:rsidRPr="005332E8" w:rsidRDefault="005332E8" w:rsidP="005332E8">
      <w:pPr>
        <w:tabs>
          <w:tab w:val="left" w:pos="1560"/>
        </w:tabs>
        <w:ind w:left="502"/>
        <w:jc w:val="center"/>
        <w:rPr>
          <w:sz w:val="24"/>
          <w:szCs w:val="24"/>
          <w:lang w:eastAsia="en-US"/>
        </w:rPr>
      </w:pPr>
    </w:p>
    <w:p w:rsidR="005332E8" w:rsidRPr="005332E8" w:rsidRDefault="005332E8" w:rsidP="00FA57A2">
      <w:pPr>
        <w:numPr>
          <w:ilvl w:val="0"/>
          <w:numId w:val="29"/>
        </w:numPr>
        <w:spacing w:after="160" w:line="259" w:lineRule="auto"/>
        <w:ind w:left="0" w:firstLine="0"/>
        <w:rPr>
          <w:sz w:val="24"/>
          <w:szCs w:val="24"/>
          <w:lang w:eastAsia="en-US"/>
        </w:rPr>
      </w:pPr>
      <w:r w:rsidRPr="005332E8">
        <w:rPr>
          <w:bCs/>
          <w:sz w:val="24"/>
          <w:szCs w:val="24"/>
          <w:lang w:eastAsia="en-US"/>
        </w:rPr>
        <w:t>Ģimnāzijas</w:t>
      </w:r>
      <w:r w:rsidRPr="005332E8">
        <w:rPr>
          <w:sz w:val="24"/>
          <w:szCs w:val="24"/>
          <w:lang w:eastAsia="en-US"/>
        </w:rPr>
        <w:t xml:space="preserve"> finanšu līdzekļus veido:</w:t>
      </w:r>
    </w:p>
    <w:p w:rsidR="005332E8" w:rsidRPr="005332E8" w:rsidRDefault="005332E8" w:rsidP="00FA57A2">
      <w:pPr>
        <w:numPr>
          <w:ilvl w:val="1"/>
          <w:numId w:val="29"/>
        </w:numPr>
        <w:spacing w:after="160" w:line="259" w:lineRule="auto"/>
        <w:ind w:left="567" w:firstLine="0"/>
        <w:jc w:val="both"/>
        <w:rPr>
          <w:sz w:val="24"/>
          <w:szCs w:val="24"/>
          <w:lang w:eastAsia="en-US"/>
        </w:rPr>
      </w:pPr>
      <w:r w:rsidRPr="005332E8">
        <w:rPr>
          <w:sz w:val="24"/>
          <w:szCs w:val="24"/>
          <w:lang w:eastAsia="en-US"/>
        </w:rPr>
        <w:t>valsts mērķdotācija pedagogu darba samaksai;</w:t>
      </w:r>
    </w:p>
    <w:p w:rsidR="005332E8" w:rsidRPr="005332E8" w:rsidRDefault="005332E8" w:rsidP="00FA57A2">
      <w:pPr>
        <w:numPr>
          <w:ilvl w:val="1"/>
          <w:numId w:val="29"/>
        </w:numPr>
        <w:spacing w:after="160" w:line="259" w:lineRule="auto"/>
        <w:ind w:left="567" w:firstLine="0"/>
        <w:jc w:val="both"/>
        <w:rPr>
          <w:sz w:val="24"/>
          <w:szCs w:val="24"/>
          <w:lang w:eastAsia="en-US"/>
        </w:rPr>
      </w:pPr>
      <w:r w:rsidRPr="005332E8">
        <w:rPr>
          <w:sz w:val="24"/>
          <w:szCs w:val="24"/>
          <w:lang w:eastAsia="en-US"/>
        </w:rPr>
        <w:t>pašvaldības budžeta līdzekļi;</w:t>
      </w:r>
    </w:p>
    <w:p w:rsidR="005332E8" w:rsidRPr="005332E8" w:rsidRDefault="005332E8" w:rsidP="00FA57A2">
      <w:pPr>
        <w:numPr>
          <w:ilvl w:val="1"/>
          <w:numId w:val="29"/>
        </w:numPr>
        <w:spacing w:after="160" w:line="259" w:lineRule="auto"/>
        <w:ind w:left="567" w:firstLine="0"/>
        <w:jc w:val="both"/>
        <w:rPr>
          <w:sz w:val="24"/>
          <w:szCs w:val="24"/>
          <w:lang w:eastAsia="en-US"/>
        </w:rPr>
      </w:pPr>
      <w:r w:rsidRPr="005332E8">
        <w:rPr>
          <w:sz w:val="24"/>
          <w:szCs w:val="24"/>
          <w:lang w:eastAsia="en-US"/>
        </w:rPr>
        <w:lastRenderedPageBreak/>
        <w:t>papildus finanšu līdzekļi, kurus ģimnāzija var saņemt no fiziskām un juridiskām personām ziedojumu vai dāvinājumu veidā, vai sniedzot maksas pakalpojumus.</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Papildu iegūtie finanšu līdzekļi izmantojami ģimnāzijas materiālās bāzes uzturēšanai, ģimnāzijas attīstībai, mācību līdzekļu iegādei, pedagogu un izglītojamo materiālai stimulēšanai. Par papildu līdzekļu izmantošanu, kas nav vecāku līdzdalības ziedojumi, direktors atskaitās ģimnāzijas domei.</w:t>
      </w:r>
    </w:p>
    <w:p w:rsidR="005332E8" w:rsidRPr="005332E8" w:rsidRDefault="005332E8" w:rsidP="005332E8">
      <w:pPr>
        <w:ind w:left="142"/>
        <w:jc w:val="both"/>
        <w:rPr>
          <w:sz w:val="24"/>
          <w:szCs w:val="24"/>
          <w:lang w:eastAsia="en-US"/>
        </w:rPr>
      </w:pPr>
    </w:p>
    <w:p w:rsidR="005332E8" w:rsidRPr="005332E8" w:rsidRDefault="005332E8" w:rsidP="005332E8">
      <w:pPr>
        <w:ind w:left="142"/>
        <w:jc w:val="center"/>
        <w:rPr>
          <w:b/>
          <w:sz w:val="24"/>
          <w:szCs w:val="24"/>
          <w:lang w:eastAsia="en-US"/>
        </w:rPr>
      </w:pPr>
      <w:r w:rsidRPr="005332E8">
        <w:rPr>
          <w:b/>
          <w:sz w:val="24"/>
          <w:szCs w:val="24"/>
          <w:lang w:eastAsia="en-US"/>
        </w:rPr>
        <w:t>IX. REORGANIZĀCIJA UN LIKVIDĀCIJA</w:t>
      </w:r>
    </w:p>
    <w:p w:rsidR="005332E8" w:rsidRPr="005332E8" w:rsidRDefault="005332E8" w:rsidP="005332E8">
      <w:pPr>
        <w:ind w:left="142"/>
        <w:jc w:val="center"/>
        <w:rPr>
          <w:b/>
          <w:sz w:val="24"/>
          <w:szCs w:val="24"/>
          <w:lang w:eastAsia="en-US"/>
        </w:rPr>
      </w:pP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Valsts ģimnāzijas statusu ģimnāzijai piešķir Ministru kabinets pēc Izglītības un zinātnes ministrijas ierosinājuma. Skolu reorganizē vai likvidē dibinātājs, saskaņojot ar Izglītības un zinātnes ministriju.</w:t>
      </w:r>
    </w:p>
    <w:p w:rsidR="005332E8" w:rsidRPr="005332E8" w:rsidRDefault="005332E8" w:rsidP="005332E8">
      <w:pPr>
        <w:ind w:left="142"/>
        <w:rPr>
          <w:sz w:val="24"/>
          <w:szCs w:val="24"/>
          <w:lang w:eastAsia="en-US"/>
        </w:rPr>
      </w:pPr>
    </w:p>
    <w:p w:rsidR="005332E8" w:rsidRPr="005332E8" w:rsidRDefault="005332E8" w:rsidP="005332E8">
      <w:pPr>
        <w:ind w:left="142"/>
        <w:jc w:val="center"/>
        <w:rPr>
          <w:b/>
          <w:sz w:val="24"/>
          <w:szCs w:val="24"/>
          <w:lang w:eastAsia="en-US"/>
        </w:rPr>
      </w:pPr>
      <w:r w:rsidRPr="005332E8">
        <w:rPr>
          <w:b/>
          <w:sz w:val="24"/>
          <w:szCs w:val="24"/>
          <w:lang w:eastAsia="en-US"/>
        </w:rPr>
        <w:t>X. NOLIKUMA UN TĀ GROZĪJUMU PIEŅEMŠANAS KĀRTĪBA</w:t>
      </w:r>
    </w:p>
    <w:p w:rsidR="005332E8" w:rsidRPr="005332E8" w:rsidRDefault="005332E8" w:rsidP="005332E8">
      <w:pPr>
        <w:ind w:left="142"/>
        <w:jc w:val="center"/>
        <w:rPr>
          <w:b/>
          <w:sz w:val="24"/>
          <w:szCs w:val="24"/>
          <w:lang w:eastAsia="en-US"/>
        </w:rPr>
      </w:pPr>
    </w:p>
    <w:p w:rsidR="005332E8" w:rsidRPr="005332E8" w:rsidRDefault="005332E8" w:rsidP="00FA57A2">
      <w:pPr>
        <w:numPr>
          <w:ilvl w:val="0"/>
          <w:numId w:val="29"/>
        </w:numPr>
        <w:tabs>
          <w:tab w:val="num" w:pos="540"/>
        </w:tabs>
        <w:spacing w:after="160" w:line="259" w:lineRule="auto"/>
        <w:ind w:left="0" w:firstLine="0"/>
        <w:jc w:val="both"/>
        <w:rPr>
          <w:sz w:val="24"/>
          <w:szCs w:val="24"/>
          <w:lang w:eastAsia="en-US"/>
        </w:rPr>
      </w:pPr>
      <w:r w:rsidRPr="005332E8">
        <w:rPr>
          <w:sz w:val="24"/>
          <w:szCs w:val="24"/>
          <w:lang w:eastAsia="en-US"/>
        </w:rPr>
        <w:t>Nolikumu vai grozījumus nolikumā izstrādā ģimnāzija. Ģimnāzijas nolikumu apstiprina dibinātājs.</w:t>
      </w:r>
    </w:p>
    <w:p w:rsidR="005332E8" w:rsidRPr="005332E8" w:rsidRDefault="005332E8" w:rsidP="00FA57A2">
      <w:pPr>
        <w:numPr>
          <w:ilvl w:val="0"/>
          <w:numId w:val="29"/>
        </w:numPr>
        <w:tabs>
          <w:tab w:val="num" w:pos="540"/>
        </w:tabs>
        <w:spacing w:after="160" w:line="259" w:lineRule="auto"/>
        <w:ind w:left="0" w:firstLine="0"/>
        <w:jc w:val="both"/>
        <w:rPr>
          <w:sz w:val="24"/>
          <w:szCs w:val="24"/>
          <w:lang w:eastAsia="en-US"/>
        </w:rPr>
      </w:pPr>
      <w:r w:rsidRPr="005332E8">
        <w:rPr>
          <w:sz w:val="24"/>
          <w:szCs w:val="24"/>
          <w:lang w:eastAsia="en-US"/>
        </w:rPr>
        <w:t>Grozījumus nolikumā var izdarīt:</w:t>
      </w:r>
    </w:p>
    <w:p w:rsidR="005332E8" w:rsidRPr="005332E8" w:rsidRDefault="005332E8" w:rsidP="00FA57A2">
      <w:pPr>
        <w:numPr>
          <w:ilvl w:val="1"/>
          <w:numId w:val="29"/>
        </w:numPr>
        <w:spacing w:after="160" w:line="259" w:lineRule="auto"/>
        <w:ind w:left="567" w:firstLine="0"/>
        <w:jc w:val="both"/>
        <w:rPr>
          <w:sz w:val="24"/>
          <w:szCs w:val="24"/>
          <w:lang w:eastAsia="en-US"/>
        </w:rPr>
      </w:pPr>
      <w:r w:rsidRPr="005332E8">
        <w:rPr>
          <w:sz w:val="24"/>
          <w:szCs w:val="24"/>
          <w:lang w:eastAsia="en-US"/>
        </w:rPr>
        <w:t>pēc dibinātāja ierosinājuma;</w:t>
      </w:r>
    </w:p>
    <w:p w:rsidR="005332E8" w:rsidRPr="005332E8" w:rsidRDefault="005332E8" w:rsidP="00FA57A2">
      <w:pPr>
        <w:numPr>
          <w:ilvl w:val="1"/>
          <w:numId w:val="29"/>
        </w:numPr>
        <w:spacing w:after="160" w:line="259" w:lineRule="auto"/>
        <w:ind w:left="567" w:firstLine="0"/>
        <w:jc w:val="both"/>
        <w:rPr>
          <w:sz w:val="24"/>
          <w:szCs w:val="24"/>
          <w:lang w:eastAsia="en-US"/>
        </w:rPr>
      </w:pPr>
      <w:r w:rsidRPr="005332E8">
        <w:rPr>
          <w:sz w:val="24"/>
          <w:szCs w:val="24"/>
          <w:lang w:eastAsia="en-US"/>
        </w:rPr>
        <w:t>pēc skolēnu pašpārvaldes ierosinājuma;</w:t>
      </w:r>
    </w:p>
    <w:p w:rsidR="005332E8" w:rsidRPr="005332E8" w:rsidRDefault="005332E8" w:rsidP="00FA57A2">
      <w:pPr>
        <w:numPr>
          <w:ilvl w:val="1"/>
          <w:numId w:val="29"/>
        </w:numPr>
        <w:spacing w:after="160" w:line="259" w:lineRule="auto"/>
        <w:ind w:left="567" w:firstLine="0"/>
        <w:jc w:val="both"/>
        <w:rPr>
          <w:sz w:val="24"/>
          <w:szCs w:val="24"/>
          <w:lang w:eastAsia="en-US"/>
        </w:rPr>
      </w:pPr>
      <w:r w:rsidRPr="005332E8">
        <w:rPr>
          <w:sz w:val="24"/>
          <w:szCs w:val="24"/>
          <w:lang w:eastAsia="en-US"/>
        </w:rPr>
        <w:t>pēc pedagoģiskās padomes ierosinājuma;</w:t>
      </w:r>
    </w:p>
    <w:p w:rsidR="005332E8" w:rsidRPr="005332E8" w:rsidRDefault="005332E8" w:rsidP="00FA57A2">
      <w:pPr>
        <w:numPr>
          <w:ilvl w:val="1"/>
          <w:numId w:val="29"/>
        </w:numPr>
        <w:spacing w:after="160" w:line="259" w:lineRule="auto"/>
        <w:ind w:left="567" w:firstLine="0"/>
        <w:jc w:val="both"/>
        <w:rPr>
          <w:sz w:val="24"/>
          <w:szCs w:val="24"/>
          <w:lang w:eastAsia="en-US"/>
        </w:rPr>
      </w:pPr>
      <w:r w:rsidRPr="005332E8">
        <w:rPr>
          <w:sz w:val="24"/>
          <w:szCs w:val="24"/>
          <w:lang w:eastAsia="en-US"/>
        </w:rPr>
        <w:t>pēc ģimnāzijas domes ierosinājuma.</w:t>
      </w:r>
    </w:p>
    <w:p w:rsidR="005332E8" w:rsidRPr="005332E8" w:rsidRDefault="005332E8" w:rsidP="005332E8">
      <w:pPr>
        <w:ind w:left="180"/>
        <w:jc w:val="both"/>
        <w:rPr>
          <w:sz w:val="24"/>
          <w:szCs w:val="24"/>
          <w:lang w:eastAsia="en-US"/>
        </w:rPr>
      </w:pPr>
    </w:p>
    <w:p w:rsidR="005332E8" w:rsidRPr="005332E8" w:rsidRDefault="005332E8" w:rsidP="005332E8">
      <w:pPr>
        <w:jc w:val="center"/>
        <w:rPr>
          <w:b/>
          <w:sz w:val="24"/>
          <w:szCs w:val="24"/>
          <w:lang w:eastAsia="en-US"/>
        </w:rPr>
      </w:pPr>
      <w:r w:rsidRPr="005332E8">
        <w:rPr>
          <w:b/>
          <w:sz w:val="24"/>
          <w:szCs w:val="24"/>
          <w:lang w:eastAsia="en-US"/>
        </w:rPr>
        <w:t>XI. CITI NOTEIKUMI</w:t>
      </w:r>
    </w:p>
    <w:p w:rsidR="005332E8" w:rsidRPr="005332E8" w:rsidRDefault="005332E8" w:rsidP="005332E8">
      <w:pPr>
        <w:rPr>
          <w:b/>
          <w:sz w:val="24"/>
          <w:szCs w:val="24"/>
          <w:lang w:eastAsia="en-US"/>
        </w:rPr>
      </w:pP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Ģimnāzija, atbilstoši Valsts statistikas pārvaldes noteikto pārskatu formām, noteiktā laikā un pēc noteiktas formas sagatavo atskaites un iesniedz dibinātājam un Izglītības un zinātnes ministrijā.</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Ģimnāzija savā darbībā ievēro Ministru kabineta noteiktās higiēnas normas izglītības iestādēm.</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Ugunsdrošības ievērošana ģimnāzijā tiek nodrošināta atbilstoši spēkā esošajiem normatīvajiem aktiem.</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Ģimnāzijas lietvedība un arhīvs tiek kārtots un uzturēts kārtībā atbilstoši spēkā esošajiem normatīvajiem aktiem.</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Ģimnāzijas  bibliotēkas fondu komplektēšanu,  uzskaiti,  izmantošanu veic saskaņā ar Bibliotēkas darbības kārtību.</w:t>
      </w:r>
    </w:p>
    <w:p w:rsidR="005332E8" w:rsidRPr="005332E8" w:rsidRDefault="005332E8" w:rsidP="00FA57A2">
      <w:pPr>
        <w:widowControl w:val="0"/>
        <w:numPr>
          <w:ilvl w:val="0"/>
          <w:numId w:val="29"/>
        </w:numPr>
        <w:spacing w:after="160" w:line="259" w:lineRule="auto"/>
        <w:ind w:left="0" w:firstLine="0"/>
        <w:jc w:val="both"/>
        <w:rPr>
          <w:sz w:val="24"/>
          <w:szCs w:val="24"/>
          <w:lang w:eastAsia="en-US"/>
        </w:rPr>
      </w:pPr>
      <w:r w:rsidRPr="005332E8">
        <w:rPr>
          <w:sz w:val="24"/>
          <w:szCs w:val="24"/>
          <w:lang w:eastAsia="en-US"/>
        </w:rPr>
        <w:t>Veselībai nekaitīgu un drošu apstākļu radīšanu darbam un mācībām ģimnāzijā nodrošina darba aizsardzības un drošības tehnikas ievērošana.</w:t>
      </w:r>
    </w:p>
    <w:p w:rsidR="005332E8" w:rsidRPr="005332E8" w:rsidRDefault="005332E8" w:rsidP="00FA57A2">
      <w:pPr>
        <w:widowControl w:val="0"/>
        <w:numPr>
          <w:ilvl w:val="0"/>
          <w:numId w:val="29"/>
        </w:numPr>
        <w:spacing w:after="160" w:line="259" w:lineRule="auto"/>
        <w:ind w:left="0" w:firstLine="0"/>
        <w:jc w:val="both"/>
        <w:rPr>
          <w:sz w:val="24"/>
          <w:szCs w:val="24"/>
          <w:lang w:eastAsia="en-US"/>
        </w:rPr>
      </w:pPr>
      <w:r w:rsidRPr="005332E8">
        <w:rPr>
          <w:sz w:val="24"/>
          <w:szCs w:val="24"/>
          <w:lang w:eastAsia="en-US"/>
        </w:rPr>
        <w:t>Ģimnāzija nodrošina izglītojamo profilaktisko veselības aprūpi un pirmās palīdzības pieejamību ģimnāzijā.</w:t>
      </w:r>
    </w:p>
    <w:p w:rsidR="005332E8" w:rsidRPr="005332E8" w:rsidRDefault="005332E8" w:rsidP="00FA57A2">
      <w:pPr>
        <w:widowControl w:val="0"/>
        <w:numPr>
          <w:ilvl w:val="0"/>
          <w:numId w:val="29"/>
        </w:numPr>
        <w:spacing w:after="160" w:line="259" w:lineRule="auto"/>
        <w:ind w:left="0" w:firstLine="0"/>
        <w:jc w:val="both"/>
        <w:rPr>
          <w:sz w:val="24"/>
          <w:szCs w:val="24"/>
          <w:lang w:eastAsia="en-US"/>
        </w:rPr>
      </w:pPr>
      <w:r w:rsidRPr="005332E8">
        <w:rPr>
          <w:sz w:val="24"/>
          <w:szCs w:val="24"/>
          <w:lang w:eastAsia="en-US"/>
        </w:rPr>
        <w:t>Ģimnāzija izveido un uztur datorizētu uzskaiti un dažāda rakstura saistošu informāciju par mācību programmām, personām, ģimnāzijas darbību.</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lastRenderedPageBreak/>
        <w:t>Ģimnāzijā darbojas atbalsta personāls – ģimnāzijas psihologs un sociālais pedagogs. Viņu pakalpojumi izglītojamiem, vecākiem un skolotājiem ir par brīvu.</w:t>
      </w:r>
    </w:p>
    <w:p w:rsidR="005332E8" w:rsidRPr="005332E8" w:rsidRDefault="005332E8" w:rsidP="005332E8">
      <w:pPr>
        <w:jc w:val="both"/>
        <w:rPr>
          <w:sz w:val="24"/>
          <w:szCs w:val="24"/>
          <w:lang w:eastAsia="en-US"/>
        </w:rPr>
      </w:pPr>
    </w:p>
    <w:p w:rsidR="005332E8" w:rsidRPr="005332E8" w:rsidRDefault="005332E8" w:rsidP="005332E8">
      <w:pPr>
        <w:jc w:val="center"/>
        <w:rPr>
          <w:b/>
          <w:sz w:val="24"/>
          <w:szCs w:val="24"/>
          <w:lang w:eastAsia="en-US"/>
        </w:rPr>
      </w:pPr>
      <w:r w:rsidRPr="005332E8">
        <w:rPr>
          <w:b/>
          <w:sz w:val="24"/>
          <w:szCs w:val="24"/>
          <w:lang w:eastAsia="en-US"/>
        </w:rPr>
        <w:t>XII. NOSLĒGUMA JAUTĀJUMI</w:t>
      </w:r>
    </w:p>
    <w:p w:rsidR="005332E8" w:rsidRPr="005332E8" w:rsidRDefault="005332E8" w:rsidP="005332E8">
      <w:pPr>
        <w:rPr>
          <w:b/>
          <w:sz w:val="24"/>
          <w:szCs w:val="24"/>
          <w:lang w:eastAsia="en-US"/>
        </w:rPr>
      </w:pP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Atzīt par spēku zaudējušu Gulbenes novada valsts ģimnāzijas nolikumu, kas apstiprināts Gulbenes novada domes 2011.gada 26.maija sēdē (protokols Nr.</w:t>
      </w:r>
      <w:r w:rsidRPr="005332E8">
        <w:rPr>
          <w:rFonts w:asciiTheme="minorHAnsi" w:eastAsiaTheme="minorHAnsi" w:hAnsiTheme="minorHAnsi" w:cstheme="minorBidi"/>
          <w:sz w:val="22"/>
          <w:szCs w:val="22"/>
          <w:lang w:eastAsia="en-US"/>
        </w:rPr>
        <w:t xml:space="preserve"> </w:t>
      </w:r>
      <w:r w:rsidRPr="005332E8">
        <w:rPr>
          <w:sz w:val="24"/>
          <w:szCs w:val="24"/>
          <w:lang w:eastAsia="en-US"/>
        </w:rPr>
        <w:t>8, 49.§).</w:t>
      </w:r>
    </w:p>
    <w:p w:rsidR="005332E8" w:rsidRPr="005332E8" w:rsidRDefault="005332E8" w:rsidP="00FA57A2">
      <w:pPr>
        <w:numPr>
          <w:ilvl w:val="0"/>
          <w:numId w:val="29"/>
        </w:numPr>
        <w:spacing w:after="160" w:line="259" w:lineRule="auto"/>
        <w:ind w:left="0" w:firstLine="0"/>
        <w:jc w:val="both"/>
        <w:rPr>
          <w:sz w:val="24"/>
          <w:szCs w:val="24"/>
          <w:lang w:eastAsia="en-US"/>
        </w:rPr>
      </w:pPr>
      <w:r w:rsidRPr="005332E8">
        <w:rPr>
          <w:sz w:val="24"/>
          <w:szCs w:val="24"/>
          <w:lang w:eastAsia="en-US"/>
        </w:rPr>
        <w:t>Nolikums stājas spēkā 2019.gada 1.septembrī.</w:t>
      </w:r>
    </w:p>
    <w:p w:rsidR="005332E8" w:rsidRPr="005332E8" w:rsidRDefault="005332E8" w:rsidP="005332E8">
      <w:pPr>
        <w:jc w:val="both"/>
        <w:rPr>
          <w:sz w:val="24"/>
          <w:szCs w:val="24"/>
          <w:lang w:eastAsia="en-US"/>
        </w:rPr>
      </w:pPr>
    </w:p>
    <w:p w:rsidR="005332E8" w:rsidRPr="005332E8" w:rsidRDefault="005332E8" w:rsidP="005332E8">
      <w:pPr>
        <w:rPr>
          <w:sz w:val="24"/>
          <w:szCs w:val="24"/>
          <w:lang w:eastAsia="en-US"/>
        </w:rPr>
      </w:pPr>
      <w:r w:rsidRPr="005332E8">
        <w:rPr>
          <w:sz w:val="24"/>
          <w:szCs w:val="24"/>
          <w:lang w:eastAsia="en-US"/>
        </w:rPr>
        <w:t xml:space="preserve">Direktore                                                                                               </w:t>
      </w:r>
      <w:r w:rsidRPr="005332E8">
        <w:rPr>
          <w:sz w:val="24"/>
          <w:szCs w:val="24"/>
          <w:lang w:eastAsia="en-US"/>
        </w:rPr>
        <w:tab/>
      </w:r>
      <w:r w:rsidRPr="005332E8">
        <w:rPr>
          <w:sz w:val="24"/>
          <w:szCs w:val="24"/>
          <w:lang w:eastAsia="en-US"/>
        </w:rPr>
        <w:tab/>
      </w:r>
      <w:proofErr w:type="spellStart"/>
      <w:r w:rsidRPr="005332E8">
        <w:rPr>
          <w:sz w:val="24"/>
          <w:szCs w:val="24"/>
          <w:lang w:eastAsia="en-US"/>
        </w:rPr>
        <w:t>L.Ķeķere</w:t>
      </w:r>
      <w:proofErr w:type="spellEnd"/>
    </w:p>
    <w:p w:rsidR="005332E8" w:rsidRPr="005332E8" w:rsidRDefault="005332E8" w:rsidP="005332E8">
      <w:pPr>
        <w:spacing w:after="160" w:line="259" w:lineRule="auto"/>
      </w:pPr>
      <w:r w:rsidRPr="005332E8">
        <w:br w:type="page"/>
      </w:r>
    </w:p>
    <w:p w:rsidR="005332E8" w:rsidRPr="005332E8" w:rsidRDefault="005332E8" w:rsidP="005332E8">
      <w:pPr>
        <w:spacing w:line="259" w:lineRule="auto"/>
        <w:ind w:left="4820" w:hanging="470"/>
        <w:jc w:val="both"/>
        <w:rPr>
          <w:bCs/>
          <w:sz w:val="24"/>
          <w:szCs w:val="24"/>
        </w:rPr>
      </w:pPr>
      <w:bookmarkStart w:id="40" w:name="_Hlk14677155"/>
      <w:bookmarkStart w:id="41" w:name="_Hlk15308616"/>
      <w:r w:rsidRPr="005332E8">
        <w:rPr>
          <w:rFonts w:eastAsiaTheme="minorHAnsi"/>
          <w:bCs/>
          <w:sz w:val="22"/>
          <w:szCs w:val="22"/>
          <w:lang w:eastAsia="ar-SA"/>
        </w:rPr>
        <w:lastRenderedPageBreak/>
        <w:t>3.pielikums</w:t>
      </w:r>
      <w:r w:rsidRPr="005332E8">
        <w:rPr>
          <w:bCs/>
          <w:sz w:val="24"/>
          <w:szCs w:val="24"/>
        </w:rPr>
        <w:t xml:space="preserve"> </w:t>
      </w:r>
      <w:r w:rsidRPr="005332E8">
        <w:rPr>
          <w:rFonts w:eastAsiaTheme="minorHAnsi"/>
          <w:sz w:val="24"/>
          <w:szCs w:val="24"/>
          <w:lang w:eastAsia="ar-SA"/>
        </w:rPr>
        <w:t>pie 2019.gada 25.jūlija novada                 domes sēdes Nr.11, 15.§</w:t>
      </w:r>
    </w:p>
    <w:p w:rsidR="005332E8" w:rsidRPr="005332E8" w:rsidRDefault="005332E8" w:rsidP="005332E8">
      <w:pPr>
        <w:ind w:right="43"/>
        <w:jc w:val="right"/>
      </w:pPr>
    </w:p>
    <w:p w:rsidR="005332E8" w:rsidRPr="005332E8" w:rsidRDefault="005332E8" w:rsidP="005332E8">
      <w:pPr>
        <w:ind w:right="43"/>
        <w:jc w:val="right"/>
      </w:pPr>
    </w:p>
    <w:p w:rsidR="005332E8" w:rsidRPr="005332E8" w:rsidRDefault="005332E8" w:rsidP="005332E8">
      <w:pPr>
        <w:jc w:val="right"/>
        <w:rPr>
          <w:rFonts w:eastAsiaTheme="minorHAnsi"/>
          <w:lang w:eastAsia="en-US"/>
        </w:rPr>
      </w:pPr>
      <w:bookmarkStart w:id="42" w:name="_Hlk11686591"/>
    </w:p>
    <w:bookmarkEnd w:id="42"/>
    <w:tbl>
      <w:tblPr>
        <w:tblW w:w="0" w:type="auto"/>
        <w:jc w:val="center"/>
        <w:tblLook w:val="01E0" w:firstRow="1" w:lastRow="1" w:firstColumn="1" w:lastColumn="1" w:noHBand="0" w:noVBand="0"/>
      </w:tblPr>
      <w:tblGrid>
        <w:gridCol w:w="2987"/>
        <w:gridCol w:w="3056"/>
        <w:gridCol w:w="3311"/>
      </w:tblGrid>
      <w:tr w:rsidR="005332E8" w:rsidRPr="005332E8" w:rsidTr="005332E8">
        <w:trPr>
          <w:trHeight w:val="1140"/>
          <w:jc w:val="center"/>
        </w:trPr>
        <w:tc>
          <w:tcPr>
            <w:tcW w:w="3190" w:type="dxa"/>
          </w:tcPr>
          <w:p w:rsidR="005332E8" w:rsidRPr="005332E8" w:rsidRDefault="005332E8" w:rsidP="005332E8">
            <w:pPr>
              <w:spacing w:after="160" w:line="256" w:lineRule="auto"/>
              <w:jc w:val="center"/>
              <w:rPr>
                <w:rFonts w:cstheme="minorBidi"/>
                <w:sz w:val="24"/>
                <w:szCs w:val="24"/>
                <w:lang w:eastAsia="en-US"/>
              </w:rPr>
            </w:pPr>
          </w:p>
        </w:tc>
        <w:tc>
          <w:tcPr>
            <w:tcW w:w="3190" w:type="dxa"/>
            <w:hideMark/>
          </w:tcPr>
          <w:p w:rsidR="005332E8" w:rsidRPr="005332E8" w:rsidRDefault="005332E8" w:rsidP="005332E8">
            <w:pPr>
              <w:spacing w:after="160" w:line="256" w:lineRule="auto"/>
              <w:jc w:val="center"/>
              <w:rPr>
                <w:rFonts w:cstheme="minorBidi"/>
                <w:sz w:val="24"/>
                <w:szCs w:val="24"/>
                <w:lang w:val="en-US" w:eastAsia="en-US"/>
              </w:rPr>
            </w:pPr>
            <w:r w:rsidRPr="005332E8">
              <w:rPr>
                <w:rFonts w:cstheme="minorBidi"/>
                <w:noProof/>
                <w:sz w:val="24"/>
                <w:szCs w:val="24"/>
              </w:rPr>
              <w:drawing>
                <wp:inline distT="0" distB="0" distL="0" distR="0" wp14:anchorId="26603FB5" wp14:editId="5578BF38">
                  <wp:extent cx="607060" cy="687705"/>
                  <wp:effectExtent l="0" t="0" r="2540" b="0"/>
                  <wp:docPr id="14" name="Attēls 1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Gulbenes_nov MB4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060" cy="687705"/>
                          </a:xfrm>
                          <a:prstGeom prst="rect">
                            <a:avLst/>
                          </a:prstGeom>
                          <a:noFill/>
                          <a:ln>
                            <a:noFill/>
                          </a:ln>
                        </pic:spPr>
                      </pic:pic>
                    </a:graphicData>
                  </a:graphic>
                </wp:inline>
              </w:drawing>
            </w:r>
          </w:p>
        </w:tc>
        <w:tc>
          <w:tcPr>
            <w:tcW w:w="3543" w:type="dxa"/>
          </w:tcPr>
          <w:p w:rsidR="005332E8" w:rsidRPr="005332E8" w:rsidRDefault="005332E8" w:rsidP="005332E8">
            <w:pPr>
              <w:spacing w:after="160" w:line="256" w:lineRule="auto"/>
              <w:jc w:val="center"/>
              <w:rPr>
                <w:rFonts w:cstheme="minorBidi"/>
                <w:sz w:val="24"/>
                <w:szCs w:val="24"/>
                <w:lang w:val="en-US" w:eastAsia="en-US"/>
              </w:rPr>
            </w:pPr>
          </w:p>
        </w:tc>
      </w:tr>
      <w:tr w:rsidR="005332E8" w:rsidRPr="005332E8" w:rsidTr="005332E8">
        <w:trPr>
          <w:jc w:val="center"/>
        </w:trPr>
        <w:tc>
          <w:tcPr>
            <w:tcW w:w="9923" w:type="dxa"/>
            <w:gridSpan w:val="3"/>
            <w:hideMark/>
          </w:tcPr>
          <w:p w:rsidR="005332E8" w:rsidRPr="005332E8" w:rsidRDefault="005332E8" w:rsidP="005332E8">
            <w:pPr>
              <w:spacing w:line="360" w:lineRule="auto"/>
              <w:jc w:val="center"/>
              <w:rPr>
                <w:rFonts w:cstheme="minorBidi"/>
                <w:b/>
                <w:sz w:val="24"/>
                <w:szCs w:val="24"/>
                <w:lang w:val="en-US" w:eastAsia="en-US"/>
              </w:rPr>
            </w:pPr>
            <w:r w:rsidRPr="005332E8">
              <w:rPr>
                <w:rFonts w:cstheme="minorBidi"/>
                <w:b/>
                <w:sz w:val="24"/>
                <w:szCs w:val="24"/>
                <w:lang w:val="en-US" w:eastAsia="en-US"/>
              </w:rPr>
              <w:t>GULBENES NOVADA PAŠVALDĪBA</w:t>
            </w:r>
          </w:p>
        </w:tc>
      </w:tr>
      <w:tr w:rsidR="005332E8" w:rsidRPr="005332E8" w:rsidTr="005332E8">
        <w:trPr>
          <w:jc w:val="center"/>
        </w:trPr>
        <w:tc>
          <w:tcPr>
            <w:tcW w:w="9923" w:type="dxa"/>
            <w:gridSpan w:val="3"/>
            <w:hideMark/>
          </w:tcPr>
          <w:p w:rsidR="005332E8" w:rsidRPr="005332E8" w:rsidRDefault="005332E8" w:rsidP="005332E8">
            <w:pPr>
              <w:spacing w:line="360" w:lineRule="auto"/>
              <w:jc w:val="center"/>
              <w:rPr>
                <w:rFonts w:cstheme="minorBidi"/>
                <w:sz w:val="24"/>
                <w:szCs w:val="24"/>
                <w:lang w:val="en-US" w:eastAsia="en-US"/>
              </w:rPr>
            </w:pPr>
            <w:proofErr w:type="spellStart"/>
            <w:r w:rsidRPr="005332E8">
              <w:rPr>
                <w:rFonts w:cstheme="minorBidi"/>
                <w:sz w:val="24"/>
                <w:szCs w:val="24"/>
                <w:lang w:val="en-US" w:eastAsia="en-US"/>
              </w:rPr>
              <w:t>Reģ</w:t>
            </w:r>
            <w:proofErr w:type="spellEnd"/>
            <w:r w:rsidRPr="005332E8">
              <w:rPr>
                <w:rFonts w:cstheme="minorBidi"/>
                <w:sz w:val="24"/>
                <w:szCs w:val="24"/>
                <w:lang w:val="en-US" w:eastAsia="en-US"/>
              </w:rPr>
              <w:t>. Nr. 90009116327</w:t>
            </w:r>
          </w:p>
        </w:tc>
      </w:tr>
      <w:tr w:rsidR="005332E8" w:rsidRPr="005332E8" w:rsidTr="005332E8">
        <w:trPr>
          <w:jc w:val="center"/>
        </w:trPr>
        <w:tc>
          <w:tcPr>
            <w:tcW w:w="9923" w:type="dxa"/>
            <w:gridSpan w:val="3"/>
            <w:hideMark/>
          </w:tcPr>
          <w:p w:rsidR="005332E8" w:rsidRPr="005332E8" w:rsidRDefault="005332E8" w:rsidP="005332E8">
            <w:pPr>
              <w:spacing w:line="256" w:lineRule="auto"/>
              <w:jc w:val="center"/>
              <w:rPr>
                <w:rFonts w:cstheme="minorBidi"/>
                <w:sz w:val="24"/>
                <w:szCs w:val="24"/>
                <w:lang w:val="en-US" w:eastAsia="en-US"/>
              </w:rPr>
            </w:pPr>
            <w:proofErr w:type="spellStart"/>
            <w:r w:rsidRPr="005332E8">
              <w:rPr>
                <w:rFonts w:cstheme="minorBidi"/>
                <w:sz w:val="24"/>
                <w:szCs w:val="24"/>
                <w:lang w:val="en-US" w:eastAsia="en-US"/>
              </w:rPr>
              <w:t>Ābeļu</w:t>
            </w:r>
            <w:proofErr w:type="spellEnd"/>
            <w:r w:rsidRPr="005332E8">
              <w:rPr>
                <w:rFonts w:cstheme="minorBidi"/>
                <w:sz w:val="24"/>
                <w:szCs w:val="24"/>
                <w:lang w:val="en-US" w:eastAsia="en-US"/>
              </w:rPr>
              <w:t xml:space="preserve"> </w:t>
            </w:r>
            <w:proofErr w:type="spellStart"/>
            <w:r w:rsidRPr="005332E8">
              <w:rPr>
                <w:rFonts w:cstheme="minorBidi"/>
                <w:sz w:val="24"/>
                <w:szCs w:val="24"/>
                <w:lang w:val="en-US" w:eastAsia="en-US"/>
              </w:rPr>
              <w:t>iela</w:t>
            </w:r>
            <w:proofErr w:type="spellEnd"/>
            <w:r w:rsidRPr="005332E8">
              <w:rPr>
                <w:rFonts w:cstheme="minorBidi"/>
                <w:sz w:val="24"/>
                <w:szCs w:val="24"/>
                <w:lang w:val="en-US" w:eastAsia="en-US"/>
              </w:rPr>
              <w:t xml:space="preserve"> 2, </w:t>
            </w:r>
            <w:proofErr w:type="spellStart"/>
            <w:r w:rsidRPr="005332E8">
              <w:rPr>
                <w:rFonts w:cstheme="minorBidi"/>
                <w:sz w:val="24"/>
                <w:szCs w:val="24"/>
                <w:lang w:val="en-US" w:eastAsia="en-US"/>
              </w:rPr>
              <w:t>Gulbene</w:t>
            </w:r>
            <w:proofErr w:type="spellEnd"/>
            <w:r w:rsidRPr="005332E8">
              <w:rPr>
                <w:rFonts w:cstheme="minorBidi"/>
                <w:sz w:val="24"/>
                <w:szCs w:val="24"/>
                <w:lang w:val="en-US" w:eastAsia="en-US"/>
              </w:rPr>
              <w:t xml:space="preserve">, </w:t>
            </w:r>
            <w:proofErr w:type="spellStart"/>
            <w:r w:rsidRPr="005332E8">
              <w:rPr>
                <w:rFonts w:cstheme="minorBidi"/>
                <w:sz w:val="24"/>
                <w:szCs w:val="24"/>
                <w:lang w:val="en-US" w:eastAsia="en-US"/>
              </w:rPr>
              <w:t>Gulbenes</w:t>
            </w:r>
            <w:proofErr w:type="spellEnd"/>
            <w:r w:rsidRPr="005332E8">
              <w:rPr>
                <w:rFonts w:cstheme="minorBidi"/>
                <w:sz w:val="24"/>
                <w:szCs w:val="24"/>
                <w:lang w:val="en-US" w:eastAsia="en-US"/>
              </w:rPr>
              <w:t xml:space="preserve"> </w:t>
            </w:r>
            <w:proofErr w:type="spellStart"/>
            <w:r w:rsidRPr="005332E8">
              <w:rPr>
                <w:rFonts w:cstheme="minorBidi"/>
                <w:sz w:val="24"/>
                <w:szCs w:val="24"/>
                <w:lang w:val="en-US" w:eastAsia="en-US"/>
              </w:rPr>
              <w:t>nov.</w:t>
            </w:r>
            <w:proofErr w:type="spellEnd"/>
            <w:r w:rsidRPr="005332E8">
              <w:rPr>
                <w:rFonts w:cstheme="minorBidi"/>
                <w:sz w:val="24"/>
                <w:szCs w:val="24"/>
                <w:lang w:val="en-US" w:eastAsia="en-US"/>
              </w:rPr>
              <w:t>, LV-4401</w:t>
            </w:r>
          </w:p>
        </w:tc>
      </w:tr>
      <w:tr w:rsidR="005332E8" w:rsidRPr="005332E8" w:rsidTr="005332E8">
        <w:trPr>
          <w:jc w:val="center"/>
        </w:trPr>
        <w:tc>
          <w:tcPr>
            <w:tcW w:w="9923" w:type="dxa"/>
            <w:gridSpan w:val="3"/>
            <w:hideMark/>
          </w:tcPr>
          <w:p w:rsidR="005332E8" w:rsidRPr="005332E8" w:rsidRDefault="005332E8" w:rsidP="005332E8">
            <w:pPr>
              <w:pBdr>
                <w:bottom w:val="single" w:sz="12" w:space="1" w:color="auto"/>
              </w:pBdr>
              <w:spacing w:line="256" w:lineRule="auto"/>
              <w:jc w:val="center"/>
              <w:rPr>
                <w:rFonts w:cstheme="minorBidi"/>
                <w:sz w:val="24"/>
                <w:szCs w:val="24"/>
                <w:lang w:val="en-US" w:eastAsia="en-US"/>
              </w:rPr>
            </w:pPr>
            <w:proofErr w:type="spellStart"/>
            <w:r w:rsidRPr="005332E8">
              <w:rPr>
                <w:rFonts w:cstheme="minorBidi"/>
                <w:sz w:val="24"/>
                <w:szCs w:val="24"/>
                <w:lang w:val="en-US" w:eastAsia="en-US"/>
              </w:rPr>
              <w:t>Tālrunis</w:t>
            </w:r>
            <w:proofErr w:type="spellEnd"/>
            <w:r w:rsidRPr="005332E8">
              <w:rPr>
                <w:rFonts w:cstheme="minorBidi"/>
                <w:sz w:val="24"/>
                <w:szCs w:val="24"/>
                <w:lang w:val="en-US" w:eastAsia="en-US"/>
              </w:rPr>
              <w:t xml:space="preserve"> 64497710, </w:t>
            </w:r>
            <w:proofErr w:type="spellStart"/>
            <w:r w:rsidRPr="005332E8">
              <w:rPr>
                <w:rFonts w:cstheme="minorBidi"/>
                <w:sz w:val="24"/>
                <w:szCs w:val="24"/>
                <w:lang w:val="en-US" w:eastAsia="en-US"/>
              </w:rPr>
              <w:t>fakss</w:t>
            </w:r>
            <w:proofErr w:type="spellEnd"/>
            <w:r w:rsidRPr="005332E8">
              <w:rPr>
                <w:rFonts w:cstheme="minorBidi"/>
                <w:sz w:val="24"/>
                <w:szCs w:val="24"/>
                <w:lang w:val="en-US" w:eastAsia="en-US"/>
              </w:rPr>
              <w:t xml:space="preserve"> 64497730, e-pasts: dome@gulbene.lv, www.gulbene.lv</w:t>
            </w:r>
          </w:p>
          <w:p w:rsidR="005332E8" w:rsidRPr="005332E8" w:rsidRDefault="005332E8" w:rsidP="005332E8">
            <w:pPr>
              <w:spacing w:line="256" w:lineRule="auto"/>
              <w:jc w:val="both"/>
              <w:rPr>
                <w:rFonts w:cstheme="minorBidi"/>
                <w:sz w:val="24"/>
                <w:szCs w:val="24"/>
                <w:lang w:val="en-US" w:eastAsia="en-US"/>
              </w:rPr>
            </w:pP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r w:rsidRPr="005332E8">
              <w:rPr>
                <w:rFonts w:cstheme="minorBidi"/>
                <w:sz w:val="24"/>
                <w:szCs w:val="24"/>
                <w:lang w:val="en-US" w:eastAsia="en-US"/>
              </w:rPr>
              <w:softHyphen/>
            </w:r>
          </w:p>
        </w:tc>
      </w:tr>
    </w:tbl>
    <w:p w:rsidR="005332E8" w:rsidRPr="005332E8" w:rsidRDefault="005332E8" w:rsidP="005332E8">
      <w:pPr>
        <w:spacing w:after="160" w:line="259" w:lineRule="auto"/>
        <w:jc w:val="center"/>
        <w:rPr>
          <w:rFonts w:cstheme="minorBidi"/>
          <w:sz w:val="24"/>
          <w:szCs w:val="24"/>
          <w:lang w:val="en-US" w:eastAsia="en-US"/>
        </w:rPr>
      </w:pPr>
      <w:proofErr w:type="spellStart"/>
      <w:r w:rsidRPr="005332E8">
        <w:rPr>
          <w:rFonts w:cstheme="minorBidi"/>
          <w:sz w:val="24"/>
          <w:szCs w:val="24"/>
          <w:lang w:val="en-US" w:eastAsia="en-US"/>
        </w:rPr>
        <w:t>Gulbenē</w:t>
      </w:r>
      <w:proofErr w:type="spellEnd"/>
    </w:p>
    <w:p w:rsidR="005332E8" w:rsidRPr="005332E8" w:rsidRDefault="005332E8" w:rsidP="005332E8">
      <w:pPr>
        <w:widowControl w:val="0"/>
        <w:spacing w:line="259" w:lineRule="auto"/>
        <w:rPr>
          <w:rFonts w:cstheme="minorBidi"/>
          <w:b/>
          <w:sz w:val="24"/>
          <w:szCs w:val="24"/>
          <w:lang w:val="en-US" w:eastAsia="en-US"/>
        </w:rPr>
      </w:pPr>
      <w:r w:rsidRPr="005332E8">
        <w:rPr>
          <w:rFonts w:cstheme="minorBidi"/>
          <w:b/>
          <w:sz w:val="24"/>
          <w:szCs w:val="24"/>
          <w:lang w:val="en-US" w:eastAsia="en-US"/>
        </w:rPr>
        <w:t xml:space="preserve">2019.gada </w:t>
      </w:r>
      <w:proofErr w:type="gramStart"/>
      <w:r w:rsidRPr="005332E8">
        <w:rPr>
          <w:rFonts w:cstheme="minorBidi"/>
          <w:b/>
          <w:sz w:val="24"/>
          <w:szCs w:val="24"/>
          <w:lang w:val="en-US" w:eastAsia="en-US"/>
        </w:rPr>
        <w:t>25.jūlijā</w:t>
      </w:r>
      <w:proofErr w:type="gramEnd"/>
      <w:r w:rsidRPr="005332E8">
        <w:rPr>
          <w:rFonts w:cstheme="minorBidi"/>
          <w:b/>
          <w:sz w:val="24"/>
          <w:szCs w:val="24"/>
          <w:lang w:val="en-US" w:eastAsia="en-US"/>
        </w:rPr>
        <w:t xml:space="preserve"> </w:t>
      </w:r>
      <w:r w:rsidRPr="005332E8">
        <w:rPr>
          <w:rFonts w:cstheme="minorBidi"/>
          <w:b/>
          <w:sz w:val="24"/>
          <w:szCs w:val="24"/>
          <w:lang w:val="en-US" w:eastAsia="en-US"/>
        </w:rPr>
        <w:tab/>
      </w:r>
      <w:r w:rsidRPr="005332E8">
        <w:rPr>
          <w:rFonts w:cstheme="minorBidi"/>
          <w:b/>
          <w:sz w:val="24"/>
          <w:szCs w:val="24"/>
          <w:lang w:val="en-US" w:eastAsia="en-US"/>
        </w:rPr>
        <w:tab/>
      </w:r>
      <w:r w:rsidRPr="005332E8">
        <w:rPr>
          <w:rFonts w:cstheme="minorBidi"/>
          <w:b/>
          <w:sz w:val="24"/>
          <w:szCs w:val="24"/>
          <w:lang w:val="en-US" w:eastAsia="en-US"/>
        </w:rPr>
        <w:tab/>
      </w:r>
      <w:r w:rsidRPr="005332E8">
        <w:rPr>
          <w:rFonts w:cstheme="minorBidi"/>
          <w:b/>
          <w:sz w:val="24"/>
          <w:szCs w:val="24"/>
          <w:lang w:val="en-US" w:eastAsia="en-US"/>
        </w:rPr>
        <w:tab/>
      </w:r>
      <w:r w:rsidRPr="005332E8">
        <w:rPr>
          <w:rFonts w:cstheme="minorBidi"/>
          <w:b/>
          <w:sz w:val="24"/>
          <w:szCs w:val="24"/>
          <w:lang w:val="en-US" w:eastAsia="en-US"/>
        </w:rPr>
        <w:tab/>
      </w:r>
      <w:r w:rsidRPr="005332E8">
        <w:rPr>
          <w:rFonts w:cstheme="minorBidi"/>
          <w:b/>
          <w:sz w:val="24"/>
          <w:szCs w:val="24"/>
          <w:lang w:val="en-US" w:eastAsia="en-US"/>
        </w:rPr>
        <w:tab/>
      </w:r>
      <w:proofErr w:type="spellStart"/>
      <w:r w:rsidRPr="005332E8">
        <w:rPr>
          <w:rFonts w:cstheme="minorBidi"/>
          <w:b/>
          <w:sz w:val="24"/>
          <w:szCs w:val="24"/>
          <w:lang w:val="en-US" w:eastAsia="en-US"/>
        </w:rPr>
        <w:t>Saistošie</w:t>
      </w:r>
      <w:proofErr w:type="spellEnd"/>
      <w:r w:rsidRPr="005332E8">
        <w:rPr>
          <w:rFonts w:cstheme="minorBidi"/>
          <w:b/>
          <w:sz w:val="24"/>
          <w:szCs w:val="24"/>
          <w:lang w:val="en-US" w:eastAsia="en-US"/>
        </w:rPr>
        <w:t xml:space="preserve"> </w:t>
      </w:r>
      <w:proofErr w:type="spellStart"/>
      <w:r w:rsidRPr="005332E8">
        <w:rPr>
          <w:rFonts w:cstheme="minorBidi"/>
          <w:b/>
          <w:sz w:val="24"/>
          <w:szCs w:val="24"/>
          <w:lang w:val="en-US" w:eastAsia="en-US"/>
        </w:rPr>
        <w:t>noteikumi</w:t>
      </w:r>
      <w:proofErr w:type="spellEnd"/>
      <w:r w:rsidRPr="005332E8">
        <w:rPr>
          <w:rFonts w:cstheme="minorBidi"/>
          <w:b/>
          <w:sz w:val="24"/>
          <w:szCs w:val="24"/>
          <w:lang w:val="en-US" w:eastAsia="en-US"/>
        </w:rPr>
        <w:t xml:space="preserve"> Nr.17</w:t>
      </w:r>
    </w:p>
    <w:p w:rsidR="005332E8" w:rsidRPr="005332E8" w:rsidRDefault="005332E8" w:rsidP="005332E8">
      <w:pPr>
        <w:tabs>
          <w:tab w:val="left" w:pos="6096"/>
          <w:tab w:val="left" w:pos="6521"/>
        </w:tabs>
        <w:spacing w:line="259" w:lineRule="auto"/>
        <w:rPr>
          <w:rFonts w:cstheme="minorBidi"/>
          <w:color w:val="000000"/>
          <w:sz w:val="24"/>
          <w:szCs w:val="24"/>
          <w:lang w:val="en-US" w:eastAsia="en-US"/>
        </w:rPr>
      </w:pPr>
      <w:r w:rsidRPr="005332E8">
        <w:rPr>
          <w:rFonts w:cstheme="minorBidi"/>
          <w:sz w:val="24"/>
          <w:szCs w:val="24"/>
          <w:lang w:val="en-US" w:eastAsia="en-US"/>
        </w:rPr>
        <w:tab/>
      </w:r>
      <w:r w:rsidRPr="005332E8">
        <w:rPr>
          <w:rFonts w:cstheme="minorBidi"/>
          <w:sz w:val="24"/>
          <w:szCs w:val="24"/>
          <w:lang w:val="en-US" w:eastAsia="en-US"/>
        </w:rPr>
        <w:tab/>
        <w:t>(</w:t>
      </w:r>
      <w:proofErr w:type="spellStart"/>
      <w:r w:rsidRPr="005332E8">
        <w:rPr>
          <w:rFonts w:cstheme="minorBidi"/>
          <w:sz w:val="24"/>
          <w:szCs w:val="24"/>
          <w:lang w:val="en-US" w:eastAsia="en-US"/>
        </w:rPr>
        <w:t>prot.</w:t>
      </w:r>
      <w:proofErr w:type="spellEnd"/>
      <w:r w:rsidRPr="005332E8">
        <w:rPr>
          <w:rFonts w:cstheme="minorBidi"/>
          <w:color w:val="000000"/>
          <w:sz w:val="24"/>
          <w:szCs w:val="24"/>
          <w:lang w:val="en-US" w:eastAsia="en-US"/>
        </w:rPr>
        <w:t xml:space="preserve"> Nr. 11, </w:t>
      </w:r>
      <w:proofErr w:type="gramStart"/>
      <w:r w:rsidRPr="005332E8">
        <w:rPr>
          <w:rFonts w:cstheme="minorBidi"/>
          <w:color w:val="000000"/>
          <w:sz w:val="24"/>
          <w:szCs w:val="24"/>
          <w:lang w:val="en-US" w:eastAsia="en-US"/>
        </w:rPr>
        <w:t>15.§</w:t>
      </w:r>
      <w:proofErr w:type="gramEnd"/>
      <w:r w:rsidRPr="005332E8">
        <w:rPr>
          <w:rFonts w:cstheme="minorBidi"/>
          <w:color w:val="000000"/>
          <w:sz w:val="24"/>
          <w:szCs w:val="24"/>
          <w:lang w:val="en-US" w:eastAsia="en-US"/>
        </w:rPr>
        <w:t>)</w:t>
      </w:r>
    </w:p>
    <w:p w:rsidR="005332E8" w:rsidRPr="005332E8" w:rsidRDefault="005332E8" w:rsidP="005332E8">
      <w:pPr>
        <w:tabs>
          <w:tab w:val="left" w:pos="6096"/>
          <w:tab w:val="left" w:pos="6521"/>
        </w:tabs>
        <w:spacing w:line="259" w:lineRule="auto"/>
        <w:rPr>
          <w:rFonts w:cstheme="minorBidi"/>
          <w:color w:val="000000" w:themeColor="text1"/>
          <w:sz w:val="24"/>
          <w:szCs w:val="24"/>
          <w:lang w:val="en-US" w:eastAsia="en-US"/>
        </w:rPr>
      </w:pPr>
    </w:p>
    <w:p w:rsidR="005332E8" w:rsidRPr="005332E8" w:rsidRDefault="005332E8" w:rsidP="005332E8">
      <w:pPr>
        <w:shd w:val="clear" w:color="auto" w:fill="FFFFFF"/>
        <w:jc w:val="center"/>
        <w:rPr>
          <w:b/>
          <w:bCs/>
          <w:color w:val="000000" w:themeColor="text1"/>
          <w:sz w:val="24"/>
          <w:szCs w:val="24"/>
          <w:lang w:eastAsia="en-US"/>
        </w:rPr>
      </w:pPr>
      <w:r w:rsidRPr="005332E8">
        <w:rPr>
          <w:b/>
          <w:bCs/>
          <w:color w:val="000000" w:themeColor="text1"/>
          <w:sz w:val="24"/>
          <w:szCs w:val="24"/>
          <w:lang w:eastAsia="en-US"/>
        </w:rPr>
        <w:t xml:space="preserve">Ēku numurzīmju un ielu nosaukuma norāžu izvietošanas </w:t>
      </w:r>
    </w:p>
    <w:p w:rsidR="005332E8" w:rsidRPr="005332E8" w:rsidRDefault="005332E8" w:rsidP="005332E8">
      <w:pPr>
        <w:shd w:val="clear" w:color="auto" w:fill="FFFFFF"/>
        <w:jc w:val="center"/>
        <w:rPr>
          <w:b/>
          <w:bCs/>
          <w:color w:val="000000" w:themeColor="text1"/>
          <w:sz w:val="24"/>
          <w:szCs w:val="24"/>
          <w:lang w:eastAsia="en-US"/>
        </w:rPr>
      </w:pPr>
      <w:r w:rsidRPr="005332E8">
        <w:rPr>
          <w:b/>
          <w:bCs/>
          <w:color w:val="000000" w:themeColor="text1"/>
          <w:sz w:val="24"/>
          <w:szCs w:val="24"/>
          <w:lang w:eastAsia="en-US"/>
        </w:rPr>
        <w:t>kārtība Gulbenes novadā</w:t>
      </w:r>
    </w:p>
    <w:p w:rsidR="005332E8" w:rsidRPr="005332E8" w:rsidRDefault="005332E8" w:rsidP="005332E8">
      <w:pPr>
        <w:shd w:val="clear" w:color="auto" w:fill="FFFFFF"/>
        <w:spacing w:after="160"/>
        <w:ind w:left="1440"/>
        <w:jc w:val="right"/>
        <w:rPr>
          <w:i/>
          <w:iCs/>
          <w:color w:val="000000" w:themeColor="text1"/>
          <w:sz w:val="24"/>
          <w:szCs w:val="24"/>
          <w:lang w:eastAsia="en-US"/>
        </w:rPr>
      </w:pPr>
      <w:r w:rsidRPr="005332E8">
        <w:rPr>
          <w:i/>
          <w:iCs/>
          <w:color w:val="000000" w:themeColor="text1"/>
          <w:sz w:val="24"/>
          <w:szCs w:val="24"/>
          <w:lang w:eastAsia="en-US"/>
        </w:rPr>
        <w:br/>
        <w:t>Izdoti saskaņā ar likuma "</w:t>
      </w:r>
      <w:hyperlink r:id="rId52" w:tgtFrame="_blank" w:history="1">
        <w:r w:rsidRPr="005332E8">
          <w:rPr>
            <w:i/>
            <w:iCs/>
            <w:color w:val="000000" w:themeColor="text1"/>
            <w:sz w:val="24"/>
            <w:szCs w:val="24"/>
            <w:u w:val="single"/>
            <w:lang w:eastAsia="en-US"/>
          </w:rPr>
          <w:t>Par pašvaldībām</w:t>
        </w:r>
      </w:hyperlink>
      <w:r w:rsidRPr="005332E8">
        <w:rPr>
          <w:i/>
          <w:iCs/>
          <w:color w:val="000000" w:themeColor="text1"/>
          <w:sz w:val="24"/>
          <w:szCs w:val="24"/>
          <w:lang w:eastAsia="en-US"/>
        </w:rPr>
        <w:t>" </w:t>
      </w:r>
      <w:r w:rsidRPr="005332E8">
        <w:rPr>
          <w:i/>
          <w:iCs/>
          <w:color w:val="000000" w:themeColor="text1"/>
          <w:sz w:val="24"/>
          <w:szCs w:val="24"/>
          <w:lang w:eastAsia="en-US"/>
        </w:rPr>
        <w:br/>
        <w:t>un </w:t>
      </w:r>
      <w:hyperlink r:id="rId53" w:anchor="p43" w:tgtFrame="_blank" w:history="1">
        <w:r w:rsidRPr="005332E8">
          <w:rPr>
            <w:i/>
            <w:iCs/>
            <w:color w:val="000000" w:themeColor="text1"/>
            <w:sz w:val="24"/>
            <w:szCs w:val="24"/>
            <w:u w:val="single"/>
            <w:lang w:eastAsia="en-US"/>
          </w:rPr>
          <w:t>43.panta</w:t>
        </w:r>
      </w:hyperlink>
      <w:r w:rsidRPr="005332E8">
        <w:rPr>
          <w:i/>
          <w:iCs/>
          <w:color w:val="000000" w:themeColor="text1"/>
          <w:sz w:val="24"/>
          <w:szCs w:val="24"/>
          <w:lang w:eastAsia="en-US"/>
        </w:rPr>
        <w:t> pirmās daļas 5.punktu</w:t>
      </w:r>
    </w:p>
    <w:p w:rsidR="005332E8" w:rsidRPr="005332E8" w:rsidRDefault="005332E8" w:rsidP="005332E8">
      <w:pPr>
        <w:shd w:val="clear" w:color="auto" w:fill="FFFFFF"/>
        <w:tabs>
          <w:tab w:val="left" w:pos="4140"/>
        </w:tabs>
        <w:jc w:val="center"/>
        <w:rPr>
          <w:b/>
          <w:bCs/>
          <w:color w:val="000000" w:themeColor="text1"/>
          <w:sz w:val="24"/>
          <w:szCs w:val="24"/>
          <w:lang w:eastAsia="en-US"/>
        </w:rPr>
      </w:pPr>
      <w:bookmarkStart w:id="43" w:name="n1"/>
      <w:bookmarkStart w:id="44" w:name="n-471046"/>
      <w:bookmarkEnd w:id="43"/>
      <w:bookmarkEnd w:id="44"/>
      <w:r w:rsidRPr="005332E8">
        <w:rPr>
          <w:b/>
          <w:bCs/>
          <w:color w:val="000000" w:themeColor="text1"/>
          <w:sz w:val="24"/>
          <w:szCs w:val="24"/>
          <w:lang w:eastAsia="en-US"/>
        </w:rPr>
        <w:t>I. Vispārīgie jautājumi</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bookmarkStart w:id="45" w:name="p1"/>
      <w:bookmarkStart w:id="46" w:name="p-471047"/>
      <w:bookmarkEnd w:id="45"/>
      <w:bookmarkEnd w:id="46"/>
      <w:r w:rsidRPr="005332E8">
        <w:rPr>
          <w:color w:val="000000" w:themeColor="text1"/>
          <w:sz w:val="24"/>
          <w:szCs w:val="24"/>
          <w:lang w:eastAsia="en-US"/>
        </w:rPr>
        <w:t>1. Saistošie noteikumi nosaka kārtību, kādā Gulbenes novada administratīvajā teritorijā izvietojamas ēku numurzīmes, nosaukumi un  ielu norādes, kā arī virziena norādes uz atsevišķiem objektiem (lauku viensētas, publiskas, administratīvas, ražošanas ēkas).</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r w:rsidRPr="005332E8">
        <w:rPr>
          <w:color w:val="000000" w:themeColor="text1"/>
          <w:sz w:val="24"/>
          <w:szCs w:val="24"/>
          <w:lang w:eastAsia="en-US"/>
        </w:rPr>
        <w:t>2. Saistošie noteikumi attiecas uz visu Gulbenes novada administratīvo teritoriju, neatkarīgi no zemes un ēku piederības.</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r w:rsidRPr="005332E8">
        <w:rPr>
          <w:color w:val="000000" w:themeColor="text1"/>
          <w:sz w:val="24"/>
          <w:szCs w:val="24"/>
          <w:lang w:eastAsia="en-US"/>
        </w:rPr>
        <w:t xml:space="preserve">3. Numurzīmes pie ēkām izvieto un uztur kārtībā ēku īpašnieki, valdītāji vai to pilnvarotas personas – </w:t>
      </w:r>
      <w:proofErr w:type="spellStart"/>
      <w:r w:rsidRPr="005332E8">
        <w:rPr>
          <w:color w:val="000000" w:themeColor="text1"/>
          <w:sz w:val="24"/>
          <w:szCs w:val="24"/>
          <w:lang w:eastAsia="en-US"/>
        </w:rPr>
        <w:t>apsaimniekotāji</w:t>
      </w:r>
      <w:proofErr w:type="spellEnd"/>
      <w:r w:rsidRPr="005332E8">
        <w:rPr>
          <w:color w:val="000000" w:themeColor="text1"/>
          <w:sz w:val="24"/>
          <w:szCs w:val="24"/>
          <w:lang w:eastAsia="en-US"/>
        </w:rPr>
        <w:t>.</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r w:rsidRPr="005332E8">
        <w:rPr>
          <w:color w:val="000000" w:themeColor="text1"/>
          <w:sz w:val="24"/>
          <w:szCs w:val="24"/>
          <w:lang w:eastAsia="en-US"/>
        </w:rPr>
        <w:t>4. Pašvaldībai piederošo ielu norādes izvieto un uztur kārtībā Gulbenes novada pašvaldība.</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bookmarkStart w:id="47" w:name="p3"/>
      <w:bookmarkStart w:id="48" w:name="p-471049"/>
      <w:bookmarkEnd w:id="47"/>
      <w:bookmarkEnd w:id="48"/>
      <w:r w:rsidRPr="005332E8">
        <w:rPr>
          <w:color w:val="000000" w:themeColor="text1"/>
          <w:sz w:val="24"/>
          <w:szCs w:val="24"/>
          <w:lang w:eastAsia="en-US"/>
        </w:rPr>
        <w:t>5. Ēku numerācijas un ielu nosaukuma norādēm ir jābūt labā tehniskā un vizuālā stāvoklī ar skaidri salasāmiem uzrakstiem valsts valodā un labi saskatāmiem no ielas (ceļa).</w:t>
      </w:r>
    </w:p>
    <w:p w:rsidR="005332E8" w:rsidRPr="005332E8" w:rsidRDefault="005332E8" w:rsidP="005332E8">
      <w:pPr>
        <w:shd w:val="clear" w:color="auto" w:fill="FFFFFF"/>
        <w:spacing w:line="293" w:lineRule="atLeast"/>
        <w:ind w:firstLine="300"/>
        <w:jc w:val="both"/>
        <w:rPr>
          <w:color w:val="000000" w:themeColor="text1"/>
          <w:sz w:val="24"/>
          <w:szCs w:val="24"/>
          <w:lang w:eastAsia="en-US"/>
        </w:rPr>
      </w:pPr>
    </w:p>
    <w:p w:rsidR="005332E8" w:rsidRPr="005332E8" w:rsidRDefault="005332E8" w:rsidP="005332E8">
      <w:pPr>
        <w:shd w:val="clear" w:color="auto" w:fill="FFFFFF"/>
        <w:spacing w:line="293" w:lineRule="atLeast"/>
        <w:jc w:val="center"/>
        <w:rPr>
          <w:b/>
          <w:bCs/>
          <w:color w:val="000000" w:themeColor="text1"/>
          <w:sz w:val="24"/>
          <w:szCs w:val="24"/>
          <w:lang w:eastAsia="en-US"/>
        </w:rPr>
      </w:pPr>
      <w:r w:rsidRPr="005332E8">
        <w:rPr>
          <w:b/>
          <w:bCs/>
          <w:color w:val="000000" w:themeColor="text1"/>
          <w:sz w:val="24"/>
          <w:szCs w:val="24"/>
          <w:lang w:eastAsia="en-US"/>
        </w:rPr>
        <w:t xml:space="preserve">II. Ēku numurzīmju/nosaukumu, ielu un laukumu nosaukumu </w:t>
      </w:r>
    </w:p>
    <w:p w:rsidR="005332E8" w:rsidRPr="005332E8" w:rsidRDefault="005332E8" w:rsidP="005332E8">
      <w:pPr>
        <w:shd w:val="clear" w:color="auto" w:fill="FFFFFF"/>
        <w:spacing w:line="293" w:lineRule="atLeast"/>
        <w:jc w:val="center"/>
        <w:rPr>
          <w:b/>
          <w:bCs/>
          <w:color w:val="000000" w:themeColor="text1"/>
          <w:sz w:val="24"/>
          <w:szCs w:val="24"/>
          <w:lang w:eastAsia="en-US"/>
        </w:rPr>
      </w:pPr>
      <w:r w:rsidRPr="005332E8">
        <w:rPr>
          <w:b/>
          <w:bCs/>
          <w:color w:val="000000" w:themeColor="text1"/>
          <w:sz w:val="24"/>
          <w:szCs w:val="24"/>
          <w:lang w:eastAsia="en-US"/>
        </w:rPr>
        <w:t>un norāžu izvietošana</w:t>
      </w:r>
    </w:p>
    <w:p w:rsidR="005332E8" w:rsidRPr="005332E8" w:rsidRDefault="005332E8" w:rsidP="00FA57A2">
      <w:pPr>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Pie ēkām (pilsētā un ciemos ) jābūt vismaz vienai numurzīmei/ nosaukumam, kas izvietojami uz galvenās fasādes uz ielas/ ceļa pusi.</w:t>
      </w:r>
    </w:p>
    <w:p w:rsidR="005332E8" w:rsidRPr="005332E8" w:rsidRDefault="005332E8" w:rsidP="00FA57A2">
      <w:pPr>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Ja ēkai ir vairākas ieejas un galvenā ir sānu vai aizmugures pagalma fasādē, numurzīme/ nosaukums izvietojams uz galvenās fasādes uz ielas/ ceļa pusi un pie ieejas.</w:t>
      </w:r>
    </w:p>
    <w:p w:rsidR="005332E8" w:rsidRPr="005332E8" w:rsidRDefault="005332E8" w:rsidP="00FA57A2">
      <w:pPr>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 xml:space="preserve">Ja ēka atrodas </w:t>
      </w:r>
      <w:proofErr w:type="spellStart"/>
      <w:r w:rsidRPr="005332E8">
        <w:rPr>
          <w:color w:val="000000" w:themeColor="text1"/>
          <w:sz w:val="24"/>
          <w:szCs w:val="24"/>
          <w:lang w:eastAsia="en-US"/>
        </w:rPr>
        <w:t>iekškvartālā</w:t>
      </w:r>
      <w:proofErr w:type="spellEnd"/>
      <w:r w:rsidRPr="005332E8">
        <w:rPr>
          <w:color w:val="000000" w:themeColor="text1"/>
          <w:sz w:val="24"/>
          <w:szCs w:val="24"/>
          <w:lang w:eastAsia="en-US"/>
        </w:rPr>
        <w:t>, numerācijas norāde izvietojama uz fasādes, kura redzama no galvenās pieejas (</w:t>
      </w:r>
      <w:proofErr w:type="spellStart"/>
      <w:r w:rsidRPr="005332E8">
        <w:rPr>
          <w:color w:val="000000" w:themeColor="text1"/>
          <w:sz w:val="24"/>
          <w:szCs w:val="24"/>
          <w:lang w:eastAsia="en-US"/>
        </w:rPr>
        <w:t>pievadceļa</w:t>
      </w:r>
      <w:proofErr w:type="spellEnd"/>
      <w:r w:rsidRPr="005332E8">
        <w:rPr>
          <w:color w:val="000000" w:themeColor="text1"/>
          <w:sz w:val="24"/>
          <w:szCs w:val="24"/>
          <w:lang w:eastAsia="en-US"/>
        </w:rPr>
        <w:t>).</w:t>
      </w:r>
    </w:p>
    <w:p w:rsidR="005332E8" w:rsidRPr="005332E8" w:rsidRDefault="005332E8" w:rsidP="00FA57A2">
      <w:pPr>
        <w:widowControl w:val="0"/>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Ja ēka atrodas ar atkāpi no apbūves līnijas un ēkas numerācijas norāde uz fasādes nav saskatāma, tad tā izvietojama uz žoga vai atsevišķa staba.</w:t>
      </w:r>
    </w:p>
    <w:p w:rsidR="005332E8" w:rsidRPr="005332E8" w:rsidRDefault="005332E8" w:rsidP="00FA57A2">
      <w:pPr>
        <w:widowControl w:val="0"/>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Ja ēkas fasādes pavērstas pret vairākām ielā/ ceļiem vai ēkai ir vienādas nozīmes ieejas vairākās fasādēs, numurzīme/ nosaukums izvietojams uz katras no šīm fasādēm.</w:t>
      </w:r>
    </w:p>
    <w:p w:rsidR="005332E8" w:rsidRPr="005332E8" w:rsidRDefault="005332E8" w:rsidP="00FA57A2">
      <w:pPr>
        <w:widowControl w:val="0"/>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 xml:space="preserve">Ēkas numerācijas norāde izvietojama 2,0–3,0 metru augstumā no zemes pie ēkas ielas fasādes, apmēram 30 centimetru attālumā no ēkas stūra, ieteicams ēkas labajā </w:t>
      </w:r>
      <w:r w:rsidRPr="005332E8">
        <w:rPr>
          <w:color w:val="000000" w:themeColor="text1"/>
          <w:sz w:val="24"/>
          <w:szCs w:val="24"/>
          <w:lang w:eastAsia="en-US"/>
        </w:rPr>
        <w:lastRenderedPageBreak/>
        <w:t>pusē, skatoties uz ēkas fasādi. Ja numurzīme/ nosaukums no ielas puses nav saredzams, numurs izvietojams citā, no ielas puses labi saskatāmā vietā.</w:t>
      </w:r>
    </w:p>
    <w:p w:rsidR="005332E8" w:rsidRPr="005332E8" w:rsidRDefault="005332E8" w:rsidP="00FA57A2">
      <w:pPr>
        <w:widowControl w:val="0"/>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Ēkas numerācijas norādi nedrīkst izvietot uz ieejas portāliem, pilastriem, kolonnām, apmalēm un citām arhitektoniskām detaļām.</w:t>
      </w:r>
    </w:p>
    <w:p w:rsidR="005332E8" w:rsidRPr="005332E8" w:rsidRDefault="005332E8" w:rsidP="00FA57A2">
      <w:pPr>
        <w:widowControl w:val="0"/>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Ielas nosaukuma norādi izvieto uz katras šķērsielas stūra ēkas 2,5–3,0 metru augstumā no zemes un 30 centimetru attālumā no ēkas stūra. Ja ēka atrodas ar atkāpi no apbūves līnijas, ielas nosaukuma norādi izvieto uz žoga vai atsevišķi stāvoša staba.</w:t>
      </w:r>
    </w:p>
    <w:p w:rsidR="005332E8" w:rsidRPr="005332E8" w:rsidRDefault="005332E8" w:rsidP="00FA57A2">
      <w:pPr>
        <w:widowControl w:val="0"/>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Ielu nosaukumu norādes var izvietot uz atsevišķiem stabiem.</w:t>
      </w:r>
    </w:p>
    <w:p w:rsidR="005332E8" w:rsidRPr="005332E8" w:rsidRDefault="005332E8" w:rsidP="00FA57A2">
      <w:pPr>
        <w:widowControl w:val="0"/>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Ēku numurzīmju/ nosaukumu un ielu nosaukumu norāžu izvietošanai nav nepieciešamas īpašas atļaujas, ja numurzīmju/ nosaukumu un norāžu dizains un izvietojums pilnībā atbilst šo noteikumu prasībām. Ja ēkas sarežģītā arhitektoniskā veidojuma vai novietojuma dēļ nav iespējams izpildīt prasības par ēkas numerācijas norādes izvietošanu, tās izvietojums atsevišķi jāsaskaņo Gulbenes novada būvvaldē.</w:t>
      </w:r>
    </w:p>
    <w:p w:rsidR="005332E8" w:rsidRPr="005332E8" w:rsidRDefault="005332E8" w:rsidP="00FA57A2">
      <w:pPr>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Ēku numurzīmju/ nosaukumu, ielu vai laukumu nosaukumu norādēm ir jābūt labā tehniskā un vizuālā stāvoklī (nebojātām, ar skaidri salasāmiem uzrakstiem).</w:t>
      </w:r>
    </w:p>
    <w:p w:rsidR="005332E8" w:rsidRPr="005332E8" w:rsidRDefault="005332E8" w:rsidP="00FA57A2">
      <w:pPr>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Tekstam uz ēku numurzīmju/ nosaukumu, ielu vai laukumu nosaukumu norādēm, kā arī atsevišķu objektu norādēm jābūt valsts valodā.</w:t>
      </w:r>
    </w:p>
    <w:p w:rsidR="005332E8" w:rsidRPr="005332E8" w:rsidRDefault="005332E8" w:rsidP="00FA57A2">
      <w:pPr>
        <w:numPr>
          <w:ilvl w:val="0"/>
          <w:numId w:val="30"/>
        </w:numPr>
        <w:shd w:val="clear" w:color="auto" w:fill="FFFFFF"/>
        <w:spacing w:after="160" w:line="293" w:lineRule="atLeast"/>
        <w:ind w:firstLine="567"/>
        <w:contextualSpacing/>
        <w:jc w:val="both"/>
        <w:rPr>
          <w:color w:val="000000" w:themeColor="text1"/>
          <w:sz w:val="24"/>
          <w:szCs w:val="24"/>
          <w:lang w:eastAsia="en-US"/>
        </w:rPr>
      </w:pPr>
      <w:r w:rsidRPr="005332E8">
        <w:rPr>
          <w:color w:val="000000" w:themeColor="text1"/>
          <w:sz w:val="24"/>
          <w:szCs w:val="24"/>
          <w:lang w:eastAsia="en-US"/>
        </w:rPr>
        <w:t xml:space="preserve">Virzienu norāde uz lauku sētu jāizvieto vietā, kur sētas iebraucamais ceļš savienojas ar valsts vai pašvaldības ceļu. </w:t>
      </w:r>
    </w:p>
    <w:p w:rsidR="005332E8" w:rsidRPr="005332E8" w:rsidRDefault="005332E8" w:rsidP="005332E8">
      <w:pPr>
        <w:shd w:val="clear" w:color="auto" w:fill="FFFFFF"/>
        <w:spacing w:line="293" w:lineRule="atLeast"/>
        <w:rPr>
          <w:color w:val="000000" w:themeColor="text1"/>
          <w:sz w:val="24"/>
          <w:szCs w:val="24"/>
          <w:lang w:eastAsia="en-US"/>
        </w:rPr>
      </w:pPr>
      <w:bookmarkStart w:id="49" w:name="n2"/>
      <w:bookmarkStart w:id="50" w:name="n-471050"/>
      <w:bookmarkEnd w:id="49"/>
      <w:bookmarkEnd w:id="50"/>
    </w:p>
    <w:p w:rsidR="005332E8" w:rsidRPr="005332E8" w:rsidRDefault="005332E8" w:rsidP="005332E8">
      <w:pPr>
        <w:shd w:val="clear" w:color="auto" w:fill="FFFFFF"/>
        <w:jc w:val="center"/>
        <w:rPr>
          <w:b/>
          <w:bCs/>
          <w:color w:val="000000" w:themeColor="text1"/>
          <w:sz w:val="24"/>
          <w:szCs w:val="24"/>
          <w:lang w:eastAsia="en-US"/>
        </w:rPr>
      </w:pPr>
      <w:bookmarkStart w:id="51" w:name="n4"/>
      <w:bookmarkStart w:id="52" w:name="n-471063"/>
      <w:bookmarkEnd w:id="51"/>
      <w:bookmarkEnd w:id="52"/>
      <w:r w:rsidRPr="005332E8">
        <w:rPr>
          <w:b/>
          <w:bCs/>
          <w:color w:val="000000" w:themeColor="text1"/>
          <w:sz w:val="24"/>
          <w:szCs w:val="24"/>
          <w:lang w:eastAsia="en-US"/>
        </w:rPr>
        <w:t>III. Dizaina un informācijas prasības</w:t>
      </w:r>
    </w:p>
    <w:p w:rsidR="005332E8" w:rsidRPr="005332E8" w:rsidRDefault="005332E8" w:rsidP="00FA57A2">
      <w:pPr>
        <w:numPr>
          <w:ilvl w:val="0"/>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Dizaina prasības:</w:t>
      </w:r>
    </w:p>
    <w:p w:rsidR="005332E8" w:rsidRPr="005332E8" w:rsidRDefault="005332E8" w:rsidP="00FA57A2">
      <w:pPr>
        <w:numPr>
          <w:ilvl w:val="1"/>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 xml:space="preserve"> krāsas:</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ēku numurzīmēm/ nosaukumiem, ielu un laukumu nosaukumiem – balti, atstarojoši burti uz tumši zila fona (1.pielikums);</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virzienu norādēm – tumši zili burti uz balta fona;</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virziena norādēm uz lauku viensētām - tumši zili burti uz balta fona;</w:t>
      </w:r>
    </w:p>
    <w:p w:rsidR="005332E8" w:rsidRPr="005332E8" w:rsidRDefault="005332E8" w:rsidP="00FA57A2">
      <w:pPr>
        <w:numPr>
          <w:ilvl w:val="1"/>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 xml:space="preserve"> materiāli - krāsota plāksne ar </w:t>
      </w:r>
      <w:proofErr w:type="spellStart"/>
      <w:r w:rsidRPr="005332E8">
        <w:rPr>
          <w:color w:val="000000" w:themeColor="text1"/>
          <w:sz w:val="24"/>
          <w:szCs w:val="24"/>
          <w:lang w:eastAsia="en-US"/>
        </w:rPr>
        <w:t>līmplēves</w:t>
      </w:r>
      <w:proofErr w:type="spellEnd"/>
      <w:r w:rsidRPr="005332E8">
        <w:rPr>
          <w:color w:val="000000" w:themeColor="text1"/>
          <w:sz w:val="24"/>
          <w:szCs w:val="24"/>
          <w:lang w:eastAsia="en-US"/>
        </w:rPr>
        <w:t xml:space="preserve"> burtiem un cipariem vai krāsota metāla plāksne ar  krāsotiem burtiem un cipariem;</w:t>
      </w:r>
    </w:p>
    <w:p w:rsidR="005332E8" w:rsidRPr="005332E8" w:rsidRDefault="005332E8" w:rsidP="00FA57A2">
      <w:pPr>
        <w:numPr>
          <w:ilvl w:val="1"/>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 xml:space="preserve"> izmēri:</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ēku numurzīmēm – 320x220 mm vai 320x260 mm;</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ielu nosaukumiem vai virzienu norādēm, ēku nosaukumiem vai virzienu norādēm – 160x420 mm, 160x560 mm vai 160x700 mm vai laukuma izvietošanai nepieciešamais garums (2.pielikums).</w:t>
      </w:r>
    </w:p>
    <w:p w:rsidR="005332E8" w:rsidRPr="005332E8" w:rsidRDefault="005332E8" w:rsidP="00FA57A2">
      <w:pPr>
        <w:numPr>
          <w:ilvl w:val="0"/>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Nepieciešamības gadījumā, saskaņojot ar Gulbenes novada būvvaldi var mainīt plāksnes dizainu un izmērus.</w:t>
      </w:r>
    </w:p>
    <w:p w:rsidR="005332E8" w:rsidRPr="005332E8" w:rsidRDefault="005332E8" w:rsidP="00FA57A2">
      <w:pPr>
        <w:numPr>
          <w:ilvl w:val="0"/>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Izvietojamo ielas nosaukuma un ēkas numerācijas norādes plāksnes uz stabiem jāizstrādā saskaņā ar paraugu (3.pielikums).</w:t>
      </w:r>
    </w:p>
    <w:p w:rsidR="005332E8" w:rsidRPr="005332E8" w:rsidRDefault="005332E8" w:rsidP="00FA57A2">
      <w:pPr>
        <w:numPr>
          <w:ilvl w:val="0"/>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Informācijas prasības ēku numurzīmēm/ nosaukumiem, vai ielu vai laukumu nosaukumu norādēm:</w:t>
      </w:r>
    </w:p>
    <w:p w:rsidR="005332E8" w:rsidRPr="005332E8" w:rsidRDefault="005332E8" w:rsidP="00FA57A2">
      <w:pPr>
        <w:numPr>
          <w:ilvl w:val="1"/>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ēkas numurzīmē norādāms:</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ielas nosaukums;</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ēkas numurs (ja ēkas numurs satur gan ciparu, gan alfabēta burtu, tad ēkas numurzīmē lietojams  cipars un lielais burts, piem.,1A);</w:t>
      </w:r>
    </w:p>
    <w:p w:rsidR="005332E8" w:rsidRPr="005332E8" w:rsidRDefault="005332E8" w:rsidP="00FA57A2">
      <w:pPr>
        <w:numPr>
          <w:ilvl w:val="2"/>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ēkas piederība - nekonkretizējot īpašnieka personu, ēkas piederība norādāma šādi – privātīpašums, valsts īpašums, pašvaldības īpašums, kopīpašums (valsts un pašvaldības, valsts un privātīpašums, pašvaldības un  privātīpašums, dzīvokļu īpašumi). Konkretizējot  īpašnieka (pēc viņa vēlmes) personu, norāda ēkas īpašnieka vārda pirmo burtu un uzvārdu vai juridiskās personas nosaukumu atbilstoši ierakstam zemesgrāmatā.</w:t>
      </w:r>
    </w:p>
    <w:p w:rsidR="005332E8" w:rsidRPr="005332E8" w:rsidRDefault="005332E8" w:rsidP="00FA57A2">
      <w:pPr>
        <w:numPr>
          <w:ilvl w:val="0"/>
          <w:numId w:val="30"/>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lastRenderedPageBreak/>
        <w:t>Ja mainās numurzīmē /nosaukumā, virziena norādē/ minētā informācija, tā jānomaina viena  mēneša laikā, atbilstoši saistošo noteikumu prasībām.</w:t>
      </w:r>
    </w:p>
    <w:p w:rsidR="005332E8" w:rsidRPr="005332E8" w:rsidRDefault="005332E8" w:rsidP="005332E8">
      <w:pPr>
        <w:shd w:val="clear" w:color="auto" w:fill="FFFFFF"/>
        <w:ind w:left="630" w:hanging="630"/>
        <w:rPr>
          <w:color w:val="000000" w:themeColor="text1"/>
          <w:sz w:val="24"/>
          <w:szCs w:val="24"/>
          <w:lang w:eastAsia="en-US"/>
        </w:rPr>
      </w:pPr>
      <w:bookmarkStart w:id="53" w:name="p15"/>
      <w:bookmarkStart w:id="54" w:name="p-565321"/>
      <w:bookmarkEnd w:id="53"/>
      <w:bookmarkEnd w:id="54"/>
    </w:p>
    <w:p w:rsidR="005332E8" w:rsidRPr="005332E8" w:rsidRDefault="005332E8" w:rsidP="005332E8">
      <w:pPr>
        <w:shd w:val="clear" w:color="auto" w:fill="FFFFFF"/>
        <w:jc w:val="center"/>
        <w:rPr>
          <w:b/>
          <w:bCs/>
          <w:color w:val="000000" w:themeColor="text1"/>
          <w:sz w:val="24"/>
          <w:szCs w:val="24"/>
          <w:lang w:eastAsia="en-US"/>
        </w:rPr>
      </w:pPr>
      <w:bookmarkStart w:id="55" w:name="n5"/>
      <w:bookmarkStart w:id="56" w:name="n-471067"/>
      <w:bookmarkEnd w:id="55"/>
      <w:bookmarkEnd w:id="56"/>
      <w:r w:rsidRPr="005332E8">
        <w:rPr>
          <w:b/>
          <w:bCs/>
          <w:color w:val="000000" w:themeColor="text1"/>
          <w:sz w:val="24"/>
          <w:szCs w:val="24"/>
          <w:lang w:eastAsia="en-US"/>
        </w:rPr>
        <w:t>IV. Saistošo noteikumu izpildes kontrole un administratīvā atbildība</w:t>
      </w:r>
    </w:p>
    <w:p w:rsidR="005332E8" w:rsidRPr="005332E8" w:rsidRDefault="005332E8" w:rsidP="005332E8">
      <w:pPr>
        <w:shd w:val="clear" w:color="auto" w:fill="FFFFFF"/>
        <w:jc w:val="center"/>
        <w:rPr>
          <w:b/>
          <w:bCs/>
          <w:color w:val="000000" w:themeColor="text1"/>
          <w:sz w:val="24"/>
          <w:szCs w:val="24"/>
          <w:lang w:eastAsia="en-US"/>
        </w:rPr>
      </w:pPr>
      <w:r w:rsidRPr="005332E8">
        <w:rPr>
          <w:b/>
          <w:bCs/>
          <w:color w:val="000000" w:themeColor="text1"/>
          <w:sz w:val="24"/>
          <w:szCs w:val="24"/>
          <w:lang w:eastAsia="en-US"/>
        </w:rPr>
        <w:t xml:space="preserve"> par saistošo noteikumu pārkāpšanu</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bookmarkStart w:id="57" w:name="p18"/>
      <w:bookmarkStart w:id="58" w:name="p-471068"/>
      <w:bookmarkEnd w:id="57"/>
      <w:bookmarkEnd w:id="58"/>
      <w:r w:rsidRPr="005332E8">
        <w:rPr>
          <w:color w:val="000000" w:themeColor="text1"/>
          <w:sz w:val="24"/>
          <w:szCs w:val="24"/>
          <w:lang w:eastAsia="en-US"/>
        </w:rPr>
        <w:t>24. Kontroli par saistošo noteikumu izpildi nodrošina Gulbenes novada pašvaldības policija.</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bookmarkStart w:id="59" w:name="p19"/>
      <w:bookmarkStart w:id="60" w:name="p-471069"/>
      <w:bookmarkEnd w:id="59"/>
      <w:bookmarkEnd w:id="60"/>
      <w:r w:rsidRPr="005332E8">
        <w:rPr>
          <w:color w:val="000000" w:themeColor="text1"/>
          <w:sz w:val="24"/>
          <w:szCs w:val="24"/>
          <w:lang w:eastAsia="en-US"/>
        </w:rPr>
        <w:t>25. Par saistošo noteikumu pārkāpšanu paredzēta administratīvā atbildība – tiek izteikts brīdinājums  vai uzlikts  naudas sods fiziskām personām 20 EUR līdz 50 EUR, juridiskām personām 50 EUR līdz 100 EUR.</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r w:rsidRPr="005332E8">
        <w:rPr>
          <w:color w:val="000000" w:themeColor="text1"/>
          <w:sz w:val="24"/>
          <w:szCs w:val="24"/>
          <w:lang w:eastAsia="en-US"/>
        </w:rPr>
        <w:t>26. Administratīvā pārkāpuma lietu izskata un lēmumu par soda apmēru pieņem Gulbenes novada  pašvaldības Administratīvā komisija.</w:t>
      </w:r>
    </w:p>
    <w:p w:rsidR="005332E8" w:rsidRPr="005332E8" w:rsidRDefault="005332E8" w:rsidP="005332E8">
      <w:pPr>
        <w:shd w:val="clear" w:color="auto" w:fill="FFFFFF"/>
        <w:spacing w:line="293" w:lineRule="atLeast"/>
        <w:ind w:firstLine="567"/>
        <w:jc w:val="both"/>
        <w:rPr>
          <w:color w:val="000000" w:themeColor="text1"/>
          <w:sz w:val="24"/>
          <w:szCs w:val="24"/>
          <w:lang w:eastAsia="en-US"/>
        </w:rPr>
      </w:pPr>
      <w:bookmarkStart w:id="61" w:name="p20"/>
      <w:bookmarkStart w:id="62" w:name="p-471070"/>
      <w:bookmarkEnd w:id="61"/>
      <w:bookmarkEnd w:id="62"/>
      <w:r w:rsidRPr="005332E8">
        <w:rPr>
          <w:color w:val="000000" w:themeColor="text1"/>
          <w:sz w:val="24"/>
          <w:szCs w:val="24"/>
          <w:lang w:eastAsia="en-US"/>
        </w:rPr>
        <w:t>27. Administratīvais sods neatbrīvo saistošo noteikumu pārkāpēju no pārkāpuma novēršanas.</w:t>
      </w:r>
    </w:p>
    <w:p w:rsidR="005332E8" w:rsidRPr="005332E8" w:rsidRDefault="005332E8" w:rsidP="005332E8">
      <w:pPr>
        <w:shd w:val="clear" w:color="auto" w:fill="FFFFFF"/>
        <w:spacing w:line="293" w:lineRule="atLeast"/>
        <w:ind w:firstLine="300"/>
        <w:rPr>
          <w:color w:val="000000" w:themeColor="text1"/>
          <w:sz w:val="24"/>
          <w:szCs w:val="24"/>
          <w:lang w:eastAsia="en-US"/>
        </w:rPr>
      </w:pPr>
    </w:p>
    <w:p w:rsidR="005332E8" w:rsidRPr="005332E8" w:rsidRDefault="005332E8" w:rsidP="005332E8">
      <w:pPr>
        <w:shd w:val="clear" w:color="auto" w:fill="FFFFFF"/>
        <w:jc w:val="center"/>
        <w:rPr>
          <w:b/>
          <w:bCs/>
          <w:color w:val="000000" w:themeColor="text1"/>
          <w:sz w:val="24"/>
          <w:szCs w:val="24"/>
          <w:lang w:eastAsia="en-US"/>
        </w:rPr>
      </w:pPr>
      <w:bookmarkStart w:id="63" w:name="n6"/>
      <w:bookmarkStart w:id="64" w:name="n-471071"/>
      <w:bookmarkEnd w:id="63"/>
      <w:bookmarkEnd w:id="64"/>
      <w:r w:rsidRPr="005332E8">
        <w:rPr>
          <w:b/>
          <w:bCs/>
          <w:color w:val="000000" w:themeColor="text1"/>
          <w:sz w:val="24"/>
          <w:szCs w:val="24"/>
          <w:lang w:eastAsia="en-US"/>
        </w:rPr>
        <w:t>V. Noslēguma jautājumi</w:t>
      </w:r>
    </w:p>
    <w:p w:rsidR="005332E8" w:rsidRPr="005332E8" w:rsidRDefault="005332E8" w:rsidP="00FA57A2">
      <w:pPr>
        <w:numPr>
          <w:ilvl w:val="0"/>
          <w:numId w:val="31"/>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Saistošo noteikumu prasības ir obligātas jaunbūvēm un pārbūvētām vai atjaunotām ēkām, kas tiek  nodotas ekspluatācijā.</w:t>
      </w:r>
    </w:p>
    <w:p w:rsidR="005332E8" w:rsidRPr="005332E8" w:rsidRDefault="005332E8" w:rsidP="00FA57A2">
      <w:pPr>
        <w:numPr>
          <w:ilvl w:val="0"/>
          <w:numId w:val="31"/>
        </w:numPr>
        <w:shd w:val="clear" w:color="auto" w:fill="FFFFFF"/>
        <w:spacing w:after="160" w:line="259" w:lineRule="auto"/>
        <w:ind w:firstLine="567"/>
        <w:contextualSpacing/>
        <w:jc w:val="both"/>
        <w:rPr>
          <w:color w:val="000000" w:themeColor="text1"/>
          <w:sz w:val="24"/>
          <w:szCs w:val="24"/>
          <w:lang w:eastAsia="en-US"/>
        </w:rPr>
      </w:pPr>
      <w:r w:rsidRPr="005332E8">
        <w:rPr>
          <w:color w:val="000000" w:themeColor="text1"/>
          <w:sz w:val="24"/>
          <w:szCs w:val="24"/>
          <w:lang w:eastAsia="en-US"/>
        </w:rPr>
        <w:t xml:space="preserve">Gulbenes novada Beļavas, </w:t>
      </w:r>
      <w:proofErr w:type="spellStart"/>
      <w:r w:rsidRPr="005332E8">
        <w:rPr>
          <w:color w:val="000000" w:themeColor="text1"/>
          <w:sz w:val="24"/>
          <w:szCs w:val="24"/>
          <w:lang w:eastAsia="en-US"/>
        </w:rPr>
        <w:t>Daukstu</w:t>
      </w:r>
      <w:proofErr w:type="spellEnd"/>
      <w:r w:rsidRPr="005332E8">
        <w:rPr>
          <w:color w:val="000000" w:themeColor="text1"/>
          <w:sz w:val="24"/>
          <w:szCs w:val="24"/>
          <w:lang w:eastAsia="en-US"/>
        </w:rPr>
        <w:t>, Jaungulbenes, Līgo, Litenes, Rankas, Stradu pagastu administratīvajā teritorijā tiek saglabāts jau izgatavoto un izvietoto ēku numurzīmju, ielu nosaukumu un virzienu norāžu dizains un izvietošanas kārtība.</w:t>
      </w:r>
    </w:p>
    <w:p w:rsidR="005332E8" w:rsidRPr="005332E8" w:rsidRDefault="005332E8" w:rsidP="00FA57A2">
      <w:pPr>
        <w:numPr>
          <w:ilvl w:val="0"/>
          <w:numId w:val="31"/>
        </w:numPr>
        <w:shd w:val="clear" w:color="auto" w:fill="FFFFFF"/>
        <w:spacing w:after="160" w:line="259" w:lineRule="auto"/>
        <w:ind w:firstLine="567"/>
        <w:contextualSpacing/>
        <w:jc w:val="both"/>
        <w:rPr>
          <w:color w:val="000000" w:themeColor="text1"/>
          <w:sz w:val="24"/>
          <w:szCs w:val="24"/>
          <w:lang w:eastAsia="en-US"/>
        </w:rPr>
      </w:pPr>
      <w:bookmarkStart w:id="65" w:name="p-565322"/>
      <w:bookmarkStart w:id="66" w:name="p21"/>
      <w:bookmarkEnd w:id="65"/>
      <w:bookmarkEnd w:id="66"/>
      <w:r w:rsidRPr="005332E8">
        <w:rPr>
          <w:color w:val="000000" w:themeColor="text1"/>
          <w:sz w:val="24"/>
          <w:szCs w:val="24"/>
          <w:lang w:eastAsia="en-US"/>
        </w:rPr>
        <w:t xml:space="preserve">Saistošo noteikumu prasībām neatbilstošas </w:t>
      </w:r>
      <w:r w:rsidRPr="005332E8">
        <w:rPr>
          <w:rFonts w:eastAsiaTheme="minorHAnsi"/>
          <w:sz w:val="24"/>
          <w:szCs w:val="24"/>
          <w:lang w:eastAsia="en-US"/>
        </w:rPr>
        <w:t>ēku numurzīmes, ielu vai laukumu nosaukumu norādes</w:t>
      </w:r>
      <w:r w:rsidRPr="005332E8">
        <w:rPr>
          <w:color w:val="000000" w:themeColor="text1"/>
          <w:sz w:val="24"/>
          <w:szCs w:val="24"/>
          <w:lang w:eastAsia="en-US"/>
        </w:rPr>
        <w:t>, nomaināmas līdz 2024.gada 1.janvārim.</w:t>
      </w:r>
    </w:p>
    <w:p w:rsidR="005332E8" w:rsidRPr="005332E8" w:rsidRDefault="005332E8" w:rsidP="00FA57A2">
      <w:pPr>
        <w:numPr>
          <w:ilvl w:val="0"/>
          <w:numId w:val="31"/>
        </w:numPr>
        <w:autoSpaceDE w:val="0"/>
        <w:autoSpaceDN w:val="0"/>
        <w:adjustRightInd w:val="0"/>
        <w:spacing w:after="160" w:line="259" w:lineRule="auto"/>
        <w:ind w:firstLine="567"/>
        <w:rPr>
          <w:rFonts w:eastAsiaTheme="minorHAnsi"/>
          <w:color w:val="000000"/>
          <w:sz w:val="24"/>
          <w:szCs w:val="24"/>
          <w:lang w:eastAsia="en-US"/>
        </w:rPr>
      </w:pPr>
      <w:r w:rsidRPr="005332E8">
        <w:rPr>
          <w:rFonts w:eastAsiaTheme="minorHAnsi"/>
          <w:color w:val="000000"/>
          <w:sz w:val="24"/>
          <w:szCs w:val="24"/>
          <w:lang w:eastAsia="en-US"/>
        </w:rPr>
        <w:t xml:space="preserve">Saistošie noteikumi tiek publicēti pašvaldības informatīvajā izdevumā „Gulbenes Novada Ziņas” un ievietoti pašvaldības mājas lapā www.gulbene.lv. </w:t>
      </w:r>
    </w:p>
    <w:p w:rsidR="005332E8" w:rsidRPr="005332E8" w:rsidRDefault="005332E8" w:rsidP="005332E8">
      <w:pPr>
        <w:autoSpaceDE w:val="0"/>
        <w:autoSpaceDN w:val="0"/>
        <w:adjustRightInd w:val="0"/>
        <w:ind w:firstLine="567"/>
        <w:rPr>
          <w:rFonts w:eastAsiaTheme="minorHAnsi"/>
          <w:color w:val="000000"/>
          <w:sz w:val="24"/>
          <w:szCs w:val="24"/>
          <w:lang w:eastAsia="en-US"/>
        </w:rPr>
      </w:pPr>
      <w:r w:rsidRPr="005332E8">
        <w:rPr>
          <w:rFonts w:eastAsiaTheme="minorHAnsi"/>
          <w:color w:val="000000"/>
          <w:sz w:val="24"/>
          <w:szCs w:val="24"/>
          <w:lang w:eastAsia="en-US"/>
        </w:rPr>
        <w:t xml:space="preserve">32. Noteikumi stājas spēkā likuma „Par pašvaldībām” 45.panta noteiktajā kārtībā. </w:t>
      </w:r>
    </w:p>
    <w:p w:rsidR="005332E8" w:rsidRPr="005332E8" w:rsidRDefault="005332E8" w:rsidP="005332E8">
      <w:pPr>
        <w:shd w:val="clear" w:color="auto" w:fill="FFFFFF"/>
        <w:ind w:firstLine="300"/>
        <w:jc w:val="both"/>
        <w:rPr>
          <w:color w:val="000000" w:themeColor="text1"/>
          <w:sz w:val="24"/>
          <w:szCs w:val="24"/>
          <w:lang w:eastAsia="en-US"/>
        </w:rPr>
      </w:pPr>
    </w:p>
    <w:p w:rsidR="005332E8" w:rsidRPr="005332E8" w:rsidRDefault="005332E8" w:rsidP="005332E8">
      <w:pPr>
        <w:shd w:val="clear" w:color="auto" w:fill="FFFFFF"/>
        <w:ind w:firstLine="300"/>
        <w:rPr>
          <w:color w:val="000000" w:themeColor="text1"/>
          <w:sz w:val="24"/>
          <w:szCs w:val="24"/>
          <w:lang w:eastAsia="en-US"/>
        </w:rPr>
      </w:pPr>
    </w:p>
    <w:p w:rsidR="005332E8" w:rsidRPr="005332E8" w:rsidRDefault="005332E8" w:rsidP="005332E8">
      <w:pPr>
        <w:shd w:val="clear" w:color="auto" w:fill="FFFFFF"/>
        <w:ind w:right="-216"/>
        <w:rPr>
          <w:color w:val="000000" w:themeColor="text1"/>
          <w:sz w:val="24"/>
          <w:szCs w:val="24"/>
          <w:lang w:eastAsia="en-US"/>
        </w:rPr>
      </w:pPr>
      <w:r w:rsidRPr="005332E8">
        <w:rPr>
          <w:color w:val="000000" w:themeColor="text1"/>
          <w:sz w:val="24"/>
          <w:szCs w:val="24"/>
          <w:lang w:eastAsia="en-US"/>
        </w:rPr>
        <w:t xml:space="preserve">Gulbenes novada domes priekšsēdētājs                                                                           </w:t>
      </w:r>
      <w:proofErr w:type="spellStart"/>
      <w:r w:rsidRPr="005332E8">
        <w:rPr>
          <w:color w:val="000000" w:themeColor="text1"/>
          <w:sz w:val="24"/>
          <w:szCs w:val="24"/>
          <w:lang w:eastAsia="en-US"/>
        </w:rPr>
        <w:t>N.Audzišs</w:t>
      </w:r>
      <w:proofErr w:type="spellEnd"/>
    </w:p>
    <w:p w:rsidR="005332E8" w:rsidRPr="005332E8" w:rsidRDefault="005332E8" w:rsidP="005332E8">
      <w:pPr>
        <w:spacing w:after="160" w:line="259" w:lineRule="auto"/>
        <w:rPr>
          <w:color w:val="000000" w:themeColor="text1"/>
          <w:sz w:val="24"/>
          <w:szCs w:val="24"/>
          <w:lang w:eastAsia="en-US"/>
        </w:rPr>
      </w:pPr>
      <w:bookmarkStart w:id="67" w:name="piel1"/>
      <w:bookmarkEnd w:id="67"/>
      <w:r w:rsidRPr="005332E8">
        <w:rPr>
          <w:color w:val="000000" w:themeColor="text1"/>
          <w:sz w:val="24"/>
          <w:szCs w:val="24"/>
          <w:lang w:eastAsia="en-US"/>
        </w:rPr>
        <w:br w:type="page"/>
      </w:r>
    </w:p>
    <w:p w:rsidR="005332E8" w:rsidRPr="005332E8" w:rsidRDefault="005332E8" w:rsidP="005332E8">
      <w:pPr>
        <w:shd w:val="clear" w:color="auto" w:fill="FFFFFF"/>
        <w:jc w:val="right"/>
        <w:rPr>
          <w:color w:val="000000" w:themeColor="text1"/>
          <w:sz w:val="24"/>
          <w:szCs w:val="24"/>
          <w:lang w:eastAsia="en-US"/>
        </w:rPr>
      </w:pPr>
      <w:r w:rsidRPr="005332E8">
        <w:rPr>
          <w:color w:val="000000" w:themeColor="text1"/>
          <w:sz w:val="24"/>
          <w:szCs w:val="24"/>
          <w:lang w:eastAsia="en-US"/>
        </w:rPr>
        <w:lastRenderedPageBreak/>
        <w:t>1.pielikums </w:t>
      </w:r>
      <w:r w:rsidRPr="005332E8">
        <w:rPr>
          <w:color w:val="000000" w:themeColor="text1"/>
          <w:sz w:val="24"/>
          <w:szCs w:val="24"/>
          <w:lang w:eastAsia="en-US"/>
        </w:rPr>
        <w:br/>
        <w:t>Gulbenes novada pašvaldības 2019.gada 25.jūlija saistošajiem noteikumiem Nr.17</w:t>
      </w:r>
      <w:r w:rsidRPr="005332E8">
        <w:rPr>
          <w:color w:val="000000" w:themeColor="text1"/>
          <w:sz w:val="24"/>
          <w:szCs w:val="24"/>
          <w:lang w:eastAsia="en-US"/>
        </w:rPr>
        <w:br/>
        <w:t>"Ēku numerācijas un ielu nosaukuma norāžu izvietošanas kārtība Gulbenes novadā"</w:t>
      </w:r>
    </w:p>
    <w:p w:rsidR="005332E8" w:rsidRPr="005332E8" w:rsidRDefault="005332E8" w:rsidP="005332E8">
      <w:pPr>
        <w:shd w:val="clear" w:color="auto" w:fill="FFFFFF"/>
        <w:jc w:val="right"/>
        <w:rPr>
          <w:rFonts w:ascii="Arial" w:hAnsi="Arial" w:cs="Arial"/>
          <w:color w:val="000000" w:themeColor="text1"/>
          <w:sz w:val="21"/>
          <w:szCs w:val="21"/>
          <w:lang w:eastAsia="en-US"/>
        </w:rPr>
      </w:pPr>
    </w:p>
    <w:p w:rsidR="005332E8" w:rsidRPr="005332E8" w:rsidRDefault="005332E8" w:rsidP="005332E8">
      <w:pPr>
        <w:shd w:val="clear" w:color="auto" w:fill="FFFFFF"/>
        <w:jc w:val="right"/>
        <w:rPr>
          <w:rFonts w:ascii="Arial" w:hAnsi="Arial" w:cs="Arial"/>
          <w:color w:val="000000" w:themeColor="text1"/>
          <w:sz w:val="21"/>
          <w:szCs w:val="21"/>
          <w:lang w:eastAsia="en-US"/>
        </w:rPr>
      </w:pPr>
    </w:p>
    <w:p w:rsidR="005332E8" w:rsidRPr="005332E8" w:rsidRDefault="005332E8" w:rsidP="005332E8">
      <w:pPr>
        <w:shd w:val="clear" w:color="auto" w:fill="FFFFFF"/>
        <w:jc w:val="center"/>
        <w:rPr>
          <w:rFonts w:ascii="Arial" w:hAnsi="Arial" w:cs="Arial"/>
          <w:b/>
          <w:bCs/>
          <w:color w:val="000000" w:themeColor="text1"/>
          <w:sz w:val="27"/>
          <w:szCs w:val="27"/>
          <w:lang w:eastAsia="en-US"/>
        </w:rPr>
      </w:pPr>
      <w:bookmarkStart w:id="68" w:name="471075"/>
      <w:bookmarkStart w:id="69" w:name="n-471075"/>
      <w:bookmarkEnd w:id="68"/>
      <w:bookmarkEnd w:id="69"/>
      <w:r w:rsidRPr="005332E8">
        <w:rPr>
          <w:rFonts w:ascii="Arial" w:hAnsi="Arial" w:cs="Arial"/>
          <w:b/>
          <w:bCs/>
          <w:color w:val="000000" w:themeColor="text1"/>
          <w:sz w:val="27"/>
          <w:szCs w:val="27"/>
          <w:lang w:eastAsia="en-US"/>
        </w:rPr>
        <w:t>Gulbenes novada ēku numerācijas norādes plāksnes paraugs</w:t>
      </w:r>
    </w:p>
    <w:p w:rsidR="005332E8" w:rsidRPr="005332E8" w:rsidRDefault="005332E8" w:rsidP="005332E8">
      <w:pPr>
        <w:shd w:val="clear" w:color="auto" w:fill="FFFFFF"/>
        <w:spacing w:before="100" w:beforeAutospacing="1" w:after="100" w:afterAutospacing="1" w:line="315" w:lineRule="atLeast"/>
        <w:ind w:firstLine="300"/>
        <w:jc w:val="center"/>
        <w:rPr>
          <w:rFonts w:ascii="Arial" w:hAnsi="Arial" w:cs="Arial"/>
          <w:color w:val="000000" w:themeColor="text1"/>
          <w:sz w:val="21"/>
          <w:szCs w:val="21"/>
          <w:lang w:eastAsia="en-US"/>
        </w:rPr>
      </w:pPr>
      <w:r w:rsidRPr="005332E8">
        <w:rPr>
          <w:rFonts w:ascii="Arial" w:hAnsi="Arial" w:cs="Arial"/>
          <w:noProof/>
          <w:color w:val="000000" w:themeColor="text1"/>
          <w:sz w:val="21"/>
          <w:szCs w:val="21"/>
        </w:rPr>
        <w:drawing>
          <wp:inline distT="0" distB="0" distL="0" distR="0" wp14:anchorId="144CB797" wp14:editId="5E2BD313">
            <wp:extent cx="4381500" cy="2809875"/>
            <wp:effectExtent l="0" t="0" r="0" b="9525"/>
            <wp:docPr id="15" name="Attēls 15" descr="https://m.likumi.lv/wwwraksti/2013/111/BILDES/P_VALMIERA156/VALM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ikumi.lv/wwwraksti/2013/111/BILDES/P_VALMIERA156/VALM156-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1. Zīmes plāksnes izmēri</w:t>
      </w:r>
    </w:p>
    <w:p w:rsidR="005332E8" w:rsidRPr="005332E8" w:rsidRDefault="005332E8" w:rsidP="005332E8">
      <w:pPr>
        <w:shd w:val="clear" w:color="auto" w:fill="FFFFFF"/>
        <w:spacing w:before="100" w:beforeAutospacing="1" w:after="100" w:afterAutospacing="1" w:line="315" w:lineRule="atLeast"/>
        <w:ind w:firstLine="300"/>
        <w:rPr>
          <w:color w:val="000000" w:themeColor="text1"/>
          <w:sz w:val="24"/>
          <w:szCs w:val="24"/>
          <w:lang w:eastAsia="en-US"/>
        </w:rPr>
      </w:pPr>
      <w:r w:rsidRPr="005332E8">
        <w:rPr>
          <w:color w:val="000000" w:themeColor="text1"/>
          <w:sz w:val="24"/>
          <w:szCs w:val="24"/>
          <w:lang w:eastAsia="en-US"/>
        </w:rPr>
        <w:t>220/280X320 mm</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2. Materiāls un apdare</w:t>
      </w:r>
    </w:p>
    <w:p w:rsidR="005332E8" w:rsidRPr="005332E8" w:rsidRDefault="005332E8" w:rsidP="005332E8">
      <w:pPr>
        <w:shd w:val="clear" w:color="auto" w:fill="FFFFFF"/>
        <w:spacing w:before="100" w:beforeAutospacing="1" w:after="100" w:afterAutospacing="1" w:line="315" w:lineRule="atLeast"/>
        <w:ind w:firstLine="300"/>
        <w:rPr>
          <w:color w:val="000000" w:themeColor="text1"/>
          <w:sz w:val="24"/>
          <w:szCs w:val="24"/>
          <w:lang w:eastAsia="en-US"/>
        </w:rPr>
      </w:pPr>
      <w:r w:rsidRPr="005332E8">
        <w:rPr>
          <w:color w:val="000000" w:themeColor="text1"/>
          <w:sz w:val="24"/>
          <w:szCs w:val="24"/>
          <w:lang w:eastAsia="en-US"/>
        </w:rPr>
        <w:t>Cinkots skārds (1mm), presēts reljefs, četri urbumi Ø 4mm, plastikāta plāksne</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3. Krāsas</w:t>
      </w:r>
    </w:p>
    <w:p w:rsidR="005332E8" w:rsidRPr="005332E8" w:rsidRDefault="005332E8" w:rsidP="005332E8">
      <w:pPr>
        <w:shd w:val="clear" w:color="auto" w:fill="FFFFFF"/>
        <w:spacing w:before="100" w:beforeAutospacing="1" w:after="100" w:afterAutospacing="1"/>
        <w:ind w:left="7110" w:hanging="6898"/>
        <w:rPr>
          <w:color w:val="000000" w:themeColor="text1"/>
          <w:sz w:val="24"/>
          <w:szCs w:val="24"/>
          <w:lang w:eastAsia="en-US"/>
        </w:rPr>
      </w:pPr>
      <w:r w:rsidRPr="005332E8">
        <w:rPr>
          <w:color w:val="000000" w:themeColor="text1"/>
          <w:sz w:val="24"/>
          <w:szCs w:val="24"/>
          <w:lang w:eastAsia="en-US"/>
        </w:rPr>
        <w:t xml:space="preserve"> Pamatne – tumši zila, apmale, teksts – balta atstarojoša </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4. Fonts</w:t>
      </w:r>
    </w:p>
    <w:p w:rsidR="005332E8" w:rsidRPr="005332E8" w:rsidRDefault="005332E8" w:rsidP="005332E8">
      <w:pPr>
        <w:shd w:val="clear" w:color="auto" w:fill="FFFFFF"/>
        <w:spacing w:before="100" w:beforeAutospacing="1" w:after="100" w:afterAutospacing="1" w:line="315" w:lineRule="atLeast"/>
        <w:rPr>
          <w:color w:val="000000" w:themeColor="text1"/>
          <w:sz w:val="24"/>
          <w:szCs w:val="24"/>
          <w:lang w:eastAsia="en-US"/>
        </w:rPr>
      </w:pPr>
      <w:r w:rsidRPr="005332E8">
        <w:rPr>
          <w:color w:val="000000" w:themeColor="text1"/>
          <w:sz w:val="24"/>
          <w:szCs w:val="24"/>
          <w:lang w:eastAsia="en-US"/>
        </w:rPr>
        <w:t xml:space="preserve">     </w:t>
      </w:r>
      <w:proofErr w:type="spellStart"/>
      <w:r w:rsidRPr="005332E8">
        <w:rPr>
          <w:color w:val="000000" w:themeColor="text1"/>
          <w:sz w:val="24"/>
          <w:szCs w:val="24"/>
          <w:lang w:eastAsia="en-US"/>
        </w:rPr>
        <w:t>Helvetica</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Condensed</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Bold</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horizontal</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scale</w:t>
      </w:r>
      <w:proofErr w:type="spellEnd"/>
      <w:r w:rsidRPr="005332E8">
        <w:rPr>
          <w:color w:val="000000" w:themeColor="text1"/>
          <w:sz w:val="24"/>
          <w:szCs w:val="24"/>
          <w:lang w:eastAsia="en-US"/>
        </w:rPr>
        <w:t xml:space="preserve"> 85 %)</w:t>
      </w:r>
      <w:r w:rsidRPr="005332E8">
        <w:rPr>
          <w:color w:val="000000" w:themeColor="text1"/>
          <w:sz w:val="24"/>
          <w:szCs w:val="24"/>
          <w:lang w:eastAsia="en-US"/>
        </w:rPr>
        <w:br/>
        <w:t xml:space="preserve">     Lielo burtu augstums 26 mm</w:t>
      </w:r>
      <w:r w:rsidRPr="005332E8">
        <w:rPr>
          <w:color w:val="000000" w:themeColor="text1"/>
          <w:sz w:val="24"/>
          <w:szCs w:val="24"/>
          <w:lang w:eastAsia="en-US"/>
        </w:rPr>
        <w:br/>
        <w:t xml:space="preserve">     Ciparu augstums 122 mm</w:t>
      </w:r>
    </w:p>
    <w:p w:rsidR="005332E8" w:rsidRPr="005332E8" w:rsidRDefault="005332E8" w:rsidP="005332E8">
      <w:pPr>
        <w:shd w:val="clear" w:color="auto" w:fill="FFFFFF"/>
        <w:spacing w:before="100" w:beforeAutospacing="1" w:after="100" w:afterAutospacing="1" w:line="315" w:lineRule="atLeast"/>
        <w:rPr>
          <w:color w:val="000000" w:themeColor="text1"/>
          <w:sz w:val="24"/>
          <w:szCs w:val="24"/>
          <w:lang w:eastAsia="en-US"/>
        </w:rPr>
      </w:pPr>
    </w:p>
    <w:p w:rsidR="005332E8" w:rsidRPr="005332E8" w:rsidRDefault="005332E8" w:rsidP="005332E8">
      <w:pPr>
        <w:shd w:val="clear" w:color="auto" w:fill="FFFFFF"/>
        <w:spacing w:before="100" w:beforeAutospacing="1" w:after="100" w:afterAutospacing="1" w:line="315" w:lineRule="atLeast"/>
        <w:rPr>
          <w:rFonts w:ascii="Arial" w:hAnsi="Arial" w:cs="Arial"/>
          <w:b/>
          <w:bCs/>
          <w:color w:val="000000" w:themeColor="text1"/>
          <w:sz w:val="21"/>
          <w:szCs w:val="21"/>
          <w:lang w:eastAsia="en-US"/>
        </w:rPr>
      </w:pPr>
      <w:r w:rsidRPr="005332E8">
        <w:rPr>
          <w:rFonts w:eastAsiaTheme="minorHAnsi"/>
          <w:sz w:val="24"/>
          <w:szCs w:val="24"/>
          <w:lang w:eastAsia="en-US"/>
        </w:rPr>
        <w:t xml:space="preserve">Gulbenes novada domes priekšsēdētājs </w:t>
      </w:r>
      <w:r w:rsidRPr="005332E8">
        <w:rPr>
          <w:rFonts w:eastAsiaTheme="minorHAnsi"/>
          <w:sz w:val="24"/>
          <w:szCs w:val="24"/>
          <w:lang w:eastAsia="en-US"/>
        </w:rPr>
        <w:tab/>
      </w:r>
      <w:r w:rsidRPr="005332E8">
        <w:rPr>
          <w:rFonts w:eastAsiaTheme="minorHAnsi"/>
          <w:sz w:val="24"/>
          <w:szCs w:val="24"/>
          <w:lang w:eastAsia="en-US"/>
        </w:rPr>
        <w:tab/>
      </w:r>
      <w:r w:rsidRPr="005332E8">
        <w:rPr>
          <w:rFonts w:eastAsiaTheme="minorHAnsi"/>
          <w:sz w:val="24"/>
          <w:szCs w:val="24"/>
          <w:lang w:eastAsia="en-US"/>
        </w:rPr>
        <w:tab/>
        <w:t xml:space="preserve">                         </w:t>
      </w:r>
      <w:r w:rsidRPr="005332E8">
        <w:rPr>
          <w:rFonts w:eastAsiaTheme="minorHAnsi"/>
          <w:sz w:val="24"/>
          <w:szCs w:val="24"/>
          <w:lang w:eastAsia="en-US"/>
        </w:rPr>
        <w:tab/>
      </w:r>
      <w:proofErr w:type="spellStart"/>
      <w:r w:rsidRPr="005332E8">
        <w:rPr>
          <w:rFonts w:eastAsiaTheme="minorHAnsi"/>
          <w:sz w:val="24"/>
          <w:szCs w:val="24"/>
          <w:lang w:eastAsia="en-US"/>
        </w:rPr>
        <w:t>N.Audzišs</w:t>
      </w:r>
      <w:proofErr w:type="spellEnd"/>
    </w:p>
    <w:p w:rsidR="005332E8" w:rsidRPr="005332E8" w:rsidRDefault="005332E8" w:rsidP="005332E8">
      <w:pPr>
        <w:shd w:val="clear" w:color="auto" w:fill="FFFFFF"/>
        <w:spacing w:before="100" w:beforeAutospacing="1" w:after="100" w:afterAutospacing="1" w:line="315" w:lineRule="atLeast"/>
        <w:ind w:firstLine="300"/>
        <w:rPr>
          <w:rFonts w:ascii="Arial" w:hAnsi="Arial" w:cs="Arial"/>
          <w:color w:val="000000" w:themeColor="text1"/>
          <w:sz w:val="21"/>
          <w:szCs w:val="21"/>
          <w:lang w:eastAsia="en-US"/>
        </w:rPr>
      </w:pPr>
    </w:p>
    <w:p w:rsidR="005332E8" w:rsidRPr="005332E8" w:rsidRDefault="005332E8" w:rsidP="005332E8">
      <w:pPr>
        <w:spacing w:after="160" w:line="259" w:lineRule="auto"/>
        <w:rPr>
          <w:color w:val="000000" w:themeColor="text1"/>
          <w:sz w:val="24"/>
          <w:szCs w:val="24"/>
          <w:lang w:eastAsia="en-US"/>
        </w:rPr>
      </w:pPr>
      <w:bookmarkStart w:id="70" w:name="piel2"/>
      <w:bookmarkEnd w:id="70"/>
      <w:r w:rsidRPr="005332E8">
        <w:rPr>
          <w:color w:val="000000" w:themeColor="text1"/>
          <w:sz w:val="24"/>
          <w:szCs w:val="24"/>
          <w:lang w:eastAsia="en-US"/>
        </w:rPr>
        <w:br w:type="page"/>
      </w:r>
    </w:p>
    <w:p w:rsidR="005332E8" w:rsidRPr="005332E8" w:rsidRDefault="005332E8" w:rsidP="005332E8">
      <w:pPr>
        <w:shd w:val="clear" w:color="auto" w:fill="FFFFFF"/>
        <w:jc w:val="right"/>
        <w:rPr>
          <w:color w:val="000000" w:themeColor="text1"/>
          <w:sz w:val="24"/>
          <w:szCs w:val="24"/>
          <w:lang w:eastAsia="en-US"/>
        </w:rPr>
      </w:pPr>
      <w:r w:rsidRPr="005332E8">
        <w:rPr>
          <w:color w:val="000000" w:themeColor="text1"/>
          <w:sz w:val="24"/>
          <w:szCs w:val="24"/>
          <w:lang w:eastAsia="en-US"/>
        </w:rPr>
        <w:lastRenderedPageBreak/>
        <w:t>2.pielikums </w:t>
      </w:r>
      <w:r w:rsidRPr="005332E8">
        <w:rPr>
          <w:color w:val="000000" w:themeColor="text1"/>
          <w:sz w:val="24"/>
          <w:szCs w:val="24"/>
          <w:lang w:eastAsia="en-US"/>
        </w:rPr>
        <w:br/>
        <w:t>Gulbenes novada pašvaldības 2019.gada 25.jūlija saistošajiem noteikumiem Nr.17</w:t>
      </w:r>
      <w:r w:rsidRPr="005332E8">
        <w:rPr>
          <w:color w:val="000000" w:themeColor="text1"/>
          <w:sz w:val="24"/>
          <w:szCs w:val="24"/>
          <w:lang w:eastAsia="en-US"/>
        </w:rPr>
        <w:br/>
        <w:t>"Ēku numerācijas un ielu nosaukuma norāžu izvietošanas kārtība Gulbenes novadā"</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p>
    <w:p w:rsidR="005332E8" w:rsidRPr="005332E8" w:rsidRDefault="005332E8" w:rsidP="005332E8">
      <w:pPr>
        <w:shd w:val="clear" w:color="auto" w:fill="FFFFFF"/>
        <w:jc w:val="right"/>
        <w:rPr>
          <w:color w:val="000000" w:themeColor="text1"/>
          <w:sz w:val="24"/>
          <w:szCs w:val="24"/>
          <w:lang w:eastAsia="en-US"/>
        </w:rPr>
      </w:pPr>
    </w:p>
    <w:p w:rsidR="005332E8" w:rsidRPr="005332E8" w:rsidRDefault="005332E8" w:rsidP="005332E8">
      <w:pPr>
        <w:shd w:val="clear" w:color="auto" w:fill="FFFFFF"/>
        <w:jc w:val="right"/>
        <w:rPr>
          <w:color w:val="000000" w:themeColor="text1"/>
          <w:sz w:val="24"/>
          <w:szCs w:val="24"/>
          <w:lang w:eastAsia="en-US"/>
        </w:rPr>
      </w:pPr>
    </w:p>
    <w:p w:rsidR="005332E8" w:rsidRPr="005332E8" w:rsidRDefault="005332E8" w:rsidP="005332E8">
      <w:pPr>
        <w:shd w:val="clear" w:color="auto" w:fill="FFFFFF"/>
        <w:jc w:val="center"/>
        <w:rPr>
          <w:b/>
          <w:bCs/>
          <w:color w:val="000000" w:themeColor="text1"/>
          <w:sz w:val="24"/>
          <w:szCs w:val="24"/>
          <w:lang w:eastAsia="en-US"/>
        </w:rPr>
      </w:pPr>
      <w:bookmarkStart w:id="71" w:name="471078"/>
      <w:bookmarkStart w:id="72" w:name="n-471078"/>
      <w:bookmarkEnd w:id="71"/>
      <w:bookmarkEnd w:id="72"/>
      <w:r w:rsidRPr="005332E8">
        <w:rPr>
          <w:b/>
          <w:bCs/>
          <w:color w:val="000000" w:themeColor="text1"/>
          <w:sz w:val="24"/>
          <w:szCs w:val="24"/>
          <w:lang w:eastAsia="en-US"/>
        </w:rPr>
        <w:t>Gulbenes novada ielu nosaukuma norāžu zīmju plāksnes paraugs</w:t>
      </w:r>
    </w:p>
    <w:p w:rsidR="005332E8" w:rsidRPr="005332E8" w:rsidRDefault="005332E8" w:rsidP="005332E8">
      <w:pPr>
        <w:shd w:val="clear" w:color="auto" w:fill="FFFFFF"/>
        <w:spacing w:before="100" w:beforeAutospacing="1" w:after="100" w:afterAutospacing="1" w:line="315" w:lineRule="atLeast"/>
        <w:ind w:firstLine="300"/>
        <w:jc w:val="center"/>
        <w:rPr>
          <w:color w:val="000000" w:themeColor="text1"/>
          <w:sz w:val="24"/>
          <w:szCs w:val="24"/>
          <w:lang w:eastAsia="en-US"/>
        </w:rPr>
      </w:pPr>
      <w:r w:rsidRPr="005332E8">
        <w:rPr>
          <w:noProof/>
          <w:color w:val="000000" w:themeColor="text1"/>
          <w:sz w:val="24"/>
          <w:szCs w:val="24"/>
        </w:rPr>
        <w:drawing>
          <wp:inline distT="0" distB="0" distL="0" distR="0" wp14:anchorId="524D7B15" wp14:editId="0177C626">
            <wp:extent cx="4200525" cy="1552575"/>
            <wp:effectExtent l="0" t="0" r="9525" b="9525"/>
            <wp:docPr id="16" name="Attēls 16" descr="https://m.likumi.lv/wwwraksti/2013/111/BILDES/P_VALMIERA156/VALM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ikumi.lv/wwwraksti/2013/111/BILDES/P_VALMIERA156/VALM156-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0525" cy="1552575"/>
                    </a:xfrm>
                    <a:prstGeom prst="rect">
                      <a:avLst/>
                    </a:prstGeom>
                    <a:noFill/>
                    <a:ln>
                      <a:noFill/>
                    </a:ln>
                  </pic:spPr>
                </pic:pic>
              </a:graphicData>
            </a:graphic>
          </wp:inline>
        </w:drawing>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1. Zīmes plāksnes izmēri</w:t>
      </w:r>
    </w:p>
    <w:p w:rsidR="005332E8" w:rsidRPr="005332E8" w:rsidRDefault="005332E8" w:rsidP="005332E8">
      <w:pPr>
        <w:shd w:val="clear" w:color="auto" w:fill="FFFFFF"/>
        <w:spacing w:before="100" w:beforeAutospacing="1" w:after="100" w:afterAutospacing="1" w:line="315" w:lineRule="atLeast"/>
        <w:ind w:firstLine="300"/>
        <w:rPr>
          <w:color w:val="000000" w:themeColor="text1"/>
          <w:sz w:val="24"/>
          <w:szCs w:val="24"/>
          <w:lang w:eastAsia="en-US"/>
        </w:rPr>
      </w:pPr>
      <w:r w:rsidRPr="005332E8">
        <w:rPr>
          <w:color w:val="000000" w:themeColor="text1"/>
          <w:sz w:val="24"/>
          <w:szCs w:val="24"/>
          <w:lang w:eastAsia="en-US"/>
        </w:rPr>
        <w:t>160 (augstums) X 420/560/700 (garums) mm</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2. Materiāls un apdare</w:t>
      </w:r>
    </w:p>
    <w:p w:rsidR="005332E8" w:rsidRPr="005332E8" w:rsidRDefault="005332E8" w:rsidP="005332E8">
      <w:pPr>
        <w:shd w:val="clear" w:color="auto" w:fill="FFFFFF"/>
        <w:spacing w:before="100" w:beforeAutospacing="1" w:after="100" w:afterAutospacing="1" w:line="315" w:lineRule="atLeast"/>
        <w:ind w:firstLine="300"/>
        <w:rPr>
          <w:color w:val="000000" w:themeColor="text1"/>
          <w:sz w:val="24"/>
          <w:szCs w:val="24"/>
          <w:lang w:eastAsia="en-US"/>
        </w:rPr>
      </w:pPr>
      <w:r w:rsidRPr="005332E8">
        <w:rPr>
          <w:color w:val="000000" w:themeColor="text1"/>
          <w:sz w:val="24"/>
          <w:szCs w:val="24"/>
          <w:lang w:eastAsia="en-US"/>
        </w:rPr>
        <w:t>Cinkots skārds (1mm), presēts reljefs, četri urbumi Ø 4mm, plastikāta plāksne</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3. Krāsas</w:t>
      </w:r>
    </w:p>
    <w:p w:rsidR="005332E8" w:rsidRPr="005332E8" w:rsidRDefault="005332E8" w:rsidP="005332E8">
      <w:pPr>
        <w:shd w:val="clear" w:color="auto" w:fill="FFFFFF"/>
        <w:spacing w:before="100" w:beforeAutospacing="1" w:after="100" w:afterAutospacing="1"/>
        <w:ind w:left="7110" w:hanging="6898"/>
        <w:rPr>
          <w:color w:val="000000" w:themeColor="text1"/>
          <w:sz w:val="24"/>
          <w:szCs w:val="24"/>
          <w:lang w:eastAsia="en-US"/>
        </w:rPr>
      </w:pPr>
      <w:r w:rsidRPr="005332E8">
        <w:rPr>
          <w:color w:val="000000" w:themeColor="text1"/>
          <w:sz w:val="24"/>
          <w:szCs w:val="24"/>
          <w:lang w:eastAsia="en-US"/>
        </w:rPr>
        <w:t xml:space="preserve">Pamatne – tumši zila, apmale, teksts – balta atstarojoša  </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4. Fonts</w:t>
      </w:r>
    </w:p>
    <w:p w:rsidR="005332E8" w:rsidRPr="005332E8" w:rsidRDefault="005332E8" w:rsidP="005332E8">
      <w:pPr>
        <w:shd w:val="clear" w:color="auto" w:fill="FFFFFF"/>
        <w:spacing w:before="100" w:beforeAutospacing="1" w:after="100" w:afterAutospacing="1" w:line="315" w:lineRule="atLeast"/>
        <w:ind w:firstLine="300"/>
        <w:rPr>
          <w:color w:val="000000" w:themeColor="text1"/>
          <w:sz w:val="24"/>
          <w:szCs w:val="24"/>
          <w:lang w:eastAsia="en-US"/>
        </w:rPr>
      </w:pPr>
      <w:proofErr w:type="spellStart"/>
      <w:r w:rsidRPr="005332E8">
        <w:rPr>
          <w:color w:val="000000" w:themeColor="text1"/>
          <w:sz w:val="24"/>
          <w:szCs w:val="24"/>
          <w:lang w:eastAsia="en-US"/>
        </w:rPr>
        <w:t>Helvetica</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Condensed</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Bold</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horizontal</w:t>
      </w:r>
      <w:proofErr w:type="spellEnd"/>
      <w:r w:rsidRPr="005332E8">
        <w:rPr>
          <w:color w:val="000000" w:themeColor="text1"/>
          <w:sz w:val="24"/>
          <w:szCs w:val="24"/>
          <w:lang w:eastAsia="en-US"/>
        </w:rPr>
        <w:t xml:space="preserve"> </w:t>
      </w:r>
      <w:proofErr w:type="spellStart"/>
      <w:r w:rsidRPr="005332E8">
        <w:rPr>
          <w:color w:val="000000" w:themeColor="text1"/>
          <w:sz w:val="24"/>
          <w:szCs w:val="24"/>
          <w:lang w:eastAsia="en-US"/>
        </w:rPr>
        <w:t>scale</w:t>
      </w:r>
      <w:proofErr w:type="spellEnd"/>
      <w:r w:rsidRPr="005332E8">
        <w:rPr>
          <w:color w:val="000000" w:themeColor="text1"/>
          <w:sz w:val="24"/>
          <w:szCs w:val="24"/>
          <w:lang w:eastAsia="en-US"/>
        </w:rPr>
        <w:t xml:space="preserve"> 85%), lielo burtu augstums 70mm</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p>
    <w:p w:rsidR="005332E8" w:rsidRPr="005332E8" w:rsidRDefault="005332E8" w:rsidP="005332E8">
      <w:pPr>
        <w:shd w:val="clear" w:color="auto" w:fill="FFFFFF"/>
        <w:spacing w:before="100" w:beforeAutospacing="1" w:after="100" w:afterAutospacing="1" w:line="315" w:lineRule="atLeast"/>
        <w:ind w:firstLine="300"/>
        <w:rPr>
          <w:rFonts w:ascii="Arial" w:hAnsi="Arial" w:cs="Arial"/>
          <w:b/>
          <w:bCs/>
          <w:color w:val="000000" w:themeColor="text1"/>
          <w:sz w:val="21"/>
          <w:szCs w:val="21"/>
          <w:lang w:eastAsia="en-US"/>
        </w:rPr>
      </w:pPr>
      <w:r w:rsidRPr="005332E8">
        <w:rPr>
          <w:rFonts w:eastAsiaTheme="minorHAnsi"/>
          <w:sz w:val="24"/>
          <w:szCs w:val="24"/>
          <w:lang w:eastAsia="en-US"/>
        </w:rPr>
        <w:t xml:space="preserve">Gulbenes novada domes priekšsēdētājs </w:t>
      </w:r>
      <w:r w:rsidRPr="005332E8">
        <w:rPr>
          <w:rFonts w:eastAsiaTheme="minorHAnsi"/>
          <w:sz w:val="24"/>
          <w:szCs w:val="24"/>
          <w:lang w:eastAsia="en-US"/>
        </w:rPr>
        <w:tab/>
      </w:r>
      <w:r w:rsidRPr="005332E8">
        <w:rPr>
          <w:rFonts w:eastAsiaTheme="minorHAnsi"/>
          <w:sz w:val="24"/>
          <w:szCs w:val="24"/>
          <w:lang w:eastAsia="en-US"/>
        </w:rPr>
        <w:tab/>
      </w:r>
      <w:r w:rsidRPr="005332E8">
        <w:rPr>
          <w:rFonts w:eastAsiaTheme="minorHAnsi"/>
          <w:sz w:val="24"/>
          <w:szCs w:val="24"/>
          <w:lang w:eastAsia="en-US"/>
        </w:rPr>
        <w:tab/>
        <w:t xml:space="preserve">                         </w:t>
      </w:r>
      <w:r w:rsidRPr="005332E8">
        <w:rPr>
          <w:rFonts w:eastAsiaTheme="minorHAnsi"/>
          <w:sz w:val="24"/>
          <w:szCs w:val="24"/>
          <w:lang w:eastAsia="en-US"/>
        </w:rPr>
        <w:tab/>
      </w:r>
      <w:proofErr w:type="spellStart"/>
      <w:r w:rsidRPr="005332E8">
        <w:rPr>
          <w:rFonts w:eastAsiaTheme="minorHAnsi"/>
          <w:sz w:val="24"/>
          <w:szCs w:val="24"/>
          <w:lang w:eastAsia="en-US"/>
        </w:rPr>
        <w:t>N.Audzišs</w:t>
      </w:r>
      <w:proofErr w:type="spellEnd"/>
    </w:p>
    <w:p w:rsidR="005332E8" w:rsidRPr="005332E8" w:rsidRDefault="005332E8" w:rsidP="005332E8">
      <w:pPr>
        <w:shd w:val="clear" w:color="auto" w:fill="FFFFFF"/>
        <w:spacing w:before="100" w:beforeAutospacing="1" w:after="100" w:afterAutospacing="1" w:line="315" w:lineRule="atLeast"/>
        <w:ind w:firstLine="300"/>
        <w:rPr>
          <w:rFonts w:ascii="Arial" w:hAnsi="Arial" w:cs="Arial"/>
          <w:b/>
          <w:bCs/>
          <w:color w:val="000000" w:themeColor="text1"/>
          <w:sz w:val="21"/>
          <w:szCs w:val="21"/>
          <w:lang w:eastAsia="en-US"/>
        </w:rPr>
      </w:pPr>
    </w:p>
    <w:p w:rsidR="005332E8" w:rsidRPr="005332E8" w:rsidRDefault="005332E8" w:rsidP="005332E8">
      <w:pPr>
        <w:shd w:val="clear" w:color="auto" w:fill="FFFFFF"/>
        <w:spacing w:before="100" w:beforeAutospacing="1" w:after="100" w:afterAutospacing="1" w:line="315" w:lineRule="atLeast"/>
        <w:ind w:firstLine="300"/>
        <w:rPr>
          <w:rFonts w:ascii="Arial" w:hAnsi="Arial" w:cs="Arial"/>
          <w:b/>
          <w:bCs/>
          <w:color w:val="000000" w:themeColor="text1"/>
          <w:sz w:val="21"/>
          <w:szCs w:val="21"/>
          <w:lang w:eastAsia="en-US"/>
        </w:rPr>
      </w:pPr>
    </w:p>
    <w:p w:rsidR="005332E8" w:rsidRPr="005332E8" w:rsidRDefault="005332E8" w:rsidP="005332E8">
      <w:pPr>
        <w:shd w:val="clear" w:color="auto" w:fill="FFFFFF"/>
        <w:spacing w:before="100" w:beforeAutospacing="1" w:after="100" w:afterAutospacing="1" w:line="315" w:lineRule="atLeast"/>
        <w:ind w:firstLine="300"/>
        <w:rPr>
          <w:rFonts w:ascii="Arial" w:hAnsi="Arial" w:cs="Arial"/>
          <w:b/>
          <w:bCs/>
          <w:color w:val="000000" w:themeColor="text1"/>
          <w:sz w:val="21"/>
          <w:szCs w:val="21"/>
          <w:lang w:eastAsia="en-US"/>
        </w:rPr>
      </w:pPr>
    </w:p>
    <w:p w:rsidR="005332E8" w:rsidRPr="005332E8" w:rsidRDefault="005332E8" w:rsidP="005332E8">
      <w:pPr>
        <w:shd w:val="clear" w:color="auto" w:fill="FFFFFF"/>
        <w:spacing w:before="100" w:beforeAutospacing="1" w:after="100" w:afterAutospacing="1" w:line="315" w:lineRule="atLeast"/>
        <w:rPr>
          <w:b/>
          <w:bCs/>
          <w:color w:val="000000" w:themeColor="text1"/>
          <w:sz w:val="24"/>
          <w:szCs w:val="24"/>
          <w:lang w:eastAsia="en-US"/>
        </w:rPr>
      </w:pPr>
    </w:p>
    <w:p w:rsidR="005332E8" w:rsidRPr="005332E8" w:rsidRDefault="005332E8" w:rsidP="005332E8">
      <w:pPr>
        <w:shd w:val="clear" w:color="auto" w:fill="FFFFFF"/>
        <w:jc w:val="right"/>
        <w:rPr>
          <w:color w:val="000000" w:themeColor="text1"/>
          <w:sz w:val="24"/>
          <w:szCs w:val="24"/>
          <w:lang w:eastAsia="en-US"/>
        </w:rPr>
      </w:pPr>
      <w:r w:rsidRPr="005332E8">
        <w:rPr>
          <w:color w:val="000000" w:themeColor="text1"/>
          <w:sz w:val="24"/>
          <w:szCs w:val="24"/>
          <w:lang w:eastAsia="en-US"/>
        </w:rPr>
        <w:lastRenderedPageBreak/>
        <w:t>3.pielikums </w:t>
      </w:r>
      <w:r w:rsidRPr="005332E8">
        <w:rPr>
          <w:color w:val="000000" w:themeColor="text1"/>
          <w:sz w:val="24"/>
          <w:szCs w:val="24"/>
          <w:lang w:eastAsia="en-US"/>
        </w:rPr>
        <w:br/>
        <w:t>Gulbenes novada pašvaldības 2019.gada 25.jūlija saistošajiem noteikumiem Nr.17</w:t>
      </w:r>
      <w:r w:rsidRPr="005332E8">
        <w:rPr>
          <w:color w:val="000000" w:themeColor="text1"/>
          <w:sz w:val="24"/>
          <w:szCs w:val="24"/>
          <w:lang w:eastAsia="en-US"/>
        </w:rPr>
        <w:br/>
        <w:t>"Ēku numerācijas un ielu nosaukuma norāžu izvietošanas kārtība Gulbenes novadā"</w:t>
      </w: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p>
    <w:p w:rsidR="005332E8" w:rsidRPr="005332E8" w:rsidRDefault="005332E8" w:rsidP="005332E8">
      <w:pPr>
        <w:shd w:val="clear" w:color="auto" w:fill="FFFFFF"/>
        <w:spacing w:before="100" w:beforeAutospacing="1" w:after="100" w:afterAutospacing="1" w:line="315" w:lineRule="atLeast"/>
        <w:ind w:firstLine="300"/>
        <w:rPr>
          <w:b/>
          <w:bCs/>
          <w:color w:val="000000" w:themeColor="text1"/>
          <w:sz w:val="24"/>
          <w:szCs w:val="24"/>
          <w:lang w:eastAsia="en-US"/>
        </w:rPr>
      </w:pPr>
      <w:r w:rsidRPr="005332E8">
        <w:rPr>
          <w:b/>
          <w:bCs/>
          <w:color w:val="000000" w:themeColor="text1"/>
          <w:sz w:val="24"/>
          <w:szCs w:val="24"/>
          <w:lang w:eastAsia="en-US"/>
        </w:rPr>
        <w:t>Zīmes stiprinājums pie balsta (infrastruktūras objekti un māju nosaukumi)</w:t>
      </w:r>
    </w:p>
    <w:p w:rsidR="005332E8" w:rsidRPr="005332E8" w:rsidRDefault="005332E8" w:rsidP="005332E8">
      <w:pPr>
        <w:shd w:val="clear" w:color="auto" w:fill="FFFFFF"/>
        <w:spacing w:before="100" w:beforeAutospacing="1" w:after="100" w:afterAutospacing="1" w:line="315" w:lineRule="atLeast"/>
        <w:ind w:firstLine="300"/>
        <w:rPr>
          <w:color w:val="000000" w:themeColor="text1"/>
          <w:sz w:val="24"/>
          <w:szCs w:val="24"/>
          <w:lang w:eastAsia="en-US"/>
        </w:rPr>
      </w:pPr>
      <w:r w:rsidRPr="005332E8">
        <w:rPr>
          <w:color w:val="000000" w:themeColor="text1"/>
          <w:sz w:val="24"/>
          <w:szCs w:val="24"/>
          <w:lang w:eastAsia="en-US"/>
        </w:rPr>
        <w:t>Balsts – cinkota caurule ar d=60 mm, balsta augstums virs zemes – 2.5 m</w:t>
      </w:r>
    </w:p>
    <w:p w:rsidR="005332E8" w:rsidRPr="005332E8" w:rsidRDefault="005332E8" w:rsidP="005332E8">
      <w:pPr>
        <w:shd w:val="clear" w:color="auto" w:fill="FFFFFF"/>
        <w:spacing w:before="100" w:beforeAutospacing="1" w:after="100" w:afterAutospacing="1" w:line="315" w:lineRule="atLeast"/>
        <w:ind w:firstLine="300"/>
        <w:jc w:val="center"/>
        <w:rPr>
          <w:color w:val="000000" w:themeColor="text1"/>
          <w:sz w:val="24"/>
          <w:szCs w:val="24"/>
          <w:lang w:eastAsia="en-US"/>
        </w:rPr>
      </w:pPr>
      <w:r w:rsidRPr="005332E8">
        <w:rPr>
          <w:noProof/>
          <w:color w:val="000000" w:themeColor="text1"/>
          <w:sz w:val="24"/>
          <w:szCs w:val="24"/>
        </w:rPr>
        <w:drawing>
          <wp:inline distT="0" distB="0" distL="0" distR="0" wp14:anchorId="6AF95A65" wp14:editId="7B0DD68A">
            <wp:extent cx="4981575" cy="3705225"/>
            <wp:effectExtent l="0" t="0" r="9525" b="9525"/>
            <wp:docPr id="17" name="Attēls 17" descr="https://m.likumi.lv/wwwraksti/2013/111/BILDES/P_VALMIERA156/VALM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likumi.lv/wwwraksti/2013/111/BILDES/P_VALMIERA156/VALM156-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1575" cy="3705225"/>
                    </a:xfrm>
                    <a:prstGeom prst="rect">
                      <a:avLst/>
                    </a:prstGeom>
                    <a:noFill/>
                    <a:ln>
                      <a:noFill/>
                    </a:ln>
                  </pic:spPr>
                </pic:pic>
              </a:graphicData>
            </a:graphic>
          </wp:inline>
        </w:drawing>
      </w:r>
    </w:p>
    <w:p w:rsidR="005332E8" w:rsidRPr="005332E8" w:rsidRDefault="005332E8" w:rsidP="005332E8">
      <w:pPr>
        <w:spacing w:after="160" w:line="259" w:lineRule="auto"/>
        <w:rPr>
          <w:rFonts w:eastAsiaTheme="minorHAnsi"/>
          <w:color w:val="000000" w:themeColor="text1"/>
          <w:sz w:val="24"/>
          <w:szCs w:val="24"/>
          <w:lang w:eastAsia="en-US"/>
        </w:rPr>
      </w:pPr>
    </w:p>
    <w:p w:rsidR="005332E8" w:rsidRPr="005332E8" w:rsidRDefault="005332E8" w:rsidP="005332E8">
      <w:pPr>
        <w:shd w:val="clear" w:color="auto" w:fill="FFFFFF"/>
        <w:spacing w:before="100" w:beforeAutospacing="1" w:after="100" w:afterAutospacing="1"/>
        <w:ind w:left="7110" w:hanging="6898"/>
        <w:rPr>
          <w:color w:val="414142"/>
          <w:sz w:val="24"/>
          <w:szCs w:val="24"/>
          <w:lang w:eastAsia="en-US"/>
        </w:rPr>
      </w:pPr>
      <w:r w:rsidRPr="005332E8">
        <w:rPr>
          <w:color w:val="000000" w:themeColor="text1"/>
          <w:sz w:val="24"/>
          <w:szCs w:val="24"/>
          <w:lang w:eastAsia="en-US"/>
        </w:rPr>
        <w:t>Pamatne – balta, apmale, teksts – zila (infrastru</w:t>
      </w:r>
      <w:r w:rsidRPr="005332E8">
        <w:rPr>
          <w:color w:val="414142"/>
          <w:sz w:val="24"/>
          <w:szCs w:val="24"/>
          <w:lang w:eastAsia="en-US"/>
        </w:rPr>
        <w:t xml:space="preserve">ktūras objekti)   </w:t>
      </w:r>
    </w:p>
    <w:p w:rsidR="005332E8" w:rsidRPr="005332E8" w:rsidRDefault="005332E8" w:rsidP="005332E8">
      <w:pPr>
        <w:shd w:val="clear" w:color="auto" w:fill="FFFFFF"/>
        <w:spacing w:before="100" w:beforeAutospacing="1" w:after="100" w:afterAutospacing="1"/>
        <w:ind w:left="7110" w:hanging="6898"/>
        <w:rPr>
          <w:color w:val="414142"/>
          <w:sz w:val="24"/>
          <w:szCs w:val="24"/>
          <w:lang w:eastAsia="en-US"/>
        </w:rPr>
      </w:pPr>
    </w:p>
    <w:p w:rsidR="005332E8" w:rsidRPr="005332E8" w:rsidRDefault="005332E8" w:rsidP="005332E8">
      <w:pPr>
        <w:shd w:val="clear" w:color="auto" w:fill="FFFFFF"/>
        <w:spacing w:before="100" w:beforeAutospacing="1" w:after="100" w:afterAutospacing="1"/>
        <w:ind w:left="7110" w:hanging="6898"/>
        <w:rPr>
          <w:color w:val="414142"/>
          <w:sz w:val="24"/>
          <w:szCs w:val="24"/>
          <w:lang w:eastAsia="en-US"/>
        </w:rPr>
      </w:pPr>
      <w:r w:rsidRPr="005332E8">
        <w:rPr>
          <w:rFonts w:eastAsiaTheme="minorHAnsi"/>
          <w:sz w:val="24"/>
          <w:szCs w:val="24"/>
          <w:lang w:eastAsia="en-US"/>
        </w:rPr>
        <w:t xml:space="preserve">Gulbenes novada domes priekšsēdētājs </w:t>
      </w:r>
      <w:r w:rsidRPr="005332E8">
        <w:rPr>
          <w:rFonts w:eastAsiaTheme="minorHAnsi"/>
          <w:sz w:val="24"/>
          <w:szCs w:val="24"/>
          <w:lang w:eastAsia="en-US"/>
        </w:rPr>
        <w:tab/>
      </w:r>
      <w:r w:rsidRPr="005332E8">
        <w:rPr>
          <w:rFonts w:eastAsiaTheme="minorHAnsi"/>
          <w:sz w:val="24"/>
          <w:szCs w:val="24"/>
          <w:lang w:eastAsia="en-US"/>
        </w:rPr>
        <w:tab/>
      </w:r>
      <w:r w:rsidRPr="005332E8">
        <w:rPr>
          <w:rFonts w:eastAsiaTheme="minorHAnsi"/>
          <w:sz w:val="24"/>
          <w:szCs w:val="24"/>
          <w:lang w:eastAsia="en-US"/>
        </w:rPr>
        <w:tab/>
      </w:r>
      <w:r w:rsidRPr="005332E8">
        <w:rPr>
          <w:rFonts w:eastAsiaTheme="minorHAnsi"/>
          <w:sz w:val="24"/>
          <w:szCs w:val="24"/>
          <w:lang w:eastAsia="en-US"/>
        </w:rPr>
        <w:tab/>
      </w:r>
      <w:proofErr w:type="spellStart"/>
      <w:r w:rsidRPr="005332E8">
        <w:rPr>
          <w:rFonts w:eastAsiaTheme="minorHAnsi"/>
          <w:sz w:val="24"/>
          <w:szCs w:val="24"/>
          <w:lang w:eastAsia="en-US"/>
        </w:rPr>
        <w:t>N.Audzišs</w:t>
      </w:r>
      <w:proofErr w:type="spellEnd"/>
    </w:p>
    <w:p w:rsidR="005332E8" w:rsidRPr="005332E8" w:rsidRDefault="005332E8" w:rsidP="005332E8">
      <w:pPr>
        <w:shd w:val="clear" w:color="auto" w:fill="FFFFFF"/>
        <w:spacing w:before="100" w:beforeAutospacing="1" w:after="100" w:afterAutospacing="1"/>
        <w:ind w:left="7110" w:hanging="6898"/>
        <w:rPr>
          <w:rFonts w:ascii="Arial" w:hAnsi="Arial" w:cs="Arial"/>
          <w:color w:val="414142"/>
          <w:sz w:val="21"/>
          <w:szCs w:val="21"/>
          <w:lang w:eastAsia="en-US"/>
        </w:rPr>
      </w:pPr>
    </w:p>
    <w:p w:rsidR="005332E8" w:rsidRPr="005332E8" w:rsidRDefault="005332E8" w:rsidP="005332E8">
      <w:pPr>
        <w:shd w:val="clear" w:color="auto" w:fill="FFFFFF"/>
        <w:spacing w:before="100" w:beforeAutospacing="1" w:after="100" w:afterAutospacing="1"/>
        <w:ind w:left="7110" w:hanging="6898"/>
        <w:rPr>
          <w:rFonts w:ascii="Arial" w:hAnsi="Arial" w:cs="Arial"/>
          <w:color w:val="414142"/>
          <w:sz w:val="21"/>
          <w:szCs w:val="21"/>
          <w:lang w:eastAsia="en-US"/>
        </w:rPr>
      </w:pPr>
    </w:p>
    <w:p w:rsidR="005332E8" w:rsidRPr="005332E8" w:rsidRDefault="005332E8" w:rsidP="005332E8">
      <w:pPr>
        <w:shd w:val="clear" w:color="auto" w:fill="FFFFFF"/>
        <w:spacing w:before="100" w:beforeAutospacing="1" w:after="100" w:afterAutospacing="1"/>
        <w:ind w:left="7110" w:hanging="6898"/>
        <w:rPr>
          <w:rFonts w:ascii="Arial" w:hAnsi="Arial" w:cs="Arial"/>
          <w:color w:val="414142"/>
          <w:sz w:val="21"/>
          <w:szCs w:val="21"/>
          <w:lang w:eastAsia="en-US"/>
        </w:rPr>
      </w:pPr>
    </w:p>
    <w:p w:rsidR="005332E8" w:rsidRPr="005332E8" w:rsidRDefault="005332E8" w:rsidP="005332E8">
      <w:pPr>
        <w:shd w:val="clear" w:color="auto" w:fill="FFFFFF"/>
        <w:spacing w:before="100" w:beforeAutospacing="1" w:after="100" w:afterAutospacing="1"/>
        <w:ind w:left="7110" w:hanging="6898"/>
        <w:rPr>
          <w:rFonts w:ascii="Arial" w:hAnsi="Arial" w:cs="Arial"/>
          <w:color w:val="414142"/>
          <w:sz w:val="21"/>
          <w:szCs w:val="21"/>
          <w:lang w:eastAsia="en-US"/>
        </w:rPr>
      </w:pPr>
    </w:p>
    <w:p w:rsidR="005332E8" w:rsidRPr="005332E8" w:rsidRDefault="005332E8" w:rsidP="005332E8">
      <w:pPr>
        <w:widowControl w:val="0"/>
        <w:spacing w:after="160" w:line="259" w:lineRule="auto"/>
        <w:jc w:val="center"/>
        <w:rPr>
          <w:rFonts w:asciiTheme="minorHAnsi" w:eastAsiaTheme="minorHAnsi" w:hAnsiTheme="minorHAnsi" w:cstheme="minorBidi"/>
          <w:b/>
          <w:sz w:val="22"/>
          <w:szCs w:val="22"/>
          <w:lang w:val="en-US" w:eastAsia="zh-CN"/>
        </w:rPr>
      </w:pPr>
    </w:p>
    <w:p w:rsidR="005332E8" w:rsidRPr="005332E8" w:rsidRDefault="005332E8" w:rsidP="005332E8">
      <w:pPr>
        <w:shd w:val="clear" w:color="auto" w:fill="FFFFFF"/>
        <w:jc w:val="center"/>
        <w:rPr>
          <w:b/>
          <w:bCs/>
          <w:color w:val="000000" w:themeColor="text1"/>
          <w:sz w:val="24"/>
          <w:szCs w:val="24"/>
          <w:lang w:eastAsia="en-US"/>
        </w:rPr>
      </w:pPr>
      <w:r w:rsidRPr="005332E8">
        <w:rPr>
          <w:rFonts w:eastAsiaTheme="minorHAnsi"/>
          <w:b/>
          <w:sz w:val="24"/>
          <w:szCs w:val="24"/>
          <w:lang w:eastAsia="zh-CN"/>
        </w:rPr>
        <w:lastRenderedPageBreak/>
        <w:t>Gulbenes novada domes 2019.gada 25.jūlija saistošo noteikumu Nr.17 „</w:t>
      </w:r>
      <w:r w:rsidRPr="005332E8">
        <w:rPr>
          <w:b/>
          <w:bCs/>
          <w:color w:val="000000" w:themeColor="text1"/>
          <w:sz w:val="24"/>
          <w:szCs w:val="24"/>
          <w:lang w:eastAsia="en-US"/>
        </w:rPr>
        <w:t xml:space="preserve"> Ēku numurzīmju un ielu nosaukuma norāžu izvietošanas kārtība Gulbenes novadā</w:t>
      </w:r>
      <w:r w:rsidRPr="005332E8">
        <w:rPr>
          <w:rFonts w:eastAsiaTheme="minorHAnsi"/>
          <w:b/>
          <w:sz w:val="24"/>
          <w:szCs w:val="24"/>
          <w:lang w:eastAsia="en-US"/>
        </w:rPr>
        <w:t>”</w:t>
      </w:r>
    </w:p>
    <w:p w:rsidR="005332E8" w:rsidRPr="005332E8" w:rsidRDefault="005332E8" w:rsidP="005332E8">
      <w:pPr>
        <w:widowControl w:val="0"/>
        <w:jc w:val="center"/>
        <w:rPr>
          <w:rFonts w:eastAsiaTheme="minorHAnsi"/>
          <w:b/>
          <w:sz w:val="24"/>
          <w:szCs w:val="24"/>
          <w:lang w:eastAsia="en-US"/>
        </w:rPr>
      </w:pPr>
      <w:r w:rsidRPr="005332E8">
        <w:rPr>
          <w:rFonts w:eastAsiaTheme="minorHAnsi"/>
          <w:b/>
          <w:sz w:val="24"/>
          <w:szCs w:val="24"/>
          <w:lang w:eastAsia="en-US"/>
        </w:rPr>
        <w:t>PASKAIDROJUMA RAKSTS</w:t>
      </w:r>
    </w:p>
    <w:p w:rsidR="005332E8" w:rsidRPr="005332E8" w:rsidRDefault="005332E8" w:rsidP="005332E8">
      <w:pPr>
        <w:rPr>
          <w:rFonts w:eastAsiaTheme="minorHAnsi"/>
          <w:sz w:val="24"/>
          <w:szCs w:val="24"/>
          <w:lang w:eastAsia="en-US"/>
        </w:rPr>
      </w:pPr>
    </w:p>
    <w:tbl>
      <w:tblPr>
        <w:tblW w:w="0" w:type="auto"/>
        <w:tblInd w:w="-30" w:type="dxa"/>
        <w:tblLayout w:type="fixed"/>
        <w:tblLook w:val="0000" w:firstRow="0" w:lastRow="0" w:firstColumn="0" w:lastColumn="0" w:noHBand="0" w:noVBand="0"/>
      </w:tblPr>
      <w:tblGrid>
        <w:gridCol w:w="2479"/>
        <w:gridCol w:w="7044"/>
      </w:tblGrid>
      <w:tr w:rsidR="005332E8" w:rsidRPr="005332E8" w:rsidTr="005332E8">
        <w:trPr>
          <w:cantSplit/>
        </w:trPr>
        <w:tc>
          <w:tcPr>
            <w:tcW w:w="2479" w:type="dxa"/>
            <w:tcBorders>
              <w:top w:val="single" w:sz="4" w:space="0" w:color="000000"/>
              <w:left w:val="single" w:sz="4" w:space="0" w:color="000000"/>
              <w:bottom w:val="single" w:sz="4" w:space="0" w:color="000000"/>
            </w:tcBorders>
            <w:shd w:val="clear" w:color="auto" w:fill="auto"/>
          </w:tcPr>
          <w:p w:rsidR="005332E8" w:rsidRPr="005332E8" w:rsidRDefault="005332E8" w:rsidP="005332E8">
            <w:pPr>
              <w:rPr>
                <w:rFonts w:eastAsiaTheme="minorHAnsi"/>
                <w:sz w:val="24"/>
                <w:szCs w:val="24"/>
                <w:lang w:eastAsia="en-US"/>
              </w:rPr>
            </w:pPr>
            <w:r w:rsidRPr="005332E8">
              <w:rPr>
                <w:rFonts w:eastAsiaTheme="minorHAnsi"/>
                <w:sz w:val="24"/>
                <w:szCs w:val="24"/>
                <w:lang w:eastAsia="en-US"/>
              </w:rPr>
              <w:t>Paskaidrojuma raksta sadaļas</w:t>
            </w:r>
          </w:p>
        </w:tc>
        <w:tc>
          <w:tcPr>
            <w:tcW w:w="7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2E8" w:rsidRPr="005332E8" w:rsidRDefault="005332E8" w:rsidP="005332E8">
            <w:pPr>
              <w:rPr>
                <w:rFonts w:eastAsiaTheme="minorHAnsi"/>
                <w:sz w:val="24"/>
                <w:szCs w:val="24"/>
                <w:lang w:eastAsia="en-US"/>
              </w:rPr>
            </w:pPr>
            <w:r w:rsidRPr="005332E8">
              <w:rPr>
                <w:rFonts w:eastAsiaTheme="minorHAnsi"/>
                <w:sz w:val="24"/>
                <w:szCs w:val="24"/>
                <w:lang w:eastAsia="en-US"/>
              </w:rPr>
              <w:t>Norādāmā informācija</w:t>
            </w:r>
          </w:p>
        </w:tc>
      </w:tr>
      <w:tr w:rsidR="005332E8" w:rsidRPr="005332E8" w:rsidTr="005332E8">
        <w:trPr>
          <w:cantSplit/>
        </w:trPr>
        <w:tc>
          <w:tcPr>
            <w:tcW w:w="2479" w:type="dxa"/>
            <w:tcBorders>
              <w:top w:val="single" w:sz="4" w:space="0" w:color="000000"/>
              <w:left w:val="single" w:sz="4" w:space="0" w:color="000000"/>
              <w:bottom w:val="single" w:sz="4" w:space="0" w:color="000000"/>
            </w:tcBorders>
            <w:shd w:val="clear" w:color="auto" w:fill="auto"/>
          </w:tcPr>
          <w:p w:rsidR="005332E8" w:rsidRPr="005332E8" w:rsidRDefault="005332E8" w:rsidP="005332E8">
            <w:pPr>
              <w:rPr>
                <w:rFonts w:eastAsiaTheme="minorHAnsi"/>
                <w:sz w:val="24"/>
                <w:szCs w:val="24"/>
                <w:lang w:eastAsia="en-US"/>
              </w:rPr>
            </w:pPr>
            <w:r w:rsidRPr="005332E8">
              <w:rPr>
                <w:rFonts w:eastAsiaTheme="minorHAnsi"/>
                <w:sz w:val="24"/>
                <w:szCs w:val="24"/>
                <w:lang w:eastAsia="en-US"/>
              </w:rPr>
              <w:t>1. Projekta nepieciešamības pamatojums</w:t>
            </w:r>
          </w:p>
        </w:tc>
        <w:tc>
          <w:tcPr>
            <w:tcW w:w="7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2E8" w:rsidRPr="005332E8" w:rsidRDefault="005332E8" w:rsidP="005332E8">
            <w:pPr>
              <w:shd w:val="clear" w:color="auto" w:fill="FFFFFF"/>
              <w:jc w:val="both"/>
              <w:rPr>
                <w:rFonts w:eastAsiaTheme="minorHAnsi"/>
                <w:sz w:val="24"/>
                <w:szCs w:val="24"/>
                <w:lang w:eastAsia="en-US"/>
              </w:rPr>
            </w:pPr>
            <w:r w:rsidRPr="005332E8">
              <w:rPr>
                <w:rFonts w:eastAsiaTheme="minorHAnsi"/>
                <w:sz w:val="24"/>
                <w:szCs w:val="24"/>
                <w:lang w:eastAsia="en-US"/>
              </w:rPr>
              <w:t>Saistošo noteikumu projekts “</w:t>
            </w:r>
            <w:r w:rsidRPr="005332E8">
              <w:rPr>
                <w:bCs/>
                <w:color w:val="000000" w:themeColor="text1"/>
                <w:sz w:val="24"/>
                <w:szCs w:val="24"/>
                <w:lang w:eastAsia="en-US"/>
              </w:rPr>
              <w:t>Ēku numurzīmju un ielu nosaukuma norāžu izvietošanas kārtība Gulbenes novadā</w:t>
            </w:r>
            <w:r w:rsidRPr="005332E8">
              <w:rPr>
                <w:rFonts w:eastAsiaTheme="minorHAnsi"/>
                <w:sz w:val="24"/>
                <w:szCs w:val="24"/>
                <w:lang w:eastAsia="en-US"/>
              </w:rPr>
              <w:t>” paredz vienotu kārtību (atbilstoši noteikumu pielikumos noteiktajiem paraugiem), kādā Gulbenes novada administratīvajā teritorijā noformējamas un izvietojamas ielu nosaukumu un nekustamo īpašumu nosaukumu, ēku numuru vai nosaukumu plāksnes un dzīvokļu numuru plāksnes, kā arī personas, kas atbildīgas par norāžu plākšņu izvietošanu un uzturēšanu, un personas, kas ir tiesīgas kontrolēt noteikumu ievērošanu. Noteikumos ir noteikta administratīvā atbildība par norādījuma plākšņu neizvietošanu vai savlaicīgu to maiņas neveikšanu</w:t>
            </w:r>
          </w:p>
        </w:tc>
      </w:tr>
      <w:tr w:rsidR="005332E8" w:rsidRPr="005332E8" w:rsidTr="005332E8">
        <w:trPr>
          <w:cantSplit/>
          <w:trHeight w:val="1267"/>
        </w:trPr>
        <w:tc>
          <w:tcPr>
            <w:tcW w:w="2479" w:type="dxa"/>
            <w:tcBorders>
              <w:top w:val="single" w:sz="4" w:space="0" w:color="000000"/>
              <w:left w:val="single" w:sz="4" w:space="0" w:color="000000"/>
              <w:bottom w:val="single" w:sz="4" w:space="0" w:color="000000"/>
            </w:tcBorders>
            <w:shd w:val="clear" w:color="auto" w:fill="auto"/>
          </w:tcPr>
          <w:p w:rsidR="005332E8" w:rsidRPr="005332E8" w:rsidRDefault="005332E8" w:rsidP="005332E8">
            <w:pPr>
              <w:suppressAutoHyphens/>
              <w:rPr>
                <w:rFonts w:eastAsiaTheme="minorHAnsi"/>
                <w:color w:val="000000"/>
                <w:sz w:val="24"/>
                <w:szCs w:val="24"/>
                <w:lang w:eastAsia="zh-CN"/>
              </w:rPr>
            </w:pPr>
            <w:r w:rsidRPr="005332E8">
              <w:rPr>
                <w:rFonts w:eastAsiaTheme="minorHAnsi"/>
                <w:bCs/>
                <w:sz w:val="24"/>
                <w:szCs w:val="24"/>
                <w:lang w:eastAsia="zh-CN"/>
              </w:rPr>
              <w:t>2. Īss projekta satura izklāsts</w:t>
            </w:r>
          </w:p>
        </w:tc>
        <w:tc>
          <w:tcPr>
            <w:tcW w:w="7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2E8" w:rsidRPr="005332E8" w:rsidRDefault="005332E8" w:rsidP="005332E8">
            <w:pPr>
              <w:suppressAutoHyphens/>
              <w:jc w:val="both"/>
              <w:rPr>
                <w:rFonts w:eastAsiaTheme="minorHAnsi"/>
                <w:bCs/>
                <w:color w:val="000000"/>
                <w:sz w:val="24"/>
                <w:szCs w:val="24"/>
                <w:lang w:eastAsia="zh-CN"/>
              </w:rPr>
            </w:pPr>
            <w:r w:rsidRPr="005332E8">
              <w:rPr>
                <w:rFonts w:eastAsiaTheme="minorHAnsi"/>
                <w:sz w:val="24"/>
                <w:szCs w:val="24"/>
                <w:lang w:eastAsia="en-US"/>
              </w:rPr>
              <w:t>Līdz šim Gulbenes novada teritorijā nav bijušas noteiktas vienotas prasības ēku numerācijas, ielu un ēku nosaukumu norāžu dizainam, kā arī to izvietošanas kārtībai. Šāda tiesiskā regulējuma neesamība var radīt situāciju, ka fiziskām un juridiskām personām netiek savlaicīgi sniegta nepieciešamā informācija, norādījuma plāksnes tiek izvietotas patvarīgi un nesatur informāciju, atbilstoši Valsts adrešu reģistra informācijas sistēmā reģistrētajām ziņām.</w:t>
            </w:r>
          </w:p>
        </w:tc>
      </w:tr>
      <w:tr w:rsidR="005332E8" w:rsidRPr="005332E8" w:rsidTr="005332E8">
        <w:trPr>
          <w:cantSplit/>
          <w:trHeight w:val="980"/>
        </w:trPr>
        <w:tc>
          <w:tcPr>
            <w:tcW w:w="2479" w:type="dxa"/>
            <w:tcBorders>
              <w:top w:val="single" w:sz="4" w:space="0" w:color="000000"/>
              <w:left w:val="single" w:sz="4" w:space="0" w:color="000000"/>
              <w:bottom w:val="single" w:sz="4" w:space="0" w:color="000000"/>
            </w:tcBorders>
            <w:shd w:val="clear" w:color="auto" w:fill="auto"/>
          </w:tcPr>
          <w:p w:rsidR="005332E8" w:rsidRPr="005332E8" w:rsidRDefault="005332E8" w:rsidP="005332E8">
            <w:pPr>
              <w:suppressAutoHyphens/>
              <w:rPr>
                <w:rFonts w:eastAsiaTheme="minorHAnsi"/>
                <w:bCs/>
                <w:color w:val="000000"/>
                <w:sz w:val="24"/>
                <w:szCs w:val="24"/>
                <w:lang w:eastAsia="zh-CN"/>
              </w:rPr>
            </w:pPr>
            <w:r w:rsidRPr="005332E8">
              <w:rPr>
                <w:rFonts w:eastAsiaTheme="minorHAnsi"/>
                <w:bCs/>
                <w:color w:val="000000"/>
                <w:sz w:val="24"/>
                <w:szCs w:val="24"/>
                <w:lang w:eastAsia="zh-CN"/>
              </w:rPr>
              <w:t>3. Informācija par plānoto projekta ietekmi uz pašvaldības budžetu</w:t>
            </w:r>
          </w:p>
        </w:tc>
        <w:tc>
          <w:tcPr>
            <w:tcW w:w="7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2E8" w:rsidRPr="005332E8" w:rsidRDefault="005332E8" w:rsidP="005332E8">
            <w:pPr>
              <w:suppressAutoHyphens/>
              <w:jc w:val="both"/>
              <w:rPr>
                <w:rFonts w:eastAsiaTheme="minorHAnsi"/>
                <w:bCs/>
                <w:color w:val="000000"/>
                <w:sz w:val="24"/>
                <w:szCs w:val="24"/>
                <w:lang w:eastAsia="zh-CN"/>
              </w:rPr>
            </w:pPr>
            <w:r w:rsidRPr="005332E8">
              <w:rPr>
                <w:rFonts w:eastAsiaTheme="minorHAnsi"/>
                <w:sz w:val="24"/>
                <w:szCs w:val="24"/>
                <w:lang w:eastAsia="en-US"/>
              </w:rPr>
              <w:t>2020.gada budžetā ir jāparedz līdzekļi ēku numurzīmju, ielu nosaukumu un norādes plākšņu, māju nosaukumu plākšņu pie atzariem no valsts un pašvaldības ceļiem, kā arī atsevišķu stabu izgatavošanai un izvietošanai. Norāžu izvietošana tiks īstenota pakāpeniski vairāku gadu periodā.</w:t>
            </w:r>
            <w:r w:rsidRPr="005332E8">
              <w:rPr>
                <w:rFonts w:eastAsiaTheme="minorHAnsi"/>
                <w:bCs/>
                <w:color w:val="000000"/>
                <w:sz w:val="24"/>
                <w:szCs w:val="24"/>
                <w:lang w:eastAsia="zh-CN"/>
              </w:rPr>
              <w:t xml:space="preserve"> </w:t>
            </w:r>
          </w:p>
        </w:tc>
      </w:tr>
      <w:tr w:rsidR="005332E8" w:rsidRPr="005332E8" w:rsidTr="005332E8">
        <w:trPr>
          <w:cantSplit/>
          <w:trHeight w:val="1138"/>
        </w:trPr>
        <w:tc>
          <w:tcPr>
            <w:tcW w:w="2479" w:type="dxa"/>
            <w:tcBorders>
              <w:top w:val="single" w:sz="4" w:space="0" w:color="000000"/>
              <w:left w:val="single" w:sz="4" w:space="0" w:color="000000"/>
              <w:bottom w:val="single" w:sz="4" w:space="0" w:color="000000"/>
            </w:tcBorders>
            <w:shd w:val="clear" w:color="auto" w:fill="auto"/>
          </w:tcPr>
          <w:p w:rsidR="005332E8" w:rsidRPr="005332E8" w:rsidRDefault="005332E8" w:rsidP="005332E8">
            <w:pPr>
              <w:suppressAutoHyphens/>
              <w:rPr>
                <w:rFonts w:eastAsiaTheme="minorHAnsi"/>
                <w:bCs/>
                <w:color w:val="000000"/>
                <w:sz w:val="24"/>
                <w:szCs w:val="24"/>
                <w:lang w:eastAsia="zh-CN"/>
              </w:rPr>
            </w:pPr>
            <w:r w:rsidRPr="005332E8">
              <w:rPr>
                <w:rFonts w:eastAsiaTheme="minorHAnsi"/>
                <w:bCs/>
                <w:color w:val="000000"/>
                <w:sz w:val="24"/>
                <w:szCs w:val="24"/>
                <w:lang w:eastAsia="zh-CN"/>
              </w:rPr>
              <w:t>4. Informācija par plānoto projekta ietekmi uz uzņēmējdarbības vidi pašvaldības teritorijā</w:t>
            </w:r>
          </w:p>
        </w:tc>
        <w:tc>
          <w:tcPr>
            <w:tcW w:w="7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2E8" w:rsidRPr="005332E8" w:rsidRDefault="005332E8" w:rsidP="005332E8">
            <w:pPr>
              <w:suppressAutoHyphens/>
              <w:rPr>
                <w:rFonts w:eastAsiaTheme="minorHAnsi"/>
                <w:bCs/>
                <w:color w:val="000000"/>
                <w:sz w:val="24"/>
                <w:szCs w:val="24"/>
                <w:lang w:eastAsia="zh-CN"/>
              </w:rPr>
            </w:pPr>
            <w:r w:rsidRPr="005332E8">
              <w:rPr>
                <w:rFonts w:eastAsiaTheme="minorHAnsi"/>
                <w:sz w:val="24"/>
                <w:szCs w:val="24"/>
                <w:lang w:eastAsia="en-US"/>
              </w:rPr>
              <w:t>Uzlabosies teritorijas informatīvā sistēma, kas ļaus ērti orientēties Gulbenes novadā un vajadzības gadījumā ātri atrast un identificēt nepieciešamos īpašumus.</w:t>
            </w:r>
          </w:p>
        </w:tc>
      </w:tr>
      <w:tr w:rsidR="005332E8" w:rsidRPr="005332E8" w:rsidTr="005332E8">
        <w:trPr>
          <w:cantSplit/>
          <w:trHeight w:val="747"/>
        </w:trPr>
        <w:tc>
          <w:tcPr>
            <w:tcW w:w="2479" w:type="dxa"/>
            <w:tcBorders>
              <w:top w:val="single" w:sz="4" w:space="0" w:color="000000"/>
              <w:left w:val="single" w:sz="4" w:space="0" w:color="000000"/>
              <w:bottom w:val="single" w:sz="4" w:space="0" w:color="000000"/>
            </w:tcBorders>
            <w:shd w:val="clear" w:color="auto" w:fill="auto"/>
          </w:tcPr>
          <w:p w:rsidR="005332E8" w:rsidRPr="005332E8" w:rsidRDefault="005332E8" w:rsidP="005332E8">
            <w:pPr>
              <w:suppressAutoHyphens/>
              <w:rPr>
                <w:rFonts w:eastAsiaTheme="minorHAnsi"/>
                <w:color w:val="000000"/>
                <w:sz w:val="24"/>
                <w:szCs w:val="24"/>
                <w:lang w:eastAsia="zh-CN"/>
              </w:rPr>
            </w:pPr>
            <w:r w:rsidRPr="005332E8">
              <w:rPr>
                <w:rFonts w:eastAsiaTheme="minorHAnsi"/>
                <w:bCs/>
                <w:color w:val="000000"/>
                <w:sz w:val="24"/>
                <w:szCs w:val="24"/>
                <w:lang w:eastAsia="zh-CN"/>
              </w:rPr>
              <w:t>5. Informācija par administratīvajām procedūrām</w:t>
            </w:r>
          </w:p>
        </w:tc>
        <w:tc>
          <w:tcPr>
            <w:tcW w:w="7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2E8" w:rsidRPr="005332E8" w:rsidRDefault="005332E8" w:rsidP="005332E8">
            <w:pPr>
              <w:suppressAutoHyphens/>
              <w:rPr>
                <w:rFonts w:eastAsiaTheme="minorHAnsi"/>
                <w:bCs/>
                <w:color w:val="000000"/>
                <w:sz w:val="24"/>
                <w:szCs w:val="24"/>
                <w:lang w:eastAsia="zh-CN"/>
              </w:rPr>
            </w:pPr>
            <w:r w:rsidRPr="005332E8">
              <w:rPr>
                <w:rFonts w:eastAsiaTheme="minorHAnsi"/>
                <w:sz w:val="24"/>
                <w:szCs w:val="24"/>
                <w:lang w:eastAsia="en-US"/>
              </w:rPr>
              <w:t>Līdzšinējās administratīvās procedūras netiek mainītas.</w:t>
            </w:r>
          </w:p>
        </w:tc>
      </w:tr>
      <w:tr w:rsidR="005332E8" w:rsidRPr="005332E8" w:rsidTr="005332E8">
        <w:trPr>
          <w:cantSplit/>
          <w:trHeight w:val="132"/>
        </w:trPr>
        <w:tc>
          <w:tcPr>
            <w:tcW w:w="2479" w:type="dxa"/>
            <w:tcBorders>
              <w:top w:val="single" w:sz="4" w:space="0" w:color="000000"/>
              <w:left w:val="single" w:sz="4" w:space="0" w:color="000000"/>
              <w:bottom w:val="single" w:sz="4" w:space="0" w:color="000000"/>
            </w:tcBorders>
            <w:shd w:val="clear" w:color="auto" w:fill="auto"/>
          </w:tcPr>
          <w:p w:rsidR="005332E8" w:rsidRPr="005332E8" w:rsidRDefault="005332E8" w:rsidP="005332E8">
            <w:pPr>
              <w:suppressAutoHyphens/>
              <w:rPr>
                <w:rFonts w:eastAsiaTheme="minorHAnsi"/>
                <w:bCs/>
                <w:color w:val="000000"/>
                <w:sz w:val="24"/>
                <w:szCs w:val="24"/>
                <w:lang w:eastAsia="zh-CN"/>
              </w:rPr>
            </w:pPr>
            <w:r w:rsidRPr="005332E8">
              <w:rPr>
                <w:rFonts w:eastAsiaTheme="minorHAnsi"/>
                <w:bCs/>
                <w:color w:val="000000"/>
                <w:sz w:val="24"/>
                <w:szCs w:val="24"/>
                <w:lang w:eastAsia="zh-CN"/>
              </w:rPr>
              <w:t>6. Informācija par konsultācijām ar privātpersonām</w:t>
            </w:r>
          </w:p>
        </w:tc>
        <w:tc>
          <w:tcPr>
            <w:tcW w:w="7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2E8" w:rsidRPr="005332E8" w:rsidRDefault="005332E8" w:rsidP="005332E8">
            <w:pPr>
              <w:widowControl w:val="0"/>
              <w:rPr>
                <w:rFonts w:eastAsiaTheme="minorHAnsi"/>
                <w:sz w:val="24"/>
                <w:szCs w:val="24"/>
                <w:lang w:eastAsia="en-US"/>
              </w:rPr>
            </w:pPr>
            <w:r w:rsidRPr="005332E8">
              <w:rPr>
                <w:rFonts w:eastAsiaTheme="minorHAnsi"/>
                <w:sz w:val="24"/>
                <w:szCs w:val="24"/>
                <w:lang w:eastAsia="en-US"/>
              </w:rPr>
              <w:t>Konsultācijas ar privātpersonām nav notikušas, jo tie neierobežo sabiedrības intereses.</w:t>
            </w:r>
          </w:p>
          <w:p w:rsidR="005332E8" w:rsidRPr="005332E8" w:rsidRDefault="005332E8" w:rsidP="005332E8">
            <w:pPr>
              <w:suppressAutoHyphens/>
              <w:rPr>
                <w:rFonts w:eastAsiaTheme="minorHAnsi"/>
                <w:bCs/>
                <w:color w:val="000000"/>
                <w:sz w:val="24"/>
                <w:szCs w:val="24"/>
                <w:lang w:eastAsia="zh-CN"/>
              </w:rPr>
            </w:pPr>
            <w:r w:rsidRPr="005332E8">
              <w:rPr>
                <w:rFonts w:eastAsiaTheme="minorHAnsi"/>
                <w:bCs/>
                <w:color w:val="000000"/>
                <w:sz w:val="24"/>
                <w:szCs w:val="24"/>
                <w:lang w:eastAsia="zh-CN"/>
              </w:rPr>
              <w:t xml:space="preserve">  </w:t>
            </w:r>
          </w:p>
        </w:tc>
      </w:tr>
    </w:tbl>
    <w:p w:rsidR="005332E8" w:rsidRPr="005332E8" w:rsidRDefault="005332E8" w:rsidP="005332E8">
      <w:pPr>
        <w:suppressAutoHyphens/>
        <w:rPr>
          <w:rFonts w:eastAsiaTheme="minorHAnsi"/>
          <w:sz w:val="24"/>
          <w:szCs w:val="24"/>
          <w:lang w:eastAsia="zh-CN"/>
        </w:rPr>
      </w:pPr>
    </w:p>
    <w:p w:rsidR="005332E8" w:rsidRPr="005332E8" w:rsidRDefault="005332E8" w:rsidP="005332E8">
      <w:pPr>
        <w:widowControl w:val="0"/>
        <w:rPr>
          <w:rFonts w:eastAsiaTheme="minorHAnsi"/>
          <w:sz w:val="24"/>
          <w:szCs w:val="24"/>
          <w:lang w:eastAsia="en-US"/>
        </w:rPr>
      </w:pPr>
      <w:r w:rsidRPr="005332E8">
        <w:rPr>
          <w:rFonts w:eastAsiaTheme="minorHAnsi"/>
          <w:sz w:val="24"/>
          <w:szCs w:val="24"/>
          <w:lang w:eastAsia="en-US"/>
        </w:rPr>
        <w:t xml:space="preserve">Gulbenes novada domes priekšsēdētājs </w:t>
      </w:r>
      <w:r w:rsidRPr="005332E8">
        <w:rPr>
          <w:rFonts w:eastAsiaTheme="minorHAnsi"/>
          <w:sz w:val="24"/>
          <w:szCs w:val="24"/>
          <w:lang w:eastAsia="en-US"/>
        </w:rPr>
        <w:tab/>
      </w:r>
      <w:r w:rsidRPr="005332E8">
        <w:rPr>
          <w:rFonts w:eastAsiaTheme="minorHAnsi"/>
          <w:sz w:val="24"/>
          <w:szCs w:val="24"/>
          <w:lang w:eastAsia="en-US"/>
        </w:rPr>
        <w:tab/>
      </w:r>
      <w:r w:rsidRPr="005332E8">
        <w:rPr>
          <w:rFonts w:eastAsiaTheme="minorHAnsi"/>
          <w:sz w:val="24"/>
          <w:szCs w:val="24"/>
          <w:lang w:eastAsia="en-US"/>
        </w:rPr>
        <w:tab/>
      </w:r>
      <w:r w:rsidRPr="005332E8">
        <w:rPr>
          <w:rFonts w:eastAsiaTheme="minorHAnsi"/>
          <w:sz w:val="24"/>
          <w:szCs w:val="24"/>
          <w:lang w:eastAsia="en-US"/>
        </w:rPr>
        <w:tab/>
      </w:r>
      <w:r w:rsidRPr="005332E8">
        <w:rPr>
          <w:rFonts w:eastAsiaTheme="minorHAnsi"/>
          <w:sz w:val="24"/>
          <w:szCs w:val="24"/>
          <w:lang w:eastAsia="en-US"/>
        </w:rPr>
        <w:tab/>
      </w:r>
      <w:proofErr w:type="spellStart"/>
      <w:r w:rsidRPr="005332E8">
        <w:rPr>
          <w:rFonts w:eastAsiaTheme="minorHAnsi"/>
          <w:sz w:val="24"/>
          <w:szCs w:val="24"/>
          <w:lang w:eastAsia="en-US"/>
        </w:rPr>
        <w:t>N.Audzišs</w:t>
      </w:r>
      <w:proofErr w:type="spellEnd"/>
      <w:r w:rsidRPr="005332E8">
        <w:rPr>
          <w:rFonts w:eastAsiaTheme="minorHAnsi"/>
          <w:sz w:val="24"/>
          <w:szCs w:val="24"/>
          <w:lang w:eastAsia="en-US"/>
        </w:rPr>
        <w:t xml:space="preserve"> </w:t>
      </w:r>
    </w:p>
    <w:p w:rsidR="005332E8" w:rsidRPr="005332E8" w:rsidRDefault="005332E8" w:rsidP="005332E8">
      <w:pPr>
        <w:shd w:val="clear" w:color="auto" w:fill="FFFFFF"/>
        <w:ind w:left="7110" w:hanging="6898"/>
        <w:rPr>
          <w:color w:val="414142"/>
          <w:sz w:val="24"/>
          <w:szCs w:val="24"/>
          <w:lang w:val="en-US" w:eastAsia="en-US"/>
        </w:rPr>
      </w:pPr>
    </w:p>
    <w:p w:rsidR="005332E8" w:rsidRPr="005332E8" w:rsidRDefault="005332E8" w:rsidP="005332E8">
      <w:pPr>
        <w:ind w:right="43"/>
        <w:jc w:val="right"/>
      </w:pPr>
    </w:p>
    <w:p w:rsidR="005332E8" w:rsidRPr="005332E8" w:rsidRDefault="005332E8" w:rsidP="005332E8">
      <w:pPr>
        <w:ind w:right="43"/>
        <w:jc w:val="right"/>
      </w:pPr>
    </w:p>
    <w:p w:rsidR="005332E8" w:rsidRPr="005332E8" w:rsidRDefault="005332E8" w:rsidP="005332E8">
      <w:pPr>
        <w:spacing w:after="160" w:line="259" w:lineRule="auto"/>
      </w:pPr>
      <w:r w:rsidRPr="005332E8">
        <w:br w:type="page"/>
      </w:r>
    </w:p>
    <w:bookmarkEnd w:id="40"/>
    <w:bookmarkEnd w:id="41"/>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4.pielikums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19.§, 3.p.</w:t>
      </w:r>
    </w:p>
    <w:p w:rsidR="005332E8" w:rsidRPr="005332E8" w:rsidRDefault="005332E8" w:rsidP="005332E8">
      <w:pPr>
        <w:ind w:right="43"/>
        <w:jc w:val="right"/>
      </w:pPr>
    </w:p>
    <w:p w:rsidR="005332E8" w:rsidRPr="005332E8" w:rsidRDefault="005332E8" w:rsidP="005332E8">
      <w:pPr>
        <w:ind w:right="43"/>
        <w:jc w:val="right"/>
      </w:pPr>
      <w:r w:rsidRPr="005332E8">
        <w:rPr>
          <w:noProof/>
        </w:rPr>
        <w:drawing>
          <wp:inline distT="0" distB="0" distL="0" distR="0" wp14:anchorId="5CEC6FA1" wp14:editId="75836B4C">
            <wp:extent cx="6299200" cy="8122920"/>
            <wp:effectExtent l="0" t="0" r="635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99840" cy="8123745"/>
                    </a:xfrm>
                    <a:prstGeom prst="rect">
                      <a:avLst/>
                    </a:prstGeom>
                    <a:noFill/>
                    <a:ln>
                      <a:noFill/>
                    </a:ln>
                  </pic:spPr>
                </pic:pic>
              </a:graphicData>
            </a:graphic>
          </wp:inline>
        </w:drawing>
      </w:r>
    </w:p>
    <w:p w:rsidR="005332E8" w:rsidRPr="005332E8" w:rsidRDefault="005332E8" w:rsidP="005332E8">
      <w:pPr>
        <w:ind w:right="43"/>
        <w:jc w:val="right"/>
      </w:pPr>
    </w:p>
    <w:p w:rsidR="005332E8" w:rsidRPr="005332E8" w:rsidRDefault="005332E8" w:rsidP="005332E8">
      <w:pPr>
        <w:spacing w:after="160" w:line="259" w:lineRule="auto"/>
        <w:rPr>
          <w:b/>
        </w:rPr>
      </w:pPr>
      <w:r w:rsidRPr="005332E8">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5.pielikums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19.§, 4.p.</w:t>
      </w:r>
    </w:p>
    <w:p w:rsidR="005332E8" w:rsidRPr="005332E8" w:rsidRDefault="005332E8" w:rsidP="005332E8">
      <w:pPr>
        <w:ind w:right="43"/>
        <w:jc w:val="right"/>
      </w:pPr>
      <w:r w:rsidRPr="005332E8">
        <w:rPr>
          <w:noProof/>
        </w:rPr>
        <w:drawing>
          <wp:inline distT="0" distB="0" distL="0" distR="0" wp14:anchorId="4DB82D75" wp14:editId="2DB4BC3E">
            <wp:extent cx="6299200" cy="8625840"/>
            <wp:effectExtent l="0" t="0" r="6350"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99837" cy="8626712"/>
                    </a:xfrm>
                    <a:prstGeom prst="rect">
                      <a:avLst/>
                    </a:prstGeom>
                    <a:noFill/>
                    <a:ln>
                      <a:noFill/>
                    </a:ln>
                  </pic:spPr>
                </pic:pic>
              </a:graphicData>
            </a:graphic>
          </wp:inline>
        </w:drawing>
      </w:r>
    </w:p>
    <w:p w:rsidR="005332E8" w:rsidRPr="005332E8" w:rsidRDefault="005332E8" w:rsidP="005332E8">
      <w:pPr>
        <w:spacing w:after="160" w:line="259" w:lineRule="auto"/>
        <w:rPr>
          <w:rFonts w:eastAsiaTheme="minorHAnsi"/>
          <w:bCs/>
          <w:sz w:val="22"/>
          <w:szCs w:val="22"/>
          <w:lang w:eastAsia="ar-SA"/>
        </w:rPr>
      </w:pPr>
      <w:r w:rsidRPr="005332E8">
        <w:rPr>
          <w:rFonts w:eastAsiaTheme="minorHAnsi"/>
          <w:bCs/>
          <w:sz w:val="22"/>
          <w:szCs w:val="22"/>
          <w:lang w:eastAsia="ar-SA"/>
        </w:rPr>
        <w:br w:type="page"/>
      </w:r>
    </w:p>
    <w:p w:rsidR="005332E8" w:rsidRPr="005332E8" w:rsidRDefault="005332E8" w:rsidP="005332E8">
      <w:pPr>
        <w:spacing w:line="259" w:lineRule="auto"/>
        <w:jc w:val="right"/>
        <w:rPr>
          <w:bCs/>
          <w:sz w:val="24"/>
          <w:szCs w:val="24"/>
        </w:rPr>
      </w:pPr>
      <w:bookmarkStart w:id="73" w:name="_Hlk14677245"/>
      <w:r w:rsidRPr="005332E8">
        <w:rPr>
          <w:rFonts w:eastAsiaTheme="minorHAnsi"/>
          <w:bCs/>
          <w:sz w:val="22"/>
          <w:szCs w:val="22"/>
          <w:lang w:eastAsia="ar-SA"/>
        </w:rPr>
        <w:lastRenderedPageBreak/>
        <w:t>6.pielikums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23.§</w:t>
      </w:r>
    </w:p>
    <w:p w:rsidR="005332E8" w:rsidRPr="005332E8" w:rsidRDefault="005332E8" w:rsidP="005332E8">
      <w:pPr>
        <w:spacing w:line="276" w:lineRule="auto"/>
        <w:jc w:val="right"/>
        <w:rPr>
          <w:rFonts w:eastAsia="Calibri"/>
          <w:sz w:val="24"/>
          <w:szCs w:val="24"/>
          <w:lang w:eastAsia="en-US"/>
        </w:rPr>
      </w:pPr>
    </w:p>
    <w:tbl>
      <w:tblPr>
        <w:tblW w:w="0" w:type="auto"/>
        <w:tblLook w:val="01E0" w:firstRow="1" w:lastRow="1" w:firstColumn="1" w:lastColumn="1" w:noHBand="0" w:noVBand="0"/>
      </w:tblPr>
      <w:tblGrid>
        <w:gridCol w:w="3109"/>
        <w:gridCol w:w="3137"/>
        <w:gridCol w:w="3108"/>
      </w:tblGrid>
      <w:tr w:rsidR="005332E8" w:rsidRPr="005332E8" w:rsidTr="005332E8">
        <w:tc>
          <w:tcPr>
            <w:tcW w:w="3109" w:type="dxa"/>
          </w:tcPr>
          <w:p w:rsidR="005332E8" w:rsidRPr="005332E8" w:rsidRDefault="005332E8" w:rsidP="005332E8">
            <w:pPr>
              <w:widowControl w:val="0"/>
              <w:spacing w:line="276" w:lineRule="auto"/>
              <w:rPr>
                <w:rFonts w:eastAsia="Calibri"/>
                <w:sz w:val="24"/>
                <w:szCs w:val="24"/>
                <w:lang w:eastAsia="en-US"/>
              </w:rPr>
            </w:pPr>
          </w:p>
        </w:tc>
        <w:tc>
          <w:tcPr>
            <w:tcW w:w="3137" w:type="dxa"/>
          </w:tcPr>
          <w:p w:rsidR="005332E8" w:rsidRPr="005332E8" w:rsidRDefault="005332E8" w:rsidP="005332E8">
            <w:pPr>
              <w:widowControl w:val="0"/>
              <w:spacing w:line="276" w:lineRule="auto"/>
              <w:jc w:val="center"/>
              <w:rPr>
                <w:rFonts w:eastAsia="Calibri"/>
                <w:sz w:val="24"/>
                <w:szCs w:val="24"/>
                <w:lang w:eastAsia="en-US"/>
              </w:rPr>
            </w:pPr>
            <w:r w:rsidRPr="005332E8">
              <w:rPr>
                <w:rFonts w:eastAsia="Calibri"/>
                <w:noProof/>
                <w:sz w:val="24"/>
                <w:szCs w:val="24"/>
              </w:rPr>
              <w:drawing>
                <wp:inline distT="0" distB="0" distL="0" distR="0" wp14:anchorId="09A66F18" wp14:editId="510093A8">
                  <wp:extent cx="612140" cy="683895"/>
                  <wp:effectExtent l="0" t="0" r="0" b="1905"/>
                  <wp:docPr id="19" name="Attēls 1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lbenes_nov MB4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tc>
        <w:tc>
          <w:tcPr>
            <w:tcW w:w="3108" w:type="dxa"/>
          </w:tcPr>
          <w:p w:rsidR="005332E8" w:rsidRPr="005332E8" w:rsidRDefault="005332E8" w:rsidP="005332E8">
            <w:pPr>
              <w:widowControl w:val="0"/>
              <w:spacing w:line="276" w:lineRule="auto"/>
              <w:rPr>
                <w:rFonts w:eastAsia="Calibri"/>
                <w:sz w:val="24"/>
                <w:szCs w:val="24"/>
                <w:lang w:eastAsia="en-US"/>
              </w:rPr>
            </w:pPr>
          </w:p>
        </w:tc>
      </w:tr>
      <w:tr w:rsidR="005332E8" w:rsidRPr="005332E8" w:rsidTr="005332E8">
        <w:tc>
          <w:tcPr>
            <w:tcW w:w="9354" w:type="dxa"/>
            <w:gridSpan w:val="3"/>
          </w:tcPr>
          <w:p w:rsidR="005332E8" w:rsidRPr="005332E8" w:rsidRDefault="005332E8" w:rsidP="005332E8">
            <w:pPr>
              <w:widowControl w:val="0"/>
              <w:spacing w:line="276" w:lineRule="auto"/>
              <w:jc w:val="center"/>
              <w:rPr>
                <w:rFonts w:eastAsia="Calibri"/>
                <w:b/>
                <w:sz w:val="24"/>
                <w:szCs w:val="24"/>
                <w:lang w:eastAsia="en-US"/>
              </w:rPr>
            </w:pPr>
            <w:r w:rsidRPr="005332E8">
              <w:rPr>
                <w:rFonts w:eastAsia="Calibri"/>
                <w:b/>
                <w:sz w:val="24"/>
                <w:szCs w:val="24"/>
                <w:lang w:eastAsia="en-US"/>
              </w:rPr>
              <w:t>GULBENES NOVADA PAŠVALDĪBA</w:t>
            </w:r>
          </w:p>
        </w:tc>
      </w:tr>
      <w:tr w:rsidR="005332E8" w:rsidRPr="005332E8" w:rsidTr="005332E8">
        <w:tc>
          <w:tcPr>
            <w:tcW w:w="9354" w:type="dxa"/>
            <w:gridSpan w:val="3"/>
          </w:tcPr>
          <w:p w:rsidR="005332E8" w:rsidRPr="005332E8" w:rsidRDefault="005332E8" w:rsidP="005332E8">
            <w:pPr>
              <w:widowControl w:val="0"/>
              <w:spacing w:line="276" w:lineRule="auto"/>
              <w:jc w:val="center"/>
              <w:rPr>
                <w:rFonts w:eastAsia="Calibri"/>
                <w:sz w:val="24"/>
                <w:szCs w:val="24"/>
                <w:lang w:eastAsia="en-US"/>
              </w:rPr>
            </w:pPr>
            <w:proofErr w:type="spellStart"/>
            <w:r w:rsidRPr="005332E8">
              <w:rPr>
                <w:rFonts w:eastAsia="Calibri"/>
                <w:sz w:val="24"/>
                <w:szCs w:val="24"/>
                <w:lang w:eastAsia="en-US"/>
              </w:rPr>
              <w:t>Reģ</w:t>
            </w:r>
            <w:proofErr w:type="spellEnd"/>
            <w:r w:rsidRPr="005332E8">
              <w:rPr>
                <w:rFonts w:eastAsia="Calibri"/>
                <w:sz w:val="24"/>
                <w:szCs w:val="24"/>
                <w:lang w:eastAsia="en-US"/>
              </w:rPr>
              <w:t>. Nr. 90009116327</w:t>
            </w:r>
          </w:p>
        </w:tc>
      </w:tr>
      <w:tr w:rsidR="005332E8" w:rsidRPr="005332E8" w:rsidTr="005332E8">
        <w:tc>
          <w:tcPr>
            <w:tcW w:w="9354" w:type="dxa"/>
            <w:gridSpan w:val="3"/>
          </w:tcPr>
          <w:p w:rsidR="005332E8" w:rsidRPr="005332E8" w:rsidRDefault="005332E8" w:rsidP="005332E8">
            <w:pPr>
              <w:widowControl w:val="0"/>
              <w:spacing w:line="276" w:lineRule="auto"/>
              <w:jc w:val="center"/>
              <w:rPr>
                <w:rFonts w:eastAsia="Calibri"/>
                <w:sz w:val="24"/>
                <w:szCs w:val="24"/>
                <w:lang w:eastAsia="en-US"/>
              </w:rPr>
            </w:pPr>
            <w:r w:rsidRPr="005332E8">
              <w:rPr>
                <w:rFonts w:eastAsia="Calibri"/>
                <w:sz w:val="24"/>
                <w:szCs w:val="24"/>
                <w:lang w:eastAsia="en-US"/>
              </w:rPr>
              <w:t>Ābeļu iela 2, Gulbene, Gulbenes nov., LV-4401</w:t>
            </w:r>
          </w:p>
        </w:tc>
      </w:tr>
      <w:tr w:rsidR="005332E8" w:rsidRPr="005332E8" w:rsidTr="005332E8">
        <w:tc>
          <w:tcPr>
            <w:tcW w:w="9354" w:type="dxa"/>
            <w:gridSpan w:val="3"/>
          </w:tcPr>
          <w:p w:rsidR="005332E8" w:rsidRPr="005332E8" w:rsidRDefault="005332E8" w:rsidP="005332E8">
            <w:pPr>
              <w:widowControl w:val="0"/>
              <w:pBdr>
                <w:bottom w:val="single" w:sz="12" w:space="1" w:color="auto"/>
              </w:pBdr>
              <w:spacing w:line="276" w:lineRule="auto"/>
              <w:jc w:val="center"/>
              <w:rPr>
                <w:rFonts w:eastAsia="Calibri"/>
                <w:sz w:val="24"/>
                <w:szCs w:val="24"/>
                <w:lang w:eastAsia="en-US"/>
              </w:rPr>
            </w:pPr>
            <w:r w:rsidRPr="005332E8">
              <w:rPr>
                <w:rFonts w:eastAsia="Calibri"/>
                <w:sz w:val="24"/>
                <w:szCs w:val="24"/>
                <w:lang w:eastAsia="en-US"/>
              </w:rPr>
              <w:t>Tālrunis 64497710, fakss 64497730, e-pasts: dome@gulbene.lv, www.gulbene.lv</w:t>
            </w:r>
          </w:p>
          <w:p w:rsidR="005332E8" w:rsidRPr="005332E8" w:rsidRDefault="005332E8" w:rsidP="005332E8">
            <w:pPr>
              <w:widowControl w:val="0"/>
              <w:spacing w:line="276" w:lineRule="auto"/>
              <w:jc w:val="center"/>
              <w:rPr>
                <w:rFonts w:eastAsia="Calibri"/>
                <w:sz w:val="24"/>
                <w:szCs w:val="24"/>
                <w:lang w:eastAsia="en-US"/>
              </w:rPr>
            </w:pP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p>
        </w:tc>
      </w:tr>
    </w:tbl>
    <w:p w:rsidR="005332E8" w:rsidRPr="005332E8" w:rsidRDefault="005332E8" w:rsidP="005332E8">
      <w:pPr>
        <w:widowControl w:val="0"/>
        <w:spacing w:line="276" w:lineRule="auto"/>
        <w:jc w:val="center"/>
        <w:rPr>
          <w:rFonts w:eastAsia="Calibri"/>
          <w:sz w:val="24"/>
          <w:szCs w:val="24"/>
          <w:lang w:eastAsia="en-US"/>
        </w:rPr>
      </w:pPr>
      <w:r w:rsidRPr="005332E8">
        <w:rPr>
          <w:rFonts w:eastAsia="Calibri"/>
          <w:sz w:val="24"/>
          <w:szCs w:val="24"/>
          <w:lang w:eastAsia="en-US"/>
        </w:rPr>
        <w:t>Gulbenē</w:t>
      </w:r>
    </w:p>
    <w:p w:rsidR="005332E8" w:rsidRPr="005332E8" w:rsidRDefault="005332E8" w:rsidP="005332E8">
      <w:pPr>
        <w:widowControl w:val="0"/>
        <w:tabs>
          <w:tab w:val="left" w:pos="6237"/>
        </w:tabs>
        <w:spacing w:line="276" w:lineRule="auto"/>
        <w:rPr>
          <w:rFonts w:eastAsia="Calibri"/>
          <w:b/>
          <w:sz w:val="24"/>
          <w:szCs w:val="24"/>
          <w:lang w:eastAsia="en-US"/>
        </w:rPr>
      </w:pPr>
      <w:r w:rsidRPr="005332E8">
        <w:rPr>
          <w:rFonts w:eastAsia="Calibri"/>
          <w:b/>
          <w:sz w:val="24"/>
          <w:szCs w:val="24"/>
          <w:lang w:eastAsia="en-US"/>
        </w:rPr>
        <w:t>2019.gada 28.marts</w:t>
      </w:r>
      <w:r w:rsidRPr="005332E8">
        <w:rPr>
          <w:rFonts w:eastAsia="Calibri"/>
          <w:b/>
          <w:sz w:val="24"/>
          <w:szCs w:val="24"/>
          <w:lang w:eastAsia="en-US"/>
        </w:rPr>
        <w:tab/>
        <w:t>Saistošie noteikumi Nr.8</w:t>
      </w:r>
    </w:p>
    <w:p w:rsidR="005332E8" w:rsidRPr="005332E8" w:rsidRDefault="005332E8" w:rsidP="005332E8">
      <w:pPr>
        <w:widowControl w:val="0"/>
        <w:tabs>
          <w:tab w:val="left" w:pos="6237"/>
        </w:tabs>
        <w:spacing w:line="276" w:lineRule="auto"/>
        <w:rPr>
          <w:rFonts w:eastAsia="Calibri"/>
          <w:b/>
          <w:color w:val="000000"/>
          <w:sz w:val="24"/>
          <w:szCs w:val="24"/>
          <w:lang w:eastAsia="en-US"/>
        </w:rPr>
      </w:pPr>
      <w:r w:rsidRPr="005332E8">
        <w:rPr>
          <w:rFonts w:eastAsia="Calibri"/>
          <w:b/>
          <w:sz w:val="24"/>
          <w:szCs w:val="24"/>
          <w:lang w:eastAsia="en-US"/>
        </w:rPr>
        <w:tab/>
        <w:t>(prot.</w:t>
      </w:r>
      <w:r w:rsidRPr="005332E8">
        <w:rPr>
          <w:rFonts w:eastAsia="Calibri"/>
          <w:b/>
          <w:color w:val="000000"/>
          <w:sz w:val="24"/>
          <w:szCs w:val="24"/>
          <w:lang w:eastAsia="en-US"/>
        </w:rPr>
        <w:t xml:space="preserve"> Nr.4, 27.§)</w:t>
      </w:r>
    </w:p>
    <w:p w:rsidR="005332E8" w:rsidRPr="005332E8" w:rsidRDefault="005332E8" w:rsidP="005332E8">
      <w:pPr>
        <w:widowControl w:val="0"/>
        <w:tabs>
          <w:tab w:val="left" w:pos="6237"/>
        </w:tabs>
        <w:spacing w:line="276" w:lineRule="auto"/>
        <w:rPr>
          <w:rFonts w:eastAsia="Calibri"/>
          <w:b/>
          <w:color w:val="000000"/>
          <w:sz w:val="24"/>
          <w:szCs w:val="24"/>
          <w:lang w:eastAsia="en-US"/>
        </w:rPr>
      </w:pPr>
    </w:p>
    <w:p w:rsidR="005332E8" w:rsidRPr="005332E8" w:rsidRDefault="005332E8" w:rsidP="005332E8">
      <w:pPr>
        <w:widowControl w:val="0"/>
        <w:tabs>
          <w:tab w:val="left" w:pos="6237"/>
        </w:tabs>
        <w:spacing w:line="276" w:lineRule="auto"/>
        <w:jc w:val="right"/>
        <w:rPr>
          <w:rFonts w:eastAsia="Calibri"/>
          <w:color w:val="000000"/>
          <w:sz w:val="24"/>
          <w:szCs w:val="24"/>
          <w:lang w:eastAsia="en-US"/>
        </w:rPr>
      </w:pPr>
      <w:r w:rsidRPr="005332E8">
        <w:rPr>
          <w:rFonts w:eastAsia="Calibri"/>
          <w:color w:val="000000"/>
          <w:sz w:val="24"/>
          <w:szCs w:val="24"/>
          <w:lang w:eastAsia="en-US"/>
        </w:rPr>
        <w:t xml:space="preserve">Precizēti ar Gulbenes novada domes 2019.gada 25.jūlija </w:t>
      </w:r>
    </w:p>
    <w:p w:rsidR="005332E8" w:rsidRPr="005332E8" w:rsidRDefault="005332E8" w:rsidP="005332E8">
      <w:pPr>
        <w:widowControl w:val="0"/>
        <w:tabs>
          <w:tab w:val="left" w:pos="6237"/>
        </w:tabs>
        <w:jc w:val="right"/>
        <w:rPr>
          <w:rFonts w:eastAsia="Calibri"/>
          <w:sz w:val="24"/>
          <w:szCs w:val="24"/>
          <w:lang w:eastAsia="zh-CN"/>
        </w:rPr>
      </w:pPr>
      <w:r w:rsidRPr="005332E8">
        <w:rPr>
          <w:rFonts w:eastAsia="Calibri"/>
          <w:color w:val="000000"/>
          <w:sz w:val="24"/>
          <w:szCs w:val="24"/>
          <w:lang w:eastAsia="en-US"/>
        </w:rPr>
        <w:t>lēmumu (protokols Nr.11, 23.§)</w:t>
      </w:r>
    </w:p>
    <w:p w:rsidR="005332E8" w:rsidRPr="005332E8" w:rsidRDefault="005332E8" w:rsidP="005332E8">
      <w:pPr>
        <w:spacing w:line="360" w:lineRule="auto"/>
        <w:ind w:left="5103"/>
        <w:jc w:val="center"/>
        <w:rPr>
          <w:rFonts w:eastAsia="Calibri"/>
          <w:color w:val="FF0000"/>
          <w:sz w:val="24"/>
          <w:szCs w:val="24"/>
          <w:lang w:eastAsia="zh-CN"/>
        </w:rPr>
      </w:pPr>
    </w:p>
    <w:p w:rsidR="005332E8" w:rsidRPr="005332E8" w:rsidRDefault="005332E8" w:rsidP="005332E8">
      <w:pPr>
        <w:suppressAutoHyphens/>
        <w:spacing w:line="276" w:lineRule="auto"/>
        <w:ind w:firstLine="539"/>
        <w:jc w:val="center"/>
        <w:rPr>
          <w:rFonts w:eastAsia="Calibri"/>
          <w:color w:val="FF0000"/>
          <w:sz w:val="24"/>
          <w:szCs w:val="24"/>
          <w:lang w:eastAsia="zh-CN"/>
        </w:rPr>
      </w:pPr>
      <w:r w:rsidRPr="005332E8">
        <w:rPr>
          <w:rFonts w:eastAsia="Calibri"/>
          <w:b/>
          <w:color w:val="000000"/>
          <w:sz w:val="24"/>
          <w:szCs w:val="24"/>
          <w:lang w:eastAsia="zh-CN"/>
        </w:rPr>
        <w:t>Grozījumi Gulbenes novada 2009.gada 28.decembra saistošajos noteikumos Nr.23 „</w:t>
      </w:r>
      <w:r w:rsidRPr="005332E8">
        <w:rPr>
          <w:rFonts w:eastAsia="Calibri"/>
          <w:b/>
          <w:color w:val="000000"/>
          <w:sz w:val="24"/>
          <w:szCs w:val="24"/>
          <w:lang w:eastAsia="en-US"/>
        </w:rPr>
        <w:t>Gulbenes novada kapsētu apsaimniekošanas noteikumi”</w:t>
      </w:r>
    </w:p>
    <w:p w:rsidR="005332E8" w:rsidRPr="005332E8" w:rsidRDefault="005332E8" w:rsidP="005332E8">
      <w:pPr>
        <w:suppressAutoHyphens/>
        <w:spacing w:line="200" w:lineRule="atLeast"/>
        <w:rPr>
          <w:rFonts w:eastAsia="Calibri"/>
          <w:color w:val="000000"/>
          <w:sz w:val="24"/>
          <w:szCs w:val="24"/>
          <w:lang w:eastAsia="zh-CN"/>
        </w:rPr>
      </w:pPr>
    </w:p>
    <w:p w:rsidR="005332E8" w:rsidRPr="005332E8" w:rsidRDefault="005332E8" w:rsidP="005332E8">
      <w:pPr>
        <w:spacing w:line="276" w:lineRule="auto"/>
        <w:ind w:left="5103"/>
        <w:jc w:val="both"/>
        <w:rPr>
          <w:rFonts w:eastAsia="Calibri"/>
          <w:iCs/>
          <w:sz w:val="24"/>
          <w:szCs w:val="24"/>
          <w:lang w:eastAsia="en-US"/>
        </w:rPr>
      </w:pPr>
      <w:r w:rsidRPr="005332E8">
        <w:rPr>
          <w:rFonts w:eastAsia="Calibri"/>
          <w:iCs/>
          <w:sz w:val="24"/>
          <w:szCs w:val="24"/>
          <w:lang w:eastAsia="en-US"/>
        </w:rPr>
        <w:t>Izdoti saskaņā ar likuma ‘’Par pašvaldībām’’ 15.panta pirmās daļas 2.punktu un 43.panta trešo daļu</w:t>
      </w:r>
    </w:p>
    <w:p w:rsidR="005332E8" w:rsidRPr="005332E8" w:rsidRDefault="005332E8" w:rsidP="005332E8">
      <w:pPr>
        <w:spacing w:line="276" w:lineRule="auto"/>
        <w:ind w:left="5103"/>
        <w:jc w:val="both"/>
        <w:rPr>
          <w:rFonts w:eastAsia="Calibri"/>
          <w:sz w:val="24"/>
          <w:szCs w:val="24"/>
          <w:lang w:eastAsia="zh-CN"/>
        </w:rPr>
      </w:pPr>
    </w:p>
    <w:p w:rsidR="005332E8" w:rsidRPr="005332E8" w:rsidRDefault="005332E8" w:rsidP="005332E8">
      <w:pPr>
        <w:suppressAutoHyphens/>
        <w:spacing w:line="360" w:lineRule="auto"/>
        <w:ind w:firstLine="567"/>
        <w:jc w:val="both"/>
        <w:rPr>
          <w:rFonts w:eastAsia="Calibri"/>
          <w:color w:val="000000"/>
          <w:sz w:val="24"/>
          <w:szCs w:val="24"/>
          <w:lang w:eastAsia="zh-CN"/>
        </w:rPr>
      </w:pPr>
      <w:r w:rsidRPr="005332E8">
        <w:rPr>
          <w:rFonts w:eastAsia="Calibri"/>
          <w:color w:val="000000"/>
          <w:sz w:val="24"/>
          <w:szCs w:val="24"/>
          <w:lang w:eastAsia="zh-CN"/>
        </w:rPr>
        <w:tab/>
        <w:t xml:space="preserve">1. IZDARĪT </w:t>
      </w:r>
      <w:r w:rsidRPr="005332E8">
        <w:rPr>
          <w:rFonts w:eastAsia="Calibri"/>
          <w:bCs/>
          <w:color w:val="000000"/>
          <w:sz w:val="24"/>
          <w:szCs w:val="24"/>
          <w:lang w:eastAsia="zh-CN"/>
        </w:rPr>
        <w:t xml:space="preserve">Gulbenes novada domes 2009.gada 28.decembra saistošajos noteikumos </w:t>
      </w:r>
      <w:r w:rsidRPr="005332E8">
        <w:rPr>
          <w:rFonts w:eastAsia="Calibri"/>
          <w:color w:val="000000"/>
          <w:sz w:val="24"/>
          <w:szCs w:val="24"/>
          <w:lang w:eastAsia="zh-CN"/>
        </w:rPr>
        <w:t>Nr.23 „</w:t>
      </w:r>
      <w:r w:rsidRPr="005332E8">
        <w:rPr>
          <w:rFonts w:eastAsia="Calibri"/>
          <w:color w:val="000000"/>
          <w:sz w:val="24"/>
          <w:szCs w:val="24"/>
          <w:lang w:eastAsia="en-US"/>
        </w:rPr>
        <w:t>Gulbenes novada kapsētu apsaimniekošanas noteikumi</w:t>
      </w:r>
      <w:r w:rsidRPr="005332E8">
        <w:rPr>
          <w:rFonts w:eastAsia="Calibri"/>
          <w:color w:val="000000"/>
          <w:sz w:val="24"/>
          <w:szCs w:val="24"/>
          <w:lang w:eastAsia="zh-CN"/>
        </w:rPr>
        <w:t xml:space="preserve">”, </w:t>
      </w:r>
      <w:r w:rsidRPr="005332E8">
        <w:rPr>
          <w:rFonts w:eastAsia="Calibri"/>
          <w:bCs/>
          <w:color w:val="000000"/>
          <w:sz w:val="24"/>
          <w:szCs w:val="24"/>
          <w:lang w:eastAsia="zh-CN"/>
        </w:rPr>
        <w:t>turpmāk – noteikumi, šādus grozījumus:</w:t>
      </w:r>
    </w:p>
    <w:p w:rsidR="005332E8" w:rsidRPr="005332E8" w:rsidRDefault="005332E8" w:rsidP="005332E8">
      <w:pPr>
        <w:suppressAutoHyphens/>
        <w:spacing w:line="360" w:lineRule="auto"/>
        <w:ind w:firstLine="567"/>
        <w:jc w:val="both"/>
        <w:rPr>
          <w:rFonts w:eastAsia="Calibri"/>
          <w:color w:val="000000"/>
          <w:sz w:val="24"/>
          <w:szCs w:val="24"/>
          <w:lang w:eastAsia="zh-CN"/>
        </w:rPr>
      </w:pPr>
      <w:r w:rsidRPr="005332E8">
        <w:rPr>
          <w:rFonts w:eastAsia="Calibri"/>
          <w:color w:val="000000"/>
          <w:sz w:val="24"/>
          <w:szCs w:val="24"/>
          <w:lang w:eastAsia="zh-CN"/>
        </w:rPr>
        <w:tab/>
        <w:t>1.1. svītrot noteikumu 1.2.8.apakšpunktu’;</w:t>
      </w:r>
    </w:p>
    <w:p w:rsidR="005332E8" w:rsidRPr="005332E8" w:rsidRDefault="005332E8" w:rsidP="005332E8">
      <w:pPr>
        <w:suppressAutoHyphens/>
        <w:spacing w:line="360" w:lineRule="auto"/>
        <w:ind w:firstLine="567"/>
        <w:jc w:val="both"/>
        <w:rPr>
          <w:rFonts w:eastAsia="Calibri"/>
          <w:color w:val="000000"/>
          <w:sz w:val="24"/>
          <w:szCs w:val="24"/>
          <w:lang w:eastAsia="zh-CN"/>
        </w:rPr>
      </w:pPr>
      <w:r w:rsidRPr="005332E8">
        <w:rPr>
          <w:rFonts w:eastAsia="Calibri"/>
          <w:color w:val="000000"/>
          <w:sz w:val="24"/>
          <w:szCs w:val="24"/>
          <w:lang w:eastAsia="zh-CN"/>
        </w:rPr>
        <w:tab/>
        <w:t>1.2.  svītrot noteikumu 1.2.13.apakšpunktu’;</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zh-CN"/>
        </w:rPr>
        <w:tab/>
        <w:t xml:space="preserve">1.3. izteikt </w:t>
      </w:r>
      <w:r w:rsidRPr="005332E8">
        <w:rPr>
          <w:rFonts w:eastAsia="Calibri"/>
          <w:sz w:val="24"/>
          <w:szCs w:val="24"/>
          <w:lang w:eastAsia="zh-CN"/>
        </w:rPr>
        <w:t>noteikumu 1.2.16.apakšpantu šādā redakcijā: „</w:t>
      </w:r>
      <w:r w:rsidRPr="005332E8">
        <w:rPr>
          <w:rFonts w:eastAsia="Calibri"/>
          <w:color w:val="000000"/>
          <w:sz w:val="24"/>
          <w:szCs w:val="24"/>
          <w:lang w:eastAsia="en-US"/>
        </w:rPr>
        <w:t xml:space="preserve"> </w:t>
      </w:r>
      <w:proofErr w:type="spellStart"/>
      <w:r w:rsidRPr="005332E8">
        <w:rPr>
          <w:rFonts w:eastAsia="Calibri"/>
          <w:color w:val="000000"/>
          <w:sz w:val="24"/>
          <w:szCs w:val="24"/>
          <w:lang w:eastAsia="en-US"/>
        </w:rPr>
        <w:t>aktēšana</w:t>
      </w:r>
      <w:proofErr w:type="spellEnd"/>
      <w:r w:rsidRPr="005332E8">
        <w:rPr>
          <w:rFonts w:eastAsia="Calibri"/>
          <w:color w:val="000000"/>
          <w:sz w:val="24"/>
          <w:szCs w:val="24"/>
          <w:lang w:eastAsia="en-US"/>
        </w:rPr>
        <w:t xml:space="preserve"> - darbību kopums, kurā ietilpst nekoptas kapavietas apsekošana, akta par nekoptu kapavietu sastādīšana”;</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1.4. noteikumu 1.11.punktā vārdus “</w:t>
      </w:r>
      <w:r w:rsidRPr="005332E8">
        <w:rPr>
          <w:rFonts w:eastAsia="Calibri"/>
          <w:sz w:val="24"/>
          <w:szCs w:val="24"/>
          <w:lang w:eastAsia="en-US"/>
        </w:rPr>
        <w:t>teritoriālās pārvaldes (pilsētas, pagasta)” aizstāt ar vārdiem “Gulbenes novada pašvaldības pagastu pārvalžu un Gulbenes pilsētas  labiekārtošanas iestādes”;</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1.5. noteikumu 1.13.punktā vārdu “dome” aizstāt ar vārdu “pašvaldība”;</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1.6. noteikumu 2.2.punktā vārdus “</w:t>
      </w:r>
      <w:r w:rsidRPr="005332E8">
        <w:rPr>
          <w:rFonts w:eastAsia="Calibri"/>
          <w:sz w:val="24"/>
          <w:szCs w:val="24"/>
          <w:lang w:eastAsia="en-US"/>
        </w:rPr>
        <w:t>teritoriālo pārvalžu (pilsētas, pagasta)” aizstāt ar vārdiem “Gulbenes novada pašvaldības pagastu pārvalžu un Gulbenes pilsētas  labiekārtošanas iestādes”;</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1.7. svītrot noteikumu 5.1.6.apakšpunktu;</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1.8. noteikumu 5.1.10.apakšpunktā svītrot teikuma daļu “vai kapsētas apsaimniekošanas speciālista nozīmēšana, viņa”;</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lastRenderedPageBreak/>
        <w:tab/>
        <w:t>1.9. noteikumu 7.6.punktā svītrot vārdu “ģimenes”;</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1.10. noteikumu 7.11.punktā vārdus “dome” un “domes” aizstāt attiecīgi ar vārdiem “pašvaldība” un “pašvaldības”;</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1.11. izteikt noteikumu 8.sadaļas nosaukumu un tekstu šādā redakcijā:</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“8.sadaļa “Kapavietas piešķiršanas kārtība un lietošanas noteikumi”</w:t>
      </w:r>
    </w:p>
    <w:p w:rsidR="005332E8" w:rsidRPr="005332E8" w:rsidRDefault="005332E8" w:rsidP="005332E8">
      <w:pPr>
        <w:spacing w:line="360" w:lineRule="auto"/>
        <w:ind w:firstLine="567"/>
        <w:jc w:val="both"/>
        <w:rPr>
          <w:sz w:val="24"/>
          <w:szCs w:val="24"/>
        </w:rPr>
      </w:pPr>
      <w:r w:rsidRPr="005332E8">
        <w:rPr>
          <w:sz w:val="24"/>
          <w:szCs w:val="24"/>
        </w:rPr>
        <w:t>8.1. Jaunu kapavietu atvērtā kapsētā uzmēra, nosprauž un piešķir, atbilstoši noteikumu 7.15.punktā noteiktajiem  izmēriem.</w:t>
      </w:r>
    </w:p>
    <w:p w:rsidR="005332E8" w:rsidRPr="005332E8" w:rsidRDefault="005332E8" w:rsidP="005332E8">
      <w:pPr>
        <w:spacing w:line="360" w:lineRule="auto"/>
        <w:ind w:firstLine="567"/>
        <w:jc w:val="both"/>
        <w:rPr>
          <w:sz w:val="24"/>
          <w:szCs w:val="24"/>
        </w:rPr>
      </w:pPr>
      <w:r w:rsidRPr="005332E8">
        <w:rPr>
          <w:sz w:val="24"/>
          <w:szCs w:val="24"/>
        </w:rPr>
        <w:t xml:space="preserve">8.2. Lai saņemtu kapavietu, persona iesniedz iesniegumu kapsētas </w:t>
      </w:r>
      <w:proofErr w:type="spellStart"/>
      <w:r w:rsidRPr="005332E8">
        <w:rPr>
          <w:sz w:val="24"/>
          <w:szCs w:val="24"/>
        </w:rPr>
        <w:t>apsaimniekotājam</w:t>
      </w:r>
      <w:proofErr w:type="spellEnd"/>
      <w:r w:rsidRPr="005332E8">
        <w:rPr>
          <w:sz w:val="24"/>
          <w:szCs w:val="24"/>
        </w:rPr>
        <w:t>, norādot kapavietu skaitu un pievienojot dzimtsarakstu nodaļas izsniegtu miršanas apliecības kopiju (uzrādot oriģinālu) vai mirušā, kas ir kremēts, urnas pavadvēstules kopiju (uzrādot oriģinālu).</w:t>
      </w:r>
    </w:p>
    <w:p w:rsidR="005332E8" w:rsidRPr="005332E8" w:rsidRDefault="005332E8" w:rsidP="005332E8">
      <w:pPr>
        <w:spacing w:line="360" w:lineRule="auto"/>
        <w:ind w:firstLine="567"/>
        <w:jc w:val="both"/>
        <w:rPr>
          <w:sz w:val="24"/>
          <w:szCs w:val="24"/>
        </w:rPr>
      </w:pPr>
      <w:r w:rsidRPr="005332E8">
        <w:rPr>
          <w:sz w:val="24"/>
          <w:szCs w:val="24"/>
        </w:rPr>
        <w:t xml:space="preserve">8.3. Pamatojoties uz iesniegumu, tiek piešķirta vienvietīgā kapavieta vai divvietīgā ģimenes kapavieta. Izņēmuma gadījumos kapsētas </w:t>
      </w:r>
      <w:proofErr w:type="spellStart"/>
      <w:r w:rsidRPr="005332E8">
        <w:rPr>
          <w:sz w:val="24"/>
          <w:szCs w:val="24"/>
        </w:rPr>
        <w:t>apsaimniekotājs</w:t>
      </w:r>
      <w:proofErr w:type="spellEnd"/>
      <w:r w:rsidRPr="005332E8">
        <w:rPr>
          <w:sz w:val="24"/>
          <w:szCs w:val="24"/>
        </w:rPr>
        <w:t>, izvērtējot lietas apstākļus, var lemt par papildus kapavietas piešķiršanu.</w:t>
      </w:r>
    </w:p>
    <w:p w:rsidR="005332E8" w:rsidRPr="005332E8" w:rsidRDefault="005332E8" w:rsidP="005332E8">
      <w:pPr>
        <w:spacing w:line="360" w:lineRule="auto"/>
        <w:ind w:firstLine="567"/>
        <w:jc w:val="both"/>
        <w:rPr>
          <w:sz w:val="24"/>
          <w:szCs w:val="24"/>
        </w:rPr>
      </w:pPr>
      <w:r w:rsidRPr="005332E8">
        <w:rPr>
          <w:sz w:val="24"/>
          <w:szCs w:val="24"/>
        </w:rPr>
        <w:t xml:space="preserve">8.4. Kapsētas </w:t>
      </w:r>
      <w:proofErr w:type="spellStart"/>
      <w:r w:rsidRPr="005332E8">
        <w:rPr>
          <w:sz w:val="24"/>
          <w:szCs w:val="24"/>
        </w:rPr>
        <w:t>apsaimniekotājs</w:t>
      </w:r>
      <w:proofErr w:type="spellEnd"/>
      <w:r w:rsidRPr="005332E8">
        <w:rPr>
          <w:sz w:val="24"/>
          <w:szCs w:val="24"/>
        </w:rPr>
        <w:t xml:space="preserve"> lēmumu par kapavietas piešķiršanu vai lēmumu par atteikumu piešķirt kapavietu pieņem vienas darba dienas laikā. Ja kapavieta tiek piešķirta, personai tiek izsniegta arī apbedīšanas atļauja. </w:t>
      </w:r>
    </w:p>
    <w:p w:rsidR="005332E8" w:rsidRPr="005332E8" w:rsidRDefault="005332E8" w:rsidP="005332E8">
      <w:pPr>
        <w:spacing w:line="360" w:lineRule="auto"/>
        <w:ind w:firstLine="567"/>
        <w:jc w:val="both"/>
        <w:rPr>
          <w:sz w:val="24"/>
          <w:szCs w:val="24"/>
        </w:rPr>
      </w:pPr>
      <w:r w:rsidRPr="005332E8">
        <w:rPr>
          <w:sz w:val="24"/>
          <w:szCs w:val="24"/>
        </w:rPr>
        <w:t xml:space="preserve">8.5. Daļēji slēgtā kapsētā mirušo apbedī, ja  piešķirtajā kapavietā ir brīva vieta vai tajā var veikt </w:t>
      </w:r>
      <w:proofErr w:type="spellStart"/>
      <w:r w:rsidRPr="005332E8">
        <w:rPr>
          <w:sz w:val="24"/>
          <w:szCs w:val="24"/>
        </w:rPr>
        <w:t>virsapbedījumu</w:t>
      </w:r>
      <w:proofErr w:type="spellEnd"/>
      <w:r w:rsidRPr="005332E8">
        <w:rPr>
          <w:sz w:val="24"/>
          <w:szCs w:val="24"/>
        </w:rPr>
        <w:t xml:space="preserve">. </w:t>
      </w:r>
    </w:p>
    <w:p w:rsidR="005332E8" w:rsidRPr="005332E8" w:rsidRDefault="005332E8" w:rsidP="005332E8">
      <w:pPr>
        <w:spacing w:line="360" w:lineRule="auto"/>
        <w:ind w:firstLine="567"/>
        <w:jc w:val="both"/>
        <w:rPr>
          <w:sz w:val="24"/>
          <w:szCs w:val="24"/>
        </w:rPr>
      </w:pPr>
      <w:r w:rsidRPr="005332E8">
        <w:rPr>
          <w:sz w:val="24"/>
          <w:szCs w:val="24"/>
        </w:rPr>
        <w:t xml:space="preserve">8.6. Katrai kapavietai var būt tikai viens kapavietas uzturētājs. </w:t>
      </w:r>
    </w:p>
    <w:p w:rsidR="005332E8" w:rsidRPr="005332E8" w:rsidRDefault="005332E8" w:rsidP="005332E8">
      <w:pPr>
        <w:spacing w:line="360" w:lineRule="auto"/>
        <w:ind w:firstLine="567"/>
        <w:jc w:val="both"/>
        <w:rPr>
          <w:sz w:val="24"/>
          <w:szCs w:val="24"/>
        </w:rPr>
      </w:pPr>
      <w:r w:rsidRPr="005332E8">
        <w:rPr>
          <w:sz w:val="24"/>
          <w:szCs w:val="24"/>
        </w:rPr>
        <w:t xml:space="preserve">8.7. Par kapavietas uzturētāju var kļūt fiziska persona, kura savu saistību ar mirušo var pierādīt: </w:t>
      </w:r>
    </w:p>
    <w:p w:rsidR="005332E8" w:rsidRPr="005332E8" w:rsidRDefault="005332E8" w:rsidP="005332E8">
      <w:pPr>
        <w:spacing w:line="360" w:lineRule="auto"/>
        <w:ind w:firstLine="567"/>
        <w:jc w:val="both"/>
        <w:rPr>
          <w:sz w:val="24"/>
          <w:szCs w:val="24"/>
        </w:rPr>
      </w:pPr>
      <w:r w:rsidRPr="005332E8">
        <w:rPr>
          <w:sz w:val="24"/>
          <w:szCs w:val="24"/>
        </w:rPr>
        <w:t xml:space="preserve">8.7.1. uzrādot savstarpēju radniecību apliecinošus dokumentus; </w:t>
      </w:r>
    </w:p>
    <w:p w:rsidR="005332E8" w:rsidRPr="005332E8" w:rsidRDefault="005332E8" w:rsidP="005332E8">
      <w:pPr>
        <w:spacing w:line="360" w:lineRule="auto"/>
        <w:ind w:firstLine="567"/>
        <w:jc w:val="both"/>
        <w:rPr>
          <w:sz w:val="24"/>
          <w:szCs w:val="24"/>
        </w:rPr>
      </w:pPr>
      <w:r w:rsidRPr="005332E8">
        <w:rPr>
          <w:sz w:val="24"/>
          <w:szCs w:val="24"/>
        </w:rPr>
        <w:t>8.7.2. uzrādot miršanas apliecību un/vai dokumentus, kas liecina par mirušās personas apbedīšanu kapavietā;</w:t>
      </w:r>
    </w:p>
    <w:p w:rsidR="005332E8" w:rsidRPr="005332E8" w:rsidRDefault="005332E8" w:rsidP="005332E8">
      <w:pPr>
        <w:spacing w:line="360" w:lineRule="auto"/>
        <w:ind w:firstLine="567"/>
        <w:jc w:val="both"/>
        <w:rPr>
          <w:sz w:val="24"/>
          <w:szCs w:val="24"/>
        </w:rPr>
      </w:pPr>
      <w:r w:rsidRPr="005332E8">
        <w:rPr>
          <w:sz w:val="24"/>
          <w:szCs w:val="24"/>
        </w:rPr>
        <w:t xml:space="preserve">8.7.3. izmantojot ziņas no kapsētas </w:t>
      </w:r>
      <w:proofErr w:type="spellStart"/>
      <w:r w:rsidRPr="005332E8">
        <w:rPr>
          <w:sz w:val="24"/>
          <w:szCs w:val="24"/>
        </w:rPr>
        <w:t>apsaimniekotāja</w:t>
      </w:r>
      <w:proofErr w:type="spellEnd"/>
      <w:r w:rsidRPr="005332E8">
        <w:rPr>
          <w:sz w:val="24"/>
          <w:szCs w:val="24"/>
        </w:rPr>
        <w:t xml:space="preserve"> arhīva datiem par agrākiem apbedījumiem kapavietā. </w:t>
      </w:r>
    </w:p>
    <w:p w:rsidR="005332E8" w:rsidRPr="005332E8" w:rsidRDefault="005332E8" w:rsidP="005332E8">
      <w:pPr>
        <w:spacing w:line="360" w:lineRule="auto"/>
        <w:ind w:firstLine="567"/>
        <w:jc w:val="both"/>
        <w:rPr>
          <w:sz w:val="24"/>
          <w:szCs w:val="24"/>
        </w:rPr>
      </w:pPr>
      <w:r w:rsidRPr="005332E8">
        <w:rPr>
          <w:sz w:val="24"/>
          <w:szCs w:val="24"/>
        </w:rPr>
        <w:t xml:space="preserve">8.8. Kapavietas uzturētājam ir tiesības: </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8.8.1. atteikties no piešķirtās kapavietas kapsētā; </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8.8.2. tikt apbedītam viņa uzturētajā kapavietā. Ja kapavietā nav iespējams veikt mirušā apbedīšanu un nav iespējams veikt </w:t>
      </w:r>
      <w:proofErr w:type="spellStart"/>
      <w:r w:rsidRPr="005332E8">
        <w:rPr>
          <w:sz w:val="24"/>
          <w:szCs w:val="24"/>
        </w:rPr>
        <w:t>virsapbedījumu</w:t>
      </w:r>
      <w:proofErr w:type="spellEnd"/>
      <w:r w:rsidRPr="005332E8">
        <w:rPr>
          <w:sz w:val="24"/>
          <w:szCs w:val="24"/>
        </w:rPr>
        <w:t xml:space="preserve">, mirušā kapavietas uzturētāja apbedīšanai var piešķirt kapavietu atvērtā kapsētā, saskaņā ar šiem noteikumiem. </w:t>
      </w:r>
    </w:p>
    <w:p w:rsidR="005332E8" w:rsidRPr="005332E8" w:rsidRDefault="005332E8" w:rsidP="005332E8">
      <w:pPr>
        <w:widowControl w:val="0"/>
        <w:spacing w:line="360" w:lineRule="auto"/>
        <w:ind w:firstLine="567"/>
        <w:rPr>
          <w:sz w:val="24"/>
          <w:szCs w:val="24"/>
        </w:rPr>
      </w:pPr>
      <w:r w:rsidRPr="005332E8">
        <w:rPr>
          <w:sz w:val="24"/>
          <w:szCs w:val="24"/>
        </w:rPr>
        <w:t xml:space="preserve">8.9. Lēmums par kapavietas piešķiršanu tiek atcelts un zemes iecirknis pāriet pašvaldības valdījumā, ja: </w:t>
      </w:r>
    </w:p>
    <w:p w:rsidR="005332E8" w:rsidRPr="005332E8" w:rsidRDefault="005332E8" w:rsidP="005332E8">
      <w:pPr>
        <w:widowControl w:val="0"/>
        <w:spacing w:line="360" w:lineRule="auto"/>
        <w:ind w:firstLine="567"/>
        <w:rPr>
          <w:sz w:val="24"/>
          <w:szCs w:val="24"/>
        </w:rPr>
      </w:pPr>
      <w:r w:rsidRPr="005332E8">
        <w:rPr>
          <w:sz w:val="24"/>
          <w:szCs w:val="24"/>
        </w:rPr>
        <w:t xml:space="preserve">8.9.1. kapavieta tiek atbrīvota sakarā ar </w:t>
      </w:r>
      <w:proofErr w:type="spellStart"/>
      <w:r w:rsidRPr="005332E8">
        <w:rPr>
          <w:sz w:val="24"/>
          <w:szCs w:val="24"/>
        </w:rPr>
        <w:t>pārapbedīšanu</w:t>
      </w:r>
      <w:proofErr w:type="spellEnd"/>
      <w:r w:rsidRPr="005332E8">
        <w:rPr>
          <w:sz w:val="24"/>
          <w:szCs w:val="24"/>
        </w:rPr>
        <w:t xml:space="preserve">; </w:t>
      </w:r>
    </w:p>
    <w:p w:rsidR="005332E8" w:rsidRPr="005332E8" w:rsidRDefault="005332E8" w:rsidP="005332E8">
      <w:pPr>
        <w:widowControl w:val="0"/>
        <w:spacing w:line="360" w:lineRule="auto"/>
        <w:ind w:firstLine="567"/>
        <w:rPr>
          <w:sz w:val="24"/>
          <w:szCs w:val="24"/>
        </w:rPr>
      </w:pPr>
      <w:r w:rsidRPr="005332E8">
        <w:rPr>
          <w:sz w:val="24"/>
          <w:szCs w:val="24"/>
        </w:rPr>
        <w:t xml:space="preserve">8.9.2. trīs gadu laikā pēc kapavietas uzturētāja nāves nav pieņemts jauns lēmums par </w:t>
      </w:r>
      <w:r w:rsidRPr="005332E8">
        <w:rPr>
          <w:sz w:val="24"/>
          <w:szCs w:val="24"/>
        </w:rPr>
        <w:lastRenderedPageBreak/>
        <w:t xml:space="preserve">kapavietas piešķiršanu; </w:t>
      </w:r>
    </w:p>
    <w:p w:rsidR="005332E8" w:rsidRPr="005332E8" w:rsidRDefault="005332E8" w:rsidP="005332E8">
      <w:pPr>
        <w:widowControl w:val="0"/>
        <w:spacing w:line="360" w:lineRule="auto"/>
        <w:ind w:firstLine="567"/>
        <w:rPr>
          <w:sz w:val="24"/>
          <w:szCs w:val="24"/>
        </w:rPr>
      </w:pPr>
      <w:r w:rsidRPr="005332E8">
        <w:rPr>
          <w:sz w:val="24"/>
          <w:szCs w:val="24"/>
        </w:rPr>
        <w:t xml:space="preserve">8.9.3. kapavieta piecus gadus pēc kārtas ir atzīta par nekoptu saskaņā ar šo noteikumu 9.sadaļu; </w:t>
      </w:r>
    </w:p>
    <w:p w:rsidR="005332E8" w:rsidRPr="005332E8" w:rsidRDefault="005332E8" w:rsidP="005332E8">
      <w:pPr>
        <w:widowControl w:val="0"/>
        <w:spacing w:line="360" w:lineRule="auto"/>
        <w:ind w:firstLine="567"/>
        <w:rPr>
          <w:sz w:val="24"/>
          <w:szCs w:val="24"/>
        </w:rPr>
      </w:pPr>
      <w:r w:rsidRPr="005332E8">
        <w:rPr>
          <w:sz w:val="24"/>
          <w:szCs w:val="24"/>
        </w:rPr>
        <w:t xml:space="preserve">8.9.4. kapavietas uzturētājs </w:t>
      </w:r>
      <w:proofErr w:type="spellStart"/>
      <w:r w:rsidRPr="005332E8">
        <w:rPr>
          <w:sz w:val="24"/>
          <w:szCs w:val="24"/>
        </w:rPr>
        <w:t>rakstveidā</w:t>
      </w:r>
      <w:proofErr w:type="spellEnd"/>
      <w:r w:rsidRPr="005332E8">
        <w:rPr>
          <w:sz w:val="24"/>
          <w:szCs w:val="24"/>
        </w:rPr>
        <w:t xml:space="preserve"> atsakās no kapavietas lietošanas tiesībām un trīs gadu laikā no iesnieguma par atteikšanos no kapavietas  kapsētas </w:t>
      </w:r>
      <w:proofErr w:type="spellStart"/>
      <w:r w:rsidRPr="005332E8">
        <w:rPr>
          <w:sz w:val="24"/>
          <w:szCs w:val="24"/>
        </w:rPr>
        <w:t>apsaimniekotājs</w:t>
      </w:r>
      <w:proofErr w:type="spellEnd"/>
      <w:r w:rsidRPr="005332E8">
        <w:rPr>
          <w:sz w:val="24"/>
          <w:szCs w:val="24"/>
        </w:rPr>
        <w:t xml:space="preserve"> nav saņēmis jaunu iesniegumu par kapavietas piešķiršanu. </w:t>
      </w:r>
    </w:p>
    <w:p w:rsidR="005332E8" w:rsidRPr="005332E8" w:rsidRDefault="005332E8" w:rsidP="005332E8">
      <w:pPr>
        <w:spacing w:line="360" w:lineRule="auto"/>
        <w:ind w:firstLine="567"/>
        <w:rPr>
          <w:sz w:val="24"/>
          <w:szCs w:val="24"/>
        </w:rPr>
      </w:pPr>
      <w:r w:rsidRPr="005332E8">
        <w:rPr>
          <w:sz w:val="24"/>
          <w:szCs w:val="24"/>
        </w:rPr>
        <w:t xml:space="preserve">8.10. Kapavietas uzturētāja nāves gadījumā, kapavietu var piešķirts kapavietas uzturētāja laulātajam, radiniekam vai arī kapavietā iepriekš apbedītā mirušā laulātajam vai radiniekam vai citai personai, tā apbedīšanai. </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1.12. noteikumu 9.1.punktā vārdu “nomnieka” aizstāt ar vārdu “uzturētāja”;</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1.13. noteikumu 9.2.punktā vārdu “nomnieks” aizstāt ar vārdu “uzturētājs”;</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1.14. noteikumu 9.3.punktā vārdu “nomniekiem” aizstāt ar vārdu “uzturētājam”;</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1.15. svītrot noteikumu 9.4.punktu;</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1.16. svītrot noteikumu 9.5.punktā vārdu “/nomnieks/”;</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1.17. noteikumu 10.sadaļas nosaukumu izteikt šādā redakcijā “Rīcība ar neuzraudzītajām un nekoptajām kapavietām”;</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1.18. noteikumu 10.3.punktā vārdu “nomnieks” aizstāt ar vārdu “uzturētājs” un teikuma daļu “nomas līguma vienpusēju laušanu, pamatojoties uz 8.8.punkta nosacījumiem” aizstāt ar vārdu “nolīdzināšanu”;</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1.19. svītrot noteikumu 10.4.punktu;</w:t>
      </w:r>
    </w:p>
    <w:p w:rsidR="005332E8" w:rsidRPr="005332E8" w:rsidRDefault="005332E8" w:rsidP="005332E8">
      <w:pPr>
        <w:suppressAutoHyphens/>
        <w:spacing w:line="360" w:lineRule="auto"/>
        <w:ind w:firstLine="567"/>
        <w:jc w:val="both"/>
        <w:rPr>
          <w:rFonts w:eastAsia="Calibri"/>
          <w:color w:val="000000"/>
          <w:sz w:val="24"/>
          <w:szCs w:val="24"/>
          <w:lang w:eastAsia="en-US"/>
        </w:rPr>
      </w:pPr>
      <w:r w:rsidRPr="005332E8">
        <w:rPr>
          <w:rFonts w:eastAsia="Calibri"/>
          <w:color w:val="000000"/>
          <w:sz w:val="24"/>
          <w:szCs w:val="24"/>
          <w:lang w:eastAsia="en-US"/>
        </w:rPr>
        <w:tab/>
        <w:t>1.20. papildināt 11.1.punkta tekstu ar vārdiem “un kapavietas uzturētāja piekrišanu”.</w:t>
      </w:r>
    </w:p>
    <w:p w:rsidR="005332E8" w:rsidRPr="005332E8" w:rsidRDefault="005332E8" w:rsidP="005332E8">
      <w:pPr>
        <w:suppressAutoHyphens/>
        <w:spacing w:line="360" w:lineRule="auto"/>
        <w:ind w:firstLine="567"/>
        <w:jc w:val="both"/>
        <w:rPr>
          <w:rFonts w:eastAsia="Calibri"/>
          <w:sz w:val="24"/>
          <w:szCs w:val="24"/>
          <w:lang w:eastAsia="en-US"/>
        </w:rPr>
      </w:pPr>
      <w:r w:rsidRPr="005332E8">
        <w:rPr>
          <w:rFonts w:eastAsia="Calibri"/>
          <w:color w:val="000000"/>
          <w:sz w:val="24"/>
          <w:szCs w:val="24"/>
          <w:lang w:eastAsia="en-US"/>
        </w:rPr>
        <w:tab/>
        <w:t xml:space="preserve">2. Noteikumi stājas spēkā </w:t>
      </w:r>
      <w:r w:rsidRPr="005332E8">
        <w:rPr>
          <w:rFonts w:eastAsia="Calibri"/>
          <w:sz w:val="24"/>
          <w:szCs w:val="24"/>
          <w:lang w:eastAsia="en-US"/>
        </w:rPr>
        <w:t>nākamajā dienā pēc to publicēšanas</w:t>
      </w:r>
      <w:r w:rsidRPr="005332E8">
        <w:rPr>
          <w:rFonts w:eastAsia="Calibri"/>
          <w:color w:val="000000"/>
          <w:sz w:val="24"/>
          <w:szCs w:val="24"/>
          <w:lang w:eastAsia="en-US"/>
        </w:rPr>
        <w:t>.</w:t>
      </w:r>
    </w:p>
    <w:p w:rsidR="005332E8" w:rsidRPr="005332E8" w:rsidRDefault="005332E8" w:rsidP="005332E8">
      <w:pPr>
        <w:suppressAutoHyphens/>
        <w:spacing w:line="276" w:lineRule="auto"/>
        <w:ind w:firstLine="720"/>
        <w:jc w:val="both"/>
        <w:rPr>
          <w:rFonts w:eastAsia="Calibri"/>
          <w:sz w:val="24"/>
          <w:szCs w:val="24"/>
          <w:lang w:eastAsia="zh-CN"/>
        </w:rPr>
      </w:pPr>
    </w:p>
    <w:p w:rsidR="005332E8" w:rsidRPr="005332E8" w:rsidRDefault="005332E8" w:rsidP="005332E8">
      <w:pPr>
        <w:suppressAutoHyphens/>
        <w:spacing w:line="276" w:lineRule="auto"/>
        <w:jc w:val="both"/>
        <w:rPr>
          <w:rFonts w:eastAsia="Calibri"/>
          <w:sz w:val="24"/>
          <w:szCs w:val="24"/>
          <w:lang w:eastAsia="zh-CN"/>
        </w:rPr>
      </w:pPr>
      <w:r w:rsidRPr="005332E8">
        <w:rPr>
          <w:rFonts w:eastAsia="Calibri"/>
          <w:sz w:val="24"/>
          <w:szCs w:val="24"/>
          <w:lang w:eastAsia="zh-CN"/>
        </w:rPr>
        <w:t xml:space="preserve">Gulbenes novada domes priekšsēdētājs                                                                        </w:t>
      </w:r>
      <w:proofErr w:type="spellStart"/>
      <w:r w:rsidRPr="005332E8">
        <w:rPr>
          <w:rFonts w:eastAsia="Calibri"/>
          <w:sz w:val="24"/>
          <w:szCs w:val="24"/>
          <w:lang w:eastAsia="zh-CN"/>
        </w:rPr>
        <w:t>N.Audzišs</w:t>
      </w:r>
      <w:proofErr w:type="spellEnd"/>
    </w:p>
    <w:p w:rsidR="005332E8" w:rsidRPr="005332E8" w:rsidRDefault="005332E8" w:rsidP="005332E8">
      <w:pPr>
        <w:spacing w:after="160" w:line="259" w:lineRule="auto"/>
        <w:rPr>
          <w:rFonts w:ascii="Calibri" w:eastAsia="Calibri" w:hAnsi="Calibri"/>
          <w:sz w:val="22"/>
          <w:szCs w:val="22"/>
          <w:lang w:eastAsia="zh-CN"/>
        </w:rPr>
      </w:pPr>
      <w:r w:rsidRPr="005332E8">
        <w:rPr>
          <w:rFonts w:ascii="Calibri" w:eastAsia="Calibri" w:hAnsi="Calibri"/>
          <w:sz w:val="22"/>
          <w:szCs w:val="22"/>
          <w:lang w:eastAsia="zh-CN"/>
        </w:rPr>
        <w:br w:type="page"/>
      </w:r>
    </w:p>
    <w:bookmarkEnd w:id="73"/>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7.pielikums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24.§</w:t>
      </w:r>
    </w:p>
    <w:p w:rsidR="005332E8" w:rsidRPr="005332E8" w:rsidRDefault="005332E8" w:rsidP="005332E8">
      <w:pPr>
        <w:ind w:right="43"/>
        <w:jc w:val="right"/>
      </w:pPr>
    </w:p>
    <w:p w:rsidR="005332E8" w:rsidRPr="005332E8" w:rsidRDefault="005332E8" w:rsidP="005332E8">
      <w:pPr>
        <w:spacing w:line="360" w:lineRule="auto"/>
        <w:contextualSpacing/>
        <w:jc w:val="center"/>
        <w:rPr>
          <w:b/>
          <w:sz w:val="24"/>
          <w:szCs w:val="24"/>
        </w:rPr>
      </w:pPr>
    </w:p>
    <w:p w:rsidR="005332E8" w:rsidRPr="005332E8" w:rsidRDefault="005332E8" w:rsidP="005332E8">
      <w:pPr>
        <w:spacing w:line="360" w:lineRule="auto"/>
        <w:contextualSpacing/>
        <w:jc w:val="center"/>
        <w:rPr>
          <w:sz w:val="24"/>
          <w:szCs w:val="24"/>
        </w:rPr>
      </w:pPr>
      <w:r w:rsidRPr="005332E8">
        <w:rPr>
          <w:b/>
          <w:sz w:val="24"/>
          <w:szCs w:val="24"/>
        </w:rPr>
        <w:t>DELEĢĒŠANAS LĪGUMS</w:t>
      </w:r>
    </w:p>
    <w:p w:rsidR="005332E8" w:rsidRPr="005332E8" w:rsidRDefault="005332E8" w:rsidP="005332E8">
      <w:pPr>
        <w:tabs>
          <w:tab w:val="left" w:pos="6379"/>
        </w:tabs>
        <w:spacing w:line="360" w:lineRule="auto"/>
        <w:contextualSpacing/>
        <w:rPr>
          <w:sz w:val="24"/>
          <w:szCs w:val="24"/>
        </w:rPr>
      </w:pPr>
      <w:r w:rsidRPr="005332E8">
        <w:rPr>
          <w:sz w:val="24"/>
          <w:szCs w:val="24"/>
        </w:rPr>
        <w:t>Gulbenē</w:t>
      </w:r>
      <w:r w:rsidRPr="005332E8">
        <w:rPr>
          <w:sz w:val="24"/>
          <w:szCs w:val="24"/>
        </w:rPr>
        <w:tab/>
        <w:t>2019.gada ___.____________</w:t>
      </w:r>
      <w:r w:rsidRPr="005332E8">
        <w:rPr>
          <w:sz w:val="24"/>
          <w:szCs w:val="24"/>
        </w:rPr>
        <w:tab/>
      </w:r>
    </w:p>
    <w:p w:rsidR="005332E8" w:rsidRPr="005332E8" w:rsidRDefault="005332E8" w:rsidP="005332E8">
      <w:pPr>
        <w:spacing w:line="360" w:lineRule="auto"/>
        <w:ind w:firstLine="720"/>
        <w:contextualSpacing/>
        <w:jc w:val="both"/>
        <w:rPr>
          <w:sz w:val="24"/>
          <w:szCs w:val="24"/>
        </w:rPr>
      </w:pPr>
      <w:r w:rsidRPr="005332E8">
        <w:rPr>
          <w:b/>
          <w:sz w:val="24"/>
          <w:szCs w:val="24"/>
        </w:rPr>
        <w:t>Gulbenes novada pašvaldība</w:t>
      </w:r>
      <w:r w:rsidRPr="005332E8">
        <w:rPr>
          <w:sz w:val="24"/>
          <w:szCs w:val="24"/>
        </w:rPr>
        <w:t xml:space="preserve">, </w:t>
      </w:r>
      <w:proofErr w:type="spellStart"/>
      <w:r w:rsidRPr="005332E8">
        <w:rPr>
          <w:sz w:val="24"/>
          <w:szCs w:val="24"/>
        </w:rPr>
        <w:t>reģ</w:t>
      </w:r>
      <w:proofErr w:type="spellEnd"/>
      <w:r w:rsidRPr="005332E8">
        <w:rPr>
          <w:sz w:val="24"/>
          <w:szCs w:val="24"/>
        </w:rPr>
        <w:t xml:space="preserve">. Nr.90009116327, juridiskā adrese: Ābeļu iela 2, Gulbene, Gulbenes novads, LV-4401, tās priekšsēdētāja Normunda </w:t>
      </w:r>
      <w:proofErr w:type="spellStart"/>
      <w:r w:rsidRPr="005332E8">
        <w:rPr>
          <w:sz w:val="24"/>
          <w:szCs w:val="24"/>
        </w:rPr>
        <w:t>Audziša</w:t>
      </w:r>
      <w:proofErr w:type="spellEnd"/>
      <w:r w:rsidRPr="005332E8">
        <w:rPr>
          <w:sz w:val="24"/>
          <w:szCs w:val="24"/>
        </w:rPr>
        <w:t xml:space="preserve"> personā, kurš rīkojas </w:t>
      </w:r>
      <w:r w:rsidRPr="005332E8">
        <w:rPr>
          <w:bCs/>
          <w:iCs/>
          <w:sz w:val="24"/>
          <w:szCs w:val="24"/>
        </w:rPr>
        <w:t xml:space="preserve">saskaņā ar likumu “Par pašvaldībām” un </w:t>
      </w:r>
      <w:r w:rsidRPr="005332E8">
        <w:rPr>
          <w:sz w:val="24"/>
          <w:szCs w:val="24"/>
        </w:rPr>
        <w:t>Gulbenes novada domes 2013.gada 31.oktobra saistošajiem noteikumu Nr.25 “Gulbenes novada pašvaldības nolikums” (protokols Nr.17, 7.§) 48.1.punktu, turpmāk – Pašvaldība, no vienas puses, un</w:t>
      </w:r>
    </w:p>
    <w:p w:rsidR="005332E8" w:rsidRPr="005332E8" w:rsidRDefault="005332E8" w:rsidP="005332E8">
      <w:pPr>
        <w:spacing w:line="360" w:lineRule="auto"/>
        <w:contextualSpacing/>
        <w:jc w:val="both"/>
        <w:rPr>
          <w:sz w:val="24"/>
          <w:szCs w:val="24"/>
        </w:rPr>
      </w:pPr>
      <w:r w:rsidRPr="005332E8">
        <w:rPr>
          <w:sz w:val="24"/>
          <w:szCs w:val="24"/>
        </w:rPr>
        <w:tab/>
      </w:r>
      <w:r w:rsidRPr="005332E8">
        <w:rPr>
          <w:b/>
          <w:sz w:val="24"/>
          <w:szCs w:val="24"/>
        </w:rPr>
        <w:t>sabiedrība ar ierobežotu atbildību “Gulbenes autobuss”</w:t>
      </w:r>
      <w:r w:rsidRPr="005332E8">
        <w:rPr>
          <w:sz w:val="24"/>
          <w:szCs w:val="24"/>
        </w:rPr>
        <w:t xml:space="preserve">, </w:t>
      </w:r>
      <w:proofErr w:type="spellStart"/>
      <w:r w:rsidRPr="005332E8">
        <w:rPr>
          <w:sz w:val="24"/>
          <w:szCs w:val="24"/>
        </w:rPr>
        <w:t>reģ</w:t>
      </w:r>
      <w:proofErr w:type="spellEnd"/>
      <w:r w:rsidRPr="005332E8">
        <w:rPr>
          <w:sz w:val="24"/>
          <w:szCs w:val="24"/>
        </w:rPr>
        <w:t xml:space="preserve">. Nr.43203003672, juridiskā adrese: Parka iela 4, Gulbene, Gulbenes novads, LV-4401, tās valdes locekļa ________________ personā, kurš darbojas pamatojoties uz Statūtiem, turpmāk – Pilnvarotā persona, no otras puses, katrs atsevišķi – saukti Puse, abi kopā – Puses, no brīvas gribas, bez viltus, maldiem un spaidiem, </w:t>
      </w:r>
    </w:p>
    <w:p w:rsidR="005332E8" w:rsidRPr="005332E8" w:rsidRDefault="005332E8" w:rsidP="005332E8">
      <w:pPr>
        <w:spacing w:line="360" w:lineRule="auto"/>
        <w:contextualSpacing/>
        <w:jc w:val="both"/>
        <w:rPr>
          <w:sz w:val="24"/>
          <w:szCs w:val="24"/>
        </w:rPr>
      </w:pPr>
      <w:r w:rsidRPr="005332E8">
        <w:rPr>
          <w:b/>
          <w:bCs/>
          <w:sz w:val="24"/>
          <w:szCs w:val="24"/>
        </w:rPr>
        <w:t>ņemot vērā to, ka:</w:t>
      </w:r>
    </w:p>
    <w:p w:rsidR="005332E8" w:rsidRPr="005332E8" w:rsidRDefault="005332E8" w:rsidP="005332E8">
      <w:pPr>
        <w:spacing w:line="360" w:lineRule="auto"/>
        <w:contextualSpacing/>
        <w:jc w:val="both"/>
        <w:rPr>
          <w:sz w:val="24"/>
          <w:szCs w:val="24"/>
        </w:rPr>
      </w:pPr>
      <w:r w:rsidRPr="005332E8">
        <w:rPr>
          <w:sz w:val="24"/>
          <w:szCs w:val="24"/>
          <w:lang w:eastAsia="et-EE"/>
        </w:rPr>
        <w:t>1) likuma ”Par pašvaldībām” 15.panta pirmās daļas 4.punktu, kas nosaka, ka pašvaldības autonomā funkcija ir</w:t>
      </w:r>
      <w:r w:rsidRPr="005332E8">
        <w:rPr>
          <w:sz w:val="24"/>
          <w:szCs w:val="24"/>
        </w:rPr>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rsidR="005332E8" w:rsidRPr="005332E8" w:rsidRDefault="005332E8" w:rsidP="005332E8">
      <w:pPr>
        <w:spacing w:line="360" w:lineRule="auto"/>
        <w:contextualSpacing/>
        <w:jc w:val="both"/>
        <w:rPr>
          <w:sz w:val="24"/>
          <w:szCs w:val="24"/>
        </w:rPr>
      </w:pPr>
      <w:r w:rsidRPr="005332E8">
        <w:rPr>
          <w:sz w:val="24"/>
          <w:szCs w:val="24"/>
        </w:rPr>
        <w:t xml:space="preserve">2) Izglītības likuma 17.panta trešās daļas 14.punktu, </w:t>
      </w:r>
      <w:r w:rsidRPr="005332E8">
        <w:rPr>
          <w:sz w:val="24"/>
          <w:szCs w:val="24"/>
          <w:lang w:eastAsia="et-EE"/>
        </w:rPr>
        <w:t>kas nosaka, ka</w:t>
      </w:r>
      <w:r w:rsidRPr="005332E8">
        <w:rPr>
          <w:sz w:val="24"/>
          <w:szCs w:val="24"/>
        </w:rPr>
        <w:t xml:space="preserve"> novada pašvaldības   kompetence izglītībā ir nodrošināt transportu izglītojamo nokļūšanai izglītības iestādē un atpakaļ dzīvesvietā, ja nav iespējams izmantot sabiedrisko transportu;</w:t>
      </w:r>
    </w:p>
    <w:p w:rsidR="005332E8" w:rsidRPr="005332E8" w:rsidRDefault="005332E8" w:rsidP="005332E8">
      <w:pPr>
        <w:spacing w:line="360" w:lineRule="auto"/>
        <w:contextualSpacing/>
        <w:jc w:val="both"/>
        <w:rPr>
          <w:sz w:val="24"/>
          <w:szCs w:val="24"/>
          <w:lang w:eastAsia="et-EE"/>
        </w:rPr>
      </w:pPr>
      <w:r w:rsidRPr="005332E8">
        <w:rPr>
          <w:sz w:val="24"/>
          <w:szCs w:val="24"/>
        </w:rPr>
        <w:t xml:space="preserve">3) </w:t>
      </w:r>
      <w:r w:rsidRPr="005332E8">
        <w:rPr>
          <w:sz w:val="24"/>
          <w:szCs w:val="24"/>
          <w:lang w:eastAsia="et-EE"/>
        </w:rPr>
        <w:t>likuma „Par pašvaldībām” 15.panta ceturto daļu, kas nosaka, ka no katras autonomās funkcijas izrietošu pārvaldes uzdevumu pašvaldība var deleģēt privātpersonai vai citai publiskai personai;</w:t>
      </w:r>
    </w:p>
    <w:p w:rsidR="005332E8" w:rsidRPr="005332E8" w:rsidRDefault="005332E8" w:rsidP="005332E8">
      <w:pPr>
        <w:spacing w:line="360" w:lineRule="auto"/>
        <w:contextualSpacing/>
        <w:jc w:val="both"/>
        <w:rPr>
          <w:sz w:val="24"/>
          <w:szCs w:val="24"/>
          <w:lang w:eastAsia="et-EE"/>
        </w:rPr>
      </w:pPr>
      <w:r w:rsidRPr="005332E8">
        <w:rPr>
          <w:sz w:val="24"/>
          <w:szCs w:val="24"/>
          <w:lang w:eastAsia="et-EE"/>
        </w:rPr>
        <w:t xml:space="preserve">4) Valsts pārvaldes iekārtas likuma 40.panta pirmo daļu, kas nosaka, ka pārvaldes uzdevumu var deleģēt vienīgi tad, ja pilnvarotā persona attiecīgo uzdevumu var veikt efektīvāk; </w:t>
      </w:r>
    </w:p>
    <w:p w:rsidR="005332E8" w:rsidRPr="005332E8" w:rsidRDefault="005332E8" w:rsidP="005332E8">
      <w:pPr>
        <w:spacing w:line="360" w:lineRule="auto"/>
        <w:contextualSpacing/>
        <w:jc w:val="both"/>
        <w:rPr>
          <w:sz w:val="24"/>
          <w:szCs w:val="24"/>
          <w:lang w:eastAsia="et-EE"/>
        </w:rPr>
      </w:pPr>
      <w:r w:rsidRPr="005332E8">
        <w:rPr>
          <w:sz w:val="24"/>
          <w:szCs w:val="24"/>
          <w:lang w:eastAsia="et-EE"/>
        </w:rPr>
        <w:t>5) Publisko iepirkumu likuma 3.panta pirmās daļas 7.punktu, kas nosaka, ka šo likumu nepiemēro, ja pasūtītājs slēdz līgumu par tādas institūcijas sniegtajiem pakalpojumiem, kura atrodas pilnīgā pasūtītāja kontrolē un kura galvenokārt sniedz pakalpojumus pasūtītājam;</w:t>
      </w:r>
    </w:p>
    <w:p w:rsidR="005332E8" w:rsidRPr="005332E8" w:rsidRDefault="005332E8" w:rsidP="005332E8">
      <w:pPr>
        <w:spacing w:line="360" w:lineRule="auto"/>
        <w:contextualSpacing/>
        <w:jc w:val="both"/>
        <w:rPr>
          <w:sz w:val="24"/>
          <w:szCs w:val="24"/>
        </w:rPr>
      </w:pPr>
      <w:r w:rsidRPr="005332E8">
        <w:rPr>
          <w:b/>
          <w:sz w:val="24"/>
          <w:szCs w:val="24"/>
        </w:rPr>
        <w:t xml:space="preserve">ievērojot </w:t>
      </w:r>
      <w:r w:rsidRPr="005332E8">
        <w:rPr>
          <w:sz w:val="24"/>
          <w:szCs w:val="24"/>
        </w:rPr>
        <w:t>Eiropas Komisijas 2011.gada 20.decembra lēmumu par Līguma par Eiropas Savienības darbību 106.panta 2.punkta piemērošanu valsts atbalstam attiecībā uz kompensāciju par sabiedriskajiem pakalpojumiem dažiem uzņēmumiem, kuriem uzticēts sniegt pakalpojumus ar vispārēju tautsaimniecisku nozīmi,</w:t>
      </w:r>
    </w:p>
    <w:p w:rsidR="005332E8" w:rsidRPr="005332E8" w:rsidRDefault="005332E8" w:rsidP="005332E8">
      <w:pPr>
        <w:spacing w:line="360" w:lineRule="auto"/>
        <w:contextualSpacing/>
        <w:jc w:val="both"/>
        <w:rPr>
          <w:sz w:val="24"/>
          <w:szCs w:val="24"/>
        </w:rPr>
      </w:pPr>
      <w:r w:rsidRPr="005332E8">
        <w:rPr>
          <w:b/>
          <w:sz w:val="24"/>
          <w:szCs w:val="24"/>
        </w:rPr>
        <w:lastRenderedPageBreak/>
        <w:t>nodrošinot</w:t>
      </w:r>
      <w:r w:rsidRPr="005332E8">
        <w:rPr>
          <w:sz w:val="24"/>
          <w:szCs w:val="24"/>
        </w:rPr>
        <w:t xml:space="preserve"> pašvaldības autonomās funkcijas izpildi, sniedzot augsti kvalitatīvu un savlaicīgu pakalpojumu saņemšanu, sniegto pakalpojumu pastāvīgu pilnveidošanu un uzlabošanu, piesaistot Eiropas Savienības finanšu instrumentus un valsts finansējumu (atbalstu), izvērtējot nepieciešamību sabiedrībai ar ierobežotu atbildību „Gulbenes autobuss” piešķirt finanšu līdzekļus no Pašvaldības budžeta līdzekļiem un skaidri definējot deleģēto uzdevumu izpildē iesaistīto Pušu tiesības un pienākumus, </w:t>
      </w:r>
    </w:p>
    <w:p w:rsidR="005332E8" w:rsidRPr="005332E8" w:rsidRDefault="005332E8" w:rsidP="005332E8">
      <w:pPr>
        <w:spacing w:line="360" w:lineRule="auto"/>
        <w:contextualSpacing/>
        <w:jc w:val="both"/>
        <w:rPr>
          <w:sz w:val="24"/>
          <w:szCs w:val="24"/>
        </w:rPr>
      </w:pPr>
      <w:r w:rsidRPr="005332E8">
        <w:rPr>
          <w:b/>
          <w:bCs/>
          <w:sz w:val="24"/>
          <w:szCs w:val="24"/>
        </w:rPr>
        <w:t xml:space="preserve">un pamatojoties uz </w:t>
      </w:r>
      <w:bookmarkStart w:id="74" w:name="OLE_LINK1"/>
      <w:r w:rsidRPr="005332E8">
        <w:rPr>
          <w:bCs/>
          <w:sz w:val="24"/>
          <w:szCs w:val="24"/>
        </w:rPr>
        <w:t>Gulbenes novada domes</w:t>
      </w:r>
      <w:r w:rsidRPr="005332E8">
        <w:rPr>
          <w:b/>
          <w:bCs/>
          <w:sz w:val="24"/>
          <w:szCs w:val="24"/>
        </w:rPr>
        <w:t xml:space="preserve"> </w:t>
      </w:r>
      <w:r w:rsidRPr="005332E8">
        <w:rPr>
          <w:color w:val="000000"/>
          <w:sz w:val="24"/>
          <w:szCs w:val="24"/>
        </w:rPr>
        <w:t>2019.gada 25.jūlija lēmumu “Par deleģēšanas līguma slēgšanu ar sabiedrību ar ierobežotu atbildību “Gulbenes autobuss”” (prot. Nr.__, __.§.)</w:t>
      </w:r>
      <w:r w:rsidRPr="005332E8">
        <w:rPr>
          <w:sz w:val="24"/>
          <w:szCs w:val="24"/>
        </w:rPr>
        <w:t xml:space="preserve">, </w:t>
      </w:r>
      <w:bookmarkEnd w:id="74"/>
      <w:r w:rsidRPr="005332E8">
        <w:rPr>
          <w:sz w:val="24"/>
          <w:szCs w:val="24"/>
        </w:rPr>
        <w:t>kas pieņemts saskaņā ar Valsts pārvaldes iekārtas likuma 45.panta trešo daļu, noslēdz šāda satura Deleģēšanas līgumu:</w:t>
      </w:r>
    </w:p>
    <w:p w:rsidR="005332E8" w:rsidRPr="005332E8" w:rsidRDefault="005332E8" w:rsidP="005332E8">
      <w:pPr>
        <w:spacing w:line="360" w:lineRule="auto"/>
        <w:contextualSpacing/>
        <w:jc w:val="center"/>
        <w:rPr>
          <w:sz w:val="24"/>
          <w:szCs w:val="24"/>
          <w:lang w:eastAsia="et-EE"/>
        </w:rPr>
      </w:pPr>
      <w:bookmarkStart w:id="75" w:name="bookmark2"/>
      <w:r w:rsidRPr="005332E8">
        <w:rPr>
          <w:b/>
          <w:sz w:val="24"/>
          <w:szCs w:val="24"/>
        </w:rPr>
        <w:t>1. Deleģētie pārvaldes uzdevumi</w:t>
      </w:r>
      <w:bookmarkEnd w:id="75"/>
    </w:p>
    <w:p w:rsidR="005332E8" w:rsidRPr="005332E8" w:rsidRDefault="005332E8" w:rsidP="005332E8">
      <w:pPr>
        <w:spacing w:line="360" w:lineRule="auto"/>
        <w:contextualSpacing/>
        <w:jc w:val="both"/>
        <w:rPr>
          <w:b/>
          <w:sz w:val="24"/>
          <w:szCs w:val="24"/>
          <w:lang w:eastAsia="et-EE"/>
        </w:rPr>
      </w:pPr>
      <w:r w:rsidRPr="005332E8">
        <w:rPr>
          <w:sz w:val="24"/>
          <w:szCs w:val="24"/>
        </w:rPr>
        <w:t xml:space="preserve">Pašvaldība uzdod un Pilnvarotā persona apņemas izpildīt no likuma “Par pašvaldībām” 15.panta pirmās daļas 4.punktā noteiktās </w:t>
      </w:r>
      <w:r w:rsidRPr="005332E8">
        <w:rPr>
          <w:sz w:val="24"/>
          <w:szCs w:val="24"/>
          <w:lang w:eastAsia="et-EE"/>
        </w:rPr>
        <w:t>pašvaldības autonomās funkcijas</w:t>
      </w:r>
      <w:r w:rsidRPr="005332E8">
        <w:rPr>
          <w:sz w:val="24"/>
          <w:szCs w:val="24"/>
        </w:rPr>
        <w:t xml:space="preserve">– gādāt par iedzīvotāju izglītību – </w:t>
      </w:r>
      <w:r w:rsidRPr="005332E8">
        <w:rPr>
          <w:sz w:val="24"/>
          <w:szCs w:val="24"/>
          <w:lang w:eastAsia="et-EE"/>
        </w:rPr>
        <w:t xml:space="preserve">izrietošu pārvaldes uzdevumu – </w:t>
      </w:r>
      <w:r w:rsidRPr="005332E8">
        <w:rPr>
          <w:b/>
          <w:sz w:val="24"/>
          <w:szCs w:val="24"/>
          <w:lang w:eastAsia="et-EE"/>
        </w:rPr>
        <w:t xml:space="preserve">izglītojamo pārvadājumu </w:t>
      </w:r>
      <w:r w:rsidRPr="005332E8">
        <w:rPr>
          <w:b/>
          <w:sz w:val="24"/>
          <w:szCs w:val="24"/>
        </w:rPr>
        <w:t>nodrošināšanu</w:t>
      </w:r>
      <w:r w:rsidRPr="005332E8">
        <w:rPr>
          <w:b/>
          <w:sz w:val="24"/>
          <w:szCs w:val="24"/>
          <w:lang w:eastAsia="et-EE"/>
        </w:rPr>
        <w:t>, to nokļūšanai izglītības iestādē un atpakaļ dzīvesvietā, ja nav iespējams izmantot sabiedrisko transportu.</w:t>
      </w:r>
    </w:p>
    <w:p w:rsidR="005332E8" w:rsidRPr="005332E8" w:rsidRDefault="005332E8" w:rsidP="005332E8">
      <w:pPr>
        <w:spacing w:line="360" w:lineRule="auto"/>
        <w:contextualSpacing/>
        <w:jc w:val="center"/>
        <w:rPr>
          <w:b/>
          <w:sz w:val="24"/>
          <w:szCs w:val="24"/>
          <w:lang w:eastAsia="et-EE"/>
        </w:rPr>
      </w:pPr>
      <w:r w:rsidRPr="005332E8">
        <w:rPr>
          <w:b/>
          <w:sz w:val="24"/>
          <w:szCs w:val="24"/>
          <w:lang w:eastAsia="et-EE"/>
        </w:rPr>
        <w:t>2. Pušu pienākumi un tiesības</w:t>
      </w:r>
    </w:p>
    <w:p w:rsidR="005332E8" w:rsidRPr="005332E8" w:rsidRDefault="005332E8" w:rsidP="005332E8">
      <w:pPr>
        <w:tabs>
          <w:tab w:val="left" w:pos="1276"/>
        </w:tabs>
        <w:spacing w:line="360" w:lineRule="auto"/>
        <w:contextualSpacing/>
        <w:jc w:val="both"/>
        <w:rPr>
          <w:sz w:val="24"/>
          <w:szCs w:val="24"/>
          <w:lang w:eastAsia="et-EE"/>
        </w:rPr>
      </w:pPr>
      <w:r w:rsidRPr="005332E8">
        <w:rPr>
          <w:sz w:val="24"/>
          <w:szCs w:val="24"/>
          <w:lang w:eastAsia="et-EE"/>
        </w:rPr>
        <w:t>2.1. Pašvaldība:</w:t>
      </w:r>
    </w:p>
    <w:p w:rsidR="005332E8" w:rsidRPr="005332E8" w:rsidRDefault="005332E8" w:rsidP="005332E8">
      <w:pPr>
        <w:tabs>
          <w:tab w:val="left" w:pos="1276"/>
        </w:tabs>
        <w:spacing w:line="360" w:lineRule="auto"/>
        <w:contextualSpacing/>
        <w:jc w:val="both"/>
        <w:rPr>
          <w:sz w:val="24"/>
          <w:szCs w:val="24"/>
          <w:lang w:eastAsia="et-EE"/>
        </w:rPr>
      </w:pPr>
      <w:r w:rsidRPr="005332E8">
        <w:rPr>
          <w:sz w:val="24"/>
          <w:szCs w:val="24"/>
          <w:lang w:eastAsia="et-EE"/>
        </w:rPr>
        <w:t xml:space="preserve">2.1.1. </w:t>
      </w:r>
      <w:r w:rsidRPr="005332E8">
        <w:rPr>
          <w:sz w:val="24"/>
          <w:szCs w:val="24"/>
        </w:rPr>
        <w:t>nodrošina netraucētu šā līguma izpildi, Pilnvarotajai personai veicot deleģētos pārvaldes uzdevumus;</w:t>
      </w:r>
    </w:p>
    <w:p w:rsidR="005332E8" w:rsidRPr="005332E8" w:rsidRDefault="005332E8" w:rsidP="005332E8">
      <w:pPr>
        <w:tabs>
          <w:tab w:val="left" w:pos="1276"/>
        </w:tabs>
        <w:spacing w:line="360" w:lineRule="auto"/>
        <w:contextualSpacing/>
        <w:jc w:val="both"/>
        <w:rPr>
          <w:sz w:val="24"/>
          <w:szCs w:val="24"/>
          <w:lang w:eastAsia="et-EE"/>
        </w:rPr>
      </w:pPr>
      <w:r w:rsidRPr="005332E8">
        <w:rPr>
          <w:sz w:val="24"/>
          <w:szCs w:val="24"/>
          <w:lang w:eastAsia="et-EE"/>
        </w:rPr>
        <w:t xml:space="preserve">2.1.2. </w:t>
      </w:r>
      <w:r w:rsidRPr="005332E8">
        <w:rPr>
          <w:sz w:val="24"/>
          <w:szCs w:val="24"/>
        </w:rPr>
        <w:t>kontrolē šā līguma izpildi;</w:t>
      </w:r>
    </w:p>
    <w:p w:rsidR="005332E8" w:rsidRPr="005332E8" w:rsidRDefault="005332E8" w:rsidP="005332E8">
      <w:pPr>
        <w:tabs>
          <w:tab w:val="left" w:pos="1276"/>
        </w:tabs>
        <w:spacing w:line="360" w:lineRule="auto"/>
        <w:contextualSpacing/>
        <w:jc w:val="both"/>
        <w:rPr>
          <w:sz w:val="24"/>
          <w:szCs w:val="24"/>
          <w:lang w:eastAsia="et-EE"/>
        </w:rPr>
      </w:pPr>
      <w:r w:rsidRPr="005332E8">
        <w:rPr>
          <w:sz w:val="24"/>
          <w:szCs w:val="24"/>
          <w:lang w:eastAsia="et-EE"/>
        </w:rPr>
        <w:t xml:space="preserve">2.1.3. </w:t>
      </w:r>
      <w:r w:rsidRPr="005332E8">
        <w:rPr>
          <w:sz w:val="24"/>
          <w:szCs w:val="24"/>
        </w:rPr>
        <w:t>normatīvajos aktos noteiktā kārtībā var piešķirt Pilnvarotajai personai finanšu un materiālos līdzekļus, saistību nodrošinājumus kvalitatīvu pakalpojumu sniegšanai.</w:t>
      </w:r>
    </w:p>
    <w:p w:rsidR="005332E8" w:rsidRPr="005332E8" w:rsidRDefault="005332E8" w:rsidP="005332E8">
      <w:pPr>
        <w:widowControl w:val="0"/>
        <w:tabs>
          <w:tab w:val="left" w:pos="1276"/>
        </w:tabs>
        <w:spacing w:line="360" w:lineRule="auto"/>
        <w:contextualSpacing/>
        <w:jc w:val="both"/>
        <w:rPr>
          <w:sz w:val="24"/>
          <w:szCs w:val="24"/>
          <w:lang w:eastAsia="et-EE"/>
        </w:rPr>
      </w:pPr>
      <w:r w:rsidRPr="005332E8">
        <w:rPr>
          <w:sz w:val="24"/>
          <w:szCs w:val="24"/>
          <w:lang w:eastAsia="et-EE"/>
        </w:rPr>
        <w:t xml:space="preserve">2.2. Pilnvarotā persona: </w:t>
      </w:r>
    </w:p>
    <w:p w:rsidR="005332E8" w:rsidRPr="005332E8" w:rsidRDefault="005332E8" w:rsidP="005332E8">
      <w:pPr>
        <w:tabs>
          <w:tab w:val="left" w:pos="1276"/>
        </w:tabs>
        <w:spacing w:line="360" w:lineRule="auto"/>
        <w:contextualSpacing/>
        <w:jc w:val="both"/>
        <w:rPr>
          <w:sz w:val="24"/>
          <w:szCs w:val="24"/>
          <w:lang w:eastAsia="et-EE"/>
        </w:rPr>
      </w:pPr>
      <w:r w:rsidRPr="005332E8">
        <w:rPr>
          <w:sz w:val="24"/>
          <w:szCs w:val="24"/>
          <w:lang w:eastAsia="et-EE"/>
        </w:rPr>
        <w:t>2.2.1. patstāvīgi veic ar Līgumu deleģēto pārvaldes uzdevumu normatīvajos aktos noteiktajā kārtībā un kvalitātē, nodrošinot izglītojamo pārvadājumu iespējami labāku drošību, pieejamību, regularitāti un kvalitāti;</w:t>
      </w:r>
    </w:p>
    <w:p w:rsidR="005332E8" w:rsidRPr="005332E8" w:rsidRDefault="005332E8" w:rsidP="005332E8">
      <w:pPr>
        <w:tabs>
          <w:tab w:val="left" w:pos="1276"/>
        </w:tabs>
        <w:spacing w:line="360" w:lineRule="auto"/>
        <w:contextualSpacing/>
        <w:jc w:val="both"/>
        <w:rPr>
          <w:sz w:val="24"/>
          <w:szCs w:val="24"/>
          <w:lang w:eastAsia="et-EE"/>
        </w:rPr>
      </w:pPr>
      <w:r w:rsidRPr="005332E8">
        <w:rPr>
          <w:sz w:val="24"/>
          <w:szCs w:val="24"/>
          <w:lang w:eastAsia="et-EE"/>
        </w:rPr>
        <w:t>2.2.2. ar Līgumu deleģēto  pārvaldes uzdevumu veic atbilstoši Pašvaldības apstiprinātajiem autobusu kustības maršrutu sarakstiem;</w:t>
      </w:r>
    </w:p>
    <w:p w:rsidR="005332E8" w:rsidRPr="005332E8" w:rsidRDefault="005332E8" w:rsidP="005332E8">
      <w:pPr>
        <w:tabs>
          <w:tab w:val="left" w:pos="1276"/>
        </w:tabs>
        <w:spacing w:line="360" w:lineRule="auto"/>
        <w:contextualSpacing/>
        <w:jc w:val="both"/>
        <w:rPr>
          <w:sz w:val="24"/>
          <w:szCs w:val="24"/>
          <w:lang w:eastAsia="et-EE"/>
        </w:rPr>
      </w:pPr>
      <w:r w:rsidRPr="005332E8">
        <w:rPr>
          <w:sz w:val="24"/>
          <w:szCs w:val="24"/>
          <w:lang w:eastAsia="et-EE"/>
        </w:rPr>
        <w:t>2.2.3. jautājumos, kas saistīti ar deleģētā pārvaldes uzdevuma izpildi un kurus Pilnvarotā  persona ir tiesīga izlemt patstāvīgi, Pilnvarotā persona rīkojas kā krietns un gādīgs saimnieks;</w:t>
      </w:r>
    </w:p>
    <w:p w:rsidR="005332E8" w:rsidRPr="005332E8" w:rsidRDefault="005332E8" w:rsidP="005332E8">
      <w:pPr>
        <w:widowControl w:val="0"/>
        <w:tabs>
          <w:tab w:val="left" w:pos="1276"/>
        </w:tabs>
        <w:spacing w:line="360" w:lineRule="auto"/>
        <w:contextualSpacing/>
        <w:jc w:val="both"/>
        <w:rPr>
          <w:sz w:val="24"/>
          <w:szCs w:val="24"/>
          <w:lang w:eastAsia="et-EE"/>
        </w:rPr>
      </w:pPr>
      <w:r w:rsidRPr="005332E8">
        <w:rPr>
          <w:sz w:val="24"/>
          <w:szCs w:val="24"/>
          <w:lang w:eastAsia="et-EE"/>
        </w:rPr>
        <w:t>2.2.4. uztur un atjauno deleģētā pārvaldes uzdevuma īstenošanai nepieciešamo tehnisko aprīkojumu un attīsta infrastruktūru;</w:t>
      </w:r>
    </w:p>
    <w:p w:rsidR="005332E8" w:rsidRPr="005332E8" w:rsidRDefault="005332E8" w:rsidP="005332E8">
      <w:pPr>
        <w:widowControl w:val="0"/>
        <w:tabs>
          <w:tab w:val="left" w:pos="1276"/>
        </w:tabs>
        <w:spacing w:line="360" w:lineRule="auto"/>
        <w:contextualSpacing/>
        <w:jc w:val="both"/>
        <w:rPr>
          <w:sz w:val="24"/>
          <w:szCs w:val="24"/>
          <w:lang w:eastAsia="et-EE"/>
        </w:rPr>
      </w:pPr>
      <w:r w:rsidRPr="005332E8">
        <w:rPr>
          <w:sz w:val="24"/>
          <w:szCs w:val="24"/>
          <w:lang w:eastAsia="et-EE"/>
        </w:rPr>
        <w:t>2.2.5. patstāvīgi veic visus nepieciešamos pasākumus deleģētā pārvaldes uzdevuma īstenošanai;</w:t>
      </w:r>
    </w:p>
    <w:p w:rsidR="005332E8" w:rsidRPr="005332E8" w:rsidRDefault="005332E8" w:rsidP="005332E8">
      <w:pPr>
        <w:widowControl w:val="0"/>
        <w:tabs>
          <w:tab w:val="left" w:pos="1276"/>
        </w:tabs>
        <w:spacing w:line="360" w:lineRule="auto"/>
        <w:contextualSpacing/>
        <w:jc w:val="both"/>
        <w:rPr>
          <w:sz w:val="24"/>
          <w:szCs w:val="24"/>
          <w:lang w:eastAsia="et-EE"/>
        </w:rPr>
      </w:pPr>
      <w:r w:rsidRPr="005332E8">
        <w:rPr>
          <w:sz w:val="24"/>
          <w:szCs w:val="24"/>
          <w:lang w:eastAsia="et-EE"/>
        </w:rPr>
        <w:t xml:space="preserve">2.2.6. </w:t>
      </w:r>
      <w:r w:rsidRPr="005332E8">
        <w:rPr>
          <w:sz w:val="24"/>
          <w:szCs w:val="24"/>
        </w:rPr>
        <w:t>Pašvaldības finansējuma un citu resursu piešķiršanas gadījumā nodrošina tā nodalītu grāmatvedības uzskaiti;</w:t>
      </w:r>
    </w:p>
    <w:p w:rsidR="005332E8" w:rsidRPr="005332E8" w:rsidRDefault="005332E8" w:rsidP="005332E8">
      <w:pPr>
        <w:widowControl w:val="0"/>
        <w:tabs>
          <w:tab w:val="left" w:pos="1276"/>
        </w:tabs>
        <w:spacing w:line="360" w:lineRule="auto"/>
        <w:contextualSpacing/>
        <w:jc w:val="both"/>
        <w:rPr>
          <w:sz w:val="24"/>
          <w:szCs w:val="24"/>
          <w:lang w:eastAsia="et-EE"/>
        </w:rPr>
      </w:pPr>
      <w:r w:rsidRPr="005332E8">
        <w:rPr>
          <w:sz w:val="24"/>
          <w:szCs w:val="24"/>
          <w:lang w:eastAsia="et-EE"/>
        </w:rPr>
        <w:t xml:space="preserve">2.2.7. Pilnvarotajai personai nav tiesības ar Līgumu deleģēto pārvaldes uzdevumu un no tiem </w:t>
      </w:r>
      <w:r w:rsidRPr="005332E8">
        <w:rPr>
          <w:sz w:val="24"/>
          <w:szCs w:val="24"/>
          <w:lang w:eastAsia="et-EE"/>
        </w:rPr>
        <w:lastRenderedPageBreak/>
        <w:t>izrietošo pakalpojumu sniegšanas pienākumus un tiesības deleģēt citām personām;</w:t>
      </w:r>
    </w:p>
    <w:p w:rsidR="005332E8" w:rsidRPr="005332E8" w:rsidRDefault="005332E8" w:rsidP="005332E8">
      <w:pPr>
        <w:widowControl w:val="0"/>
        <w:tabs>
          <w:tab w:val="left" w:pos="1276"/>
        </w:tabs>
        <w:spacing w:line="360" w:lineRule="auto"/>
        <w:contextualSpacing/>
        <w:jc w:val="both"/>
        <w:rPr>
          <w:sz w:val="24"/>
          <w:szCs w:val="24"/>
        </w:rPr>
      </w:pPr>
      <w:r w:rsidRPr="005332E8">
        <w:rPr>
          <w:sz w:val="24"/>
          <w:szCs w:val="24"/>
          <w:lang w:eastAsia="et-EE"/>
        </w:rPr>
        <w:t xml:space="preserve">2.2.8. </w:t>
      </w:r>
      <w:r w:rsidRPr="005332E8">
        <w:rPr>
          <w:sz w:val="24"/>
          <w:szCs w:val="24"/>
        </w:rPr>
        <w:t>pārvaldes uzdevumu izpildē seko labas pārvaldības principam, ievēro normatīvo aktu prasības un Pašvaldības noteikto kārtību;</w:t>
      </w:r>
    </w:p>
    <w:p w:rsidR="005332E8" w:rsidRPr="005332E8" w:rsidRDefault="005332E8" w:rsidP="005332E8">
      <w:pPr>
        <w:widowControl w:val="0"/>
        <w:tabs>
          <w:tab w:val="left" w:pos="1276"/>
        </w:tabs>
        <w:spacing w:line="360" w:lineRule="auto"/>
        <w:contextualSpacing/>
        <w:jc w:val="both"/>
        <w:rPr>
          <w:sz w:val="24"/>
          <w:szCs w:val="24"/>
          <w:shd w:val="clear" w:color="auto" w:fill="FFFFFF"/>
          <w:lang w:eastAsia="et-EE"/>
        </w:rPr>
      </w:pPr>
      <w:r w:rsidRPr="005332E8">
        <w:rPr>
          <w:sz w:val="24"/>
          <w:szCs w:val="24"/>
        </w:rPr>
        <w:t>2.2.9. sadarbojas ar citām valsts un pašvaldību iestādēm.</w:t>
      </w:r>
    </w:p>
    <w:p w:rsidR="005332E8" w:rsidRPr="005332E8" w:rsidRDefault="005332E8" w:rsidP="00FA57A2">
      <w:pPr>
        <w:widowControl w:val="0"/>
        <w:numPr>
          <w:ilvl w:val="0"/>
          <w:numId w:val="18"/>
        </w:numPr>
        <w:spacing w:line="360" w:lineRule="auto"/>
        <w:contextualSpacing/>
        <w:jc w:val="center"/>
        <w:rPr>
          <w:b/>
          <w:sz w:val="24"/>
          <w:szCs w:val="24"/>
          <w:lang w:eastAsia="et-EE"/>
        </w:rPr>
      </w:pPr>
      <w:r w:rsidRPr="005332E8">
        <w:rPr>
          <w:b/>
          <w:sz w:val="24"/>
          <w:szCs w:val="24"/>
          <w:lang w:eastAsia="et-EE"/>
        </w:rPr>
        <w:t>Savstarpējo norēķinu kārtība un finanšu resursu piešķiršanas noteikumi</w:t>
      </w:r>
    </w:p>
    <w:p w:rsidR="005332E8" w:rsidRPr="005332E8" w:rsidRDefault="005332E8" w:rsidP="005332E8">
      <w:pPr>
        <w:spacing w:line="360" w:lineRule="auto"/>
        <w:contextualSpacing/>
        <w:jc w:val="both"/>
        <w:rPr>
          <w:sz w:val="24"/>
          <w:szCs w:val="24"/>
          <w:lang w:eastAsia="et-EE"/>
        </w:rPr>
      </w:pPr>
      <w:r w:rsidRPr="005332E8">
        <w:rPr>
          <w:sz w:val="24"/>
          <w:szCs w:val="24"/>
          <w:lang w:eastAsia="et-EE"/>
        </w:rPr>
        <w:t>3.1. Pašvaldība piešķir Pilnvarotajai personai finansējumu deleģētā pārvaldes uzdevuma īstenošanai Līgumā noteiktajā kārtībā.</w:t>
      </w:r>
    </w:p>
    <w:p w:rsidR="005332E8" w:rsidRPr="005332E8" w:rsidRDefault="005332E8" w:rsidP="005332E8">
      <w:pPr>
        <w:spacing w:line="360" w:lineRule="auto"/>
        <w:contextualSpacing/>
        <w:jc w:val="both"/>
        <w:rPr>
          <w:sz w:val="24"/>
          <w:szCs w:val="24"/>
          <w:lang w:eastAsia="et-EE"/>
        </w:rPr>
      </w:pPr>
      <w:r w:rsidRPr="005332E8">
        <w:rPr>
          <w:sz w:val="24"/>
          <w:szCs w:val="24"/>
          <w:lang w:eastAsia="et-EE"/>
        </w:rPr>
        <w:t xml:space="preserve">3.2. Pilnvarotā persona līdz 2019.gada 18.septembrim iesniedz Pašvaldībai katra autobusa kustības maršruta izmaksu uz vienu kilometru aprēķinu, ko Pašvaldība izvērtē un 3 (trīs) darba dienu laikā apstiprina. Pēc apstiprināšanas aprēķini kļūst par neatņemamu Līguma sastāvdaļu. </w:t>
      </w:r>
    </w:p>
    <w:p w:rsidR="005332E8" w:rsidRPr="005332E8" w:rsidRDefault="005332E8" w:rsidP="005332E8">
      <w:pPr>
        <w:spacing w:line="360" w:lineRule="auto"/>
        <w:contextualSpacing/>
        <w:jc w:val="both"/>
        <w:rPr>
          <w:sz w:val="24"/>
          <w:szCs w:val="24"/>
        </w:rPr>
      </w:pPr>
      <w:r w:rsidRPr="005332E8">
        <w:rPr>
          <w:sz w:val="24"/>
          <w:szCs w:val="24"/>
          <w:lang w:eastAsia="et-EE"/>
        </w:rPr>
        <w:t>3.3. Pilnvarotā persona</w:t>
      </w:r>
      <w:r w:rsidRPr="005332E8">
        <w:rPr>
          <w:b/>
          <w:bCs/>
          <w:sz w:val="24"/>
          <w:szCs w:val="24"/>
        </w:rPr>
        <w:t xml:space="preserve"> </w:t>
      </w:r>
      <w:r w:rsidRPr="005332E8">
        <w:rPr>
          <w:sz w:val="24"/>
          <w:szCs w:val="24"/>
        </w:rPr>
        <w:t xml:space="preserve">reizi mēnesī, līdz 5. (piektajam) datumam, sniedz </w:t>
      </w:r>
      <w:r w:rsidRPr="005332E8">
        <w:rPr>
          <w:bCs/>
          <w:sz w:val="24"/>
          <w:szCs w:val="24"/>
        </w:rPr>
        <w:t>Pašvaldībai</w:t>
      </w:r>
      <w:r w:rsidRPr="005332E8">
        <w:rPr>
          <w:b/>
          <w:bCs/>
          <w:sz w:val="24"/>
          <w:szCs w:val="24"/>
        </w:rPr>
        <w:t xml:space="preserve"> </w:t>
      </w:r>
      <w:r w:rsidRPr="005332E8">
        <w:rPr>
          <w:sz w:val="24"/>
          <w:szCs w:val="24"/>
        </w:rPr>
        <w:t xml:space="preserve">informāciju par faktiski nobrauktiem kilometriem katrā autobusu kustības maršrutā. </w:t>
      </w:r>
    </w:p>
    <w:p w:rsidR="005332E8" w:rsidRPr="005332E8" w:rsidRDefault="005332E8" w:rsidP="005332E8">
      <w:pPr>
        <w:spacing w:line="360" w:lineRule="auto"/>
        <w:contextualSpacing/>
        <w:jc w:val="both"/>
        <w:rPr>
          <w:sz w:val="24"/>
          <w:szCs w:val="24"/>
        </w:rPr>
      </w:pPr>
      <w:r w:rsidRPr="005332E8">
        <w:rPr>
          <w:bCs/>
          <w:sz w:val="24"/>
          <w:szCs w:val="24"/>
        </w:rPr>
        <w:t>3.4. Pašvaldība</w:t>
      </w:r>
      <w:r w:rsidRPr="005332E8">
        <w:rPr>
          <w:b/>
          <w:bCs/>
          <w:sz w:val="24"/>
          <w:szCs w:val="24"/>
        </w:rPr>
        <w:t xml:space="preserve"> </w:t>
      </w:r>
      <w:r w:rsidRPr="005332E8">
        <w:rPr>
          <w:sz w:val="24"/>
          <w:szCs w:val="24"/>
        </w:rPr>
        <w:t xml:space="preserve">izvērtē </w:t>
      </w:r>
      <w:r w:rsidRPr="005332E8">
        <w:rPr>
          <w:bCs/>
          <w:sz w:val="24"/>
          <w:szCs w:val="24"/>
        </w:rPr>
        <w:t>Pilnvarotās personas</w:t>
      </w:r>
      <w:r w:rsidRPr="005332E8">
        <w:rPr>
          <w:b/>
          <w:bCs/>
          <w:sz w:val="24"/>
          <w:szCs w:val="24"/>
        </w:rPr>
        <w:t xml:space="preserve"> </w:t>
      </w:r>
      <w:r w:rsidRPr="005332E8">
        <w:rPr>
          <w:sz w:val="24"/>
          <w:szCs w:val="24"/>
        </w:rPr>
        <w:t xml:space="preserve">Līguma 3.3.punktā sniegto informāciju un ne vēlāk kā 10 (desmit) darba dienu laikā no informācijas saņemšanas dienas ieskaita </w:t>
      </w:r>
      <w:r w:rsidRPr="005332E8">
        <w:rPr>
          <w:bCs/>
          <w:sz w:val="24"/>
          <w:szCs w:val="24"/>
        </w:rPr>
        <w:t xml:space="preserve">Pilnvarotajai personai </w:t>
      </w:r>
      <w:r w:rsidRPr="005332E8">
        <w:rPr>
          <w:sz w:val="24"/>
          <w:szCs w:val="24"/>
        </w:rPr>
        <w:t>kontā finanšu līdzekļus par attiecīgajā mēnesī sniegtajiem pakalpojumiem atbilstoši Līguma 3.2.punktā noteiktajam</w:t>
      </w:r>
      <w:r w:rsidRPr="005332E8">
        <w:rPr>
          <w:sz w:val="24"/>
          <w:szCs w:val="24"/>
          <w:lang w:eastAsia="et-EE"/>
        </w:rPr>
        <w:t>.</w:t>
      </w:r>
    </w:p>
    <w:p w:rsidR="005332E8" w:rsidRPr="005332E8" w:rsidRDefault="005332E8" w:rsidP="005332E8">
      <w:pPr>
        <w:spacing w:line="360" w:lineRule="auto"/>
        <w:contextualSpacing/>
        <w:jc w:val="both"/>
        <w:rPr>
          <w:sz w:val="24"/>
          <w:szCs w:val="24"/>
          <w:lang w:eastAsia="et-EE"/>
        </w:rPr>
      </w:pPr>
      <w:r w:rsidRPr="005332E8">
        <w:rPr>
          <w:sz w:val="24"/>
          <w:szCs w:val="24"/>
          <w:lang w:eastAsia="et-EE"/>
        </w:rPr>
        <w:t>3.5. Pašvaldībai ir tiesības veikt pārbaudes par Pilnvarotajai personai iedalīto finanšu līdzekļu izlietojumu un atbilstību piešķiršanas mērķiem.</w:t>
      </w:r>
    </w:p>
    <w:p w:rsidR="005332E8" w:rsidRPr="005332E8" w:rsidRDefault="005332E8" w:rsidP="00FA57A2">
      <w:pPr>
        <w:numPr>
          <w:ilvl w:val="0"/>
          <w:numId w:val="18"/>
        </w:numPr>
        <w:spacing w:line="360" w:lineRule="auto"/>
        <w:contextualSpacing/>
        <w:jc w:val="center"/>
        <w:rPr>
          <w:b/>
          <w:sz w:val="24"/>
          <w:szCs w:val="24"/>
          <w:lang w:eastAsia="et-EE"/>
        </w:rPr>
      </w:pPr>
      <w:r w:rsidRPr="005332E8">
        <w:rPr>
          <w:b/>
          <w:sz w:val="24"/>
          <w:szCs w:val="24"/>
          <w:lang w:eastAsia="et-EE"/>
        </w:rPr>
        <w:t>Pušu atbildība</w:t>
      </w:r>
    </w:p>
    <w:p w:rsidR="005332E8" w:rsidRPr="005332E8" w:rsidRDefault="005332E8" w:rsidP="005332E8">
      <w:pPr>
        <w:spacing w:line="360" w:lineRule="auto"/>
        <w:contextualSpacing/>
        <w:jc w:val="both"/>
        <w:rPr>
          <w:b/>
          <w:sz w:val="24"/>
          <w:szCs w:val="24"/>
          <w:lang w:eastAsia="et-EE"/>
        </w:rPr>
      </w:pPr>
      <w:r w:rsidRPr="005332E8">
        <w:rPr>
          <w:sz w:val="24"/>
          <w:szCs w:val="24"/>
          <w:lang w:eastAsia="et-EE"/>
        </w:rPr>
        <w:t>4.1. Pilnvarotā persona ir atbildīga par visām civiltiesiskām saistībām, ko tā uzņēmusies, veicot deleģēto pārvaldes uzdevumu un sniedzot no deleģētā pārvaldes uzdevuma izrietošus pakalpojumus. Pilnvarotā persona patstāvīgi, bez Pašvaldības līdzdalības, risina civiltiesiskus strīdus, kas izriet no noslēgtajiem līgumiem un vienošanām, ko tā uzņēmusies, darbojoties privāto tiesību jomā.</w:t>
      </w:r>
    </w:p>
    <w:p w:rsidR="005332E8" w:rsidRPr="005332E8" w:rsidRDefault="005332E8" w:rsidP="005332E8">
      <w:pPr>
        <w:spacing w:line="360" w:lineRule="auto"/>
        <w:contextualSpacing/>
        <w:jc w:val="both"/>
        <w:rPr>
          <w:b/>
          <w:sz w:val="24"/>
          <w:szCs w:val="24"/>
          <w:lang w:eastAsia="et-EE"/>
        </w:rPr>
      </w:pPr>
      <w:r w:rsidRPr="005332E8">
        <w:rPr>
          <w:sz w:val="24"/>
          <w:szCs w:val="24"/>
          <w:lang w:eastAsia="et-EE"/>
        </w:rPr>
        <w:t>4.2. Pašvaldība ir atbildīga par deleģētā pārvaldes uzdevuma īstenošanu kopumā.</w:t>
      </w:r>
    </w:p>
    <w:p w:rsidR="005332E8" w:rsidRPr="005332E8" w:rsidRDefault="005332E8" w:rsidP="005332E8">
      <w:pPr>
        <w:widowControl w:val="0"/>
        <w:spacing w:line="360" w:lineRule="auto"/>
        <w:contextualSpacing/>
        <w:jc w:val="both"/>
        <w:rPr>
          <w:b/>
          <w:sz w:val="24"/>
          <w:szCs w:val="24"/>
          <w:lang w:eastAsia="et-EE"/>
        </w:rPr>
      </w:pPr>
      <w:r w:rsidRPr="005332E8">
        <w:rPr>
          <w:sz w:val="24"/>
          <w:szCs w:val="24"/>
          <w:lang w:eastAsia="et-EE"/>
        </w:rPr>
        <w:t>4.3. Ja Pilnvarotās personas prettiesiskas rīcības, bezdarbības vai nepienācīgas deleģētā pārvaldes uzdevuma izpildes rezultātā tiek nodarīti zaudējumi trešajai personai un zaudējumu atlīdzinājuma prasījums tiek vērsts pret Pašvaldību, Pilnvarotā persona Pašvaldībai zaudējumus atlīdzina regresa kārtībā.</w:t>
      </w:r>
    </w:p>
    <w:p w:rsidR="005332E8" w:rsidRPr="005332E8" w:rsidRDefault="005332E8" w:rsidP="00FA57A2">
      <w:pPr>
        <w:widowControl w:val="0"/>
        <w:numPr>
          <w:ilvl w:val="0"/>
          <w:numId w:val="18"/>
        </w:numPr>
        <w:spacing w:line="360" w:lineRule="auto"/>
        <w:contextualSpacing/>
        <w:jc w:val="center"/>
        <w:rPr>
          <w:b/>
          <w:sz w:val="24"/>
          <w:szCs w:val="24"/>
          <w:lang w:eastAsia="et-EE"/>
        </w:rPr>
      </w:pPr>
      <w:r w:rsidRPr="005332E8">
        <w:rPr>
          <w:b/>
          <w:sz w:val="24"/>
          <w:szCs w:val="24"/>
          <w:lang w:eastAsia="et-EE"/>
        </w:rPr>
        <w:t>Pilnvarotās personas darbības uzraudzība</w:t>
      </w:r>
    </w:p>
    <w:p w:rsidR="005332E8" w:rsidRPr="005332E8" w:rsidRDefault="005332E8" w:rsidP="005332E8">
      <w:pPr>
        <w:widowControl w:val="0"/>
        <w:spacing w:line="360" w:lineRule="auto"/>
        <w:contextualSpacing/>
        <w:jc w:val="both"/>
        <w:rPr>
          <w:b/>
          <w:sz w:val="24"/>
          <w:szCs w:val="24"/>
          <w:lang w:eastAsia="et-EE"/>
        </w:rPr>
      </w:pPr>
      <w:r w:rsidRPr="005332E8">
        <w:rPr>
          <w:sz w:val="24"/>
          <w:szCs w:val="24"/>
          <w:lang w:eastAsia="et-EE"/>
        </w:rPr>
        <w:t>5.1. Pilnvarotā persona Līguma izpildes ietvaros ir Pašvaldības pārraudzībā. Šā līguma izpildes kontroli veic Pilnvarotās personas kapitāldaļu turētāja pārstāvja iecelta persona.</w:t>
      </w:r>
    </w:p>
    <w:p w:rsidR="005332E8" w:rsidRPr="005332E8" w:rsidRDefault="005332E8" w:rsidP="005332E8">
      <w:pPr>
        <w:widowControl w:val="0"/>
        <w:spacing w:line="360" w:lineRule="auto"/>
        <w:contextualSpacing/>
        <w:jc w:val="both"/>
        <w:rPr>
          <w:b/>
          <w:sz w:val="24"/>
          <w:szCs w:val="24"/>
          <w:lang w:eastAsia="et-EE"/>
        </w:rPr>
      </w:pPr>
      <w:r w:rsidRPr="005332E8">
        <w:rPr>
          <w:sz w:val="24"/>
          <w:szCs w:val="24"/>
          <w:lang w:eastAsia="et-EE"/>
        </w:rPr>
        <w:t>5.2. Pilnvarotajai personai ir pienākums ievērot Pašvaldības norādījumus un ieteikumus, kas vērsti uz deleģētā pārvaldes uzdevuma izpildes nodrošināšanu atbilstoši normatīvo aktu prasībām. Pilnvarotai personai ir pienākums izpildīt Pašvaldības rīkojumus, lai pārtrauktu prettiesisku bezdarbība, mazinātu vai novērstu prettiesiskas bezdarbības sekas.</w:t>
      </w:r>
    </w:p>
    <w:p w:rsidR="005332E8" w:rsidRPr="005332E8" w:rsidRDefault="005332E8" w:rsidP="005332E8">
      <w:pPr>
        <w:widowControl w:val="0"/>
        <w:spacing w:line="360" w:lineRule="auto"/>
        <w:contextualSpacing/>
        <w:jc w:val="both"/>
        <w:rPr>
          <w:b/>
          <w:sz w:val="24"/>
          <w:szCs w:val="24"/>
          <w:lang w:eastAsia="et-EE"/>
        </w:rPr>
      </w:pPr>
      <w:r w:rsidRPr="005332E8">
        <w:rPr>
          <w:sz w:val="24"/>
          <w:szCs w:val="24"/>
          <w:lang w:eastAsia="et-EE"/>
        </w:rPr>
        <w:lastRenderedPageBreak/>
        <w:t>5.3. Pilnvarotā persona izskata privātpersonu iesniegumus par tās darbu deleģētā pārvaldes uzdevuma ietvaros, ņemot vērā Iesniegumu likumā noteiktos iesniegumu izskatīšanas termiņus un kārtību. Ja privātpersonu neapmierina Pilnvarotās personas sniegtā atbilde, iesniegumu pēc privātpersonas iniciatīvas izskata Pašvaldība.</w:t>
      </w:r>
    </w:p>
    <w:p w:rsidR="005332E8" w:rsidRPr="005332E8" w:rsidRDefault="005332E8" w:rsidP="005332E8">
      <w:pPr>
        <w:spacing w:line="360" w:lineRule="auto"/>
        <w:contextualSpacing/>
        <w:jc w:val="both"/>
        <w:rPr>
          <w:b/>
          <w:sz w:val="24"/>
          <w:szCs w:val="24"/>
          <w:lang w:eastAsia="et-EE"/>
        </w:rPr>
      </w:pPr>
      <w:r w:rsidRPr="005332E8">
        <w:rPr>
          <w:sz w:val="24"/>
          <w:szCs w:val="24"/>
          <w:lang w:eastAsia="et-EE"/>
        </w:rPr>
        <w:t>5.4. Pilnvarotā persona pēc Pašvaldības pieprasījuma Pašvaldības noteiktā kārtībā sniedz informāciju sakarā ar deleģētā pārvaldes uzdevuma izpildi.</w:t>
      </w:r>
    </w:p>
    <w:p w:rsidR="005332E8" w:rsidRPr="005332E8" w:rsidRDefault="005332E8" w:rsidP="00FA57A2">
      <w:pPr>
        <w:numPr>
          <w:ilvl w:val="0"/>
          <w:numId w:val="18"/>
        </w:numPr>
        <w:spacing w:line="360" w:lineRule="auto"/>
        <w:contextualSpacing/>
        <w:jc w:val="center"/>
        <w:rPr>
          <w:b/>
          <w:sz w:val="24"/>
          <w:szCs w:val="24"/>
          <w:lang w:eastAsia="et-EE"/>
        </w:rPr>
      </w:pPr>
      <w:r w:rsidRPr="005332E8">
        <w:rPr>
          <w:b/>
          <w:sz w:val="24"/>
          <w:szCs w:val="24"/>
          <w:lang w:eastAsia="et-EE"/>
        </w:rPr>
        <w:t>Nepārvarama vara</w:t>
      </w:r>
    </w:p>
    <w:p w:rsidR="005332E8" w:rsidRPr="005332E8" w:rsidRDefault="005332E8" w:rsidP="005332E8">
      <w:pPr>
        <w:spacing w:line="360" w:lineRule="auto"/>
        <w:contextualSpacing/>
        <w:jc w:val="both"/>
        <w:rPr>
          <w:b/>
          <w:sz w:val="24"/>
          <w:szCs w:val="24"/>
          <w:lang w:eastAsia="et-EE"/>
        </w:rPr>
      </w:pPr>
      <w:r w:rsidRPr="005332E8">
        <w:rPr>
          <w:sz w:val="24"/>
          <w:szCs w:val="24"/>
          <w:lang w:eastAsia="et-EE"/>
        </w:rPr>
        <w:t>6.1. Par nepārvaramu varu šā Līguma ietvaros tiek uzskatīts jebkurš gadījums un apstāklis, kas nav atkarīgs no Pušu gribas, tieši attiecas uz Līguma izpildi un kuru nevarēja un nevajadzēja paredzēt šā Līguma slēgšanas brīdī. Ar šādiem gadījumiem un apstākļiem tiek saprasti, bet nav ierobežoti, dabas katastrofas, ugunsgrēks, epidēmija, karš, nemieri, mobilizācija un tamlīdzīgi. Par nepārvaramas varas apstākli netiek uzskatīts Pilnvarotās personas darbinieku streiks.</w:t>
      </w:r>
    </w:p>
    <w:p w:rsidR="005332E8" w:rsidRPr="005332E8" w:rsidRDefault="005332E8" w:rsidP="005332E8">
      <w:pPr>
        <w:spacing w:line="360" w:lineRule="auto"/>
        <w:contextualSpacing/>
        <w:jc w:val="both"/>
        <w:rPr>
          <w:b/>
          <w:sz w:val="24"/>
          <w:szCs w:val="24"/>
          <w:lang w:eastAsia="et-EE"/>
        </w:rPr>
      </w:pPr>
      <w:r w:rsidRPr="005332E8">
        <w:rPr>
          <w:sz w:val="24"/>
          <w:szCs w:val="24"/>
          <w:lang w:eastAsia="et-EE"/>
        </w:rPr>
        <w:t>6.2. Lai veiktu nepieciešamos pasākumus nepārvaramas varas apstākļu radīto seku novēršanai, kā arī noteiktu Pilnvarotajai personai radītos zaudējumus un iespējas nodrošināt deleģētā pārvaldes uzdevumu turpmāku nepārtrauktu veikšanu, iestājoties nepārvaramas varas gadījumam, Pilnvarotā persona nekavējoties, bet ne vēlāk kā vienas dienas laikā no nepārvaramas varas gadījuma iestāšanās brīža informē Pašvaldību.</w:t>
      </w:r>
    </w:p>
    <w:p w:rsidR="005332E8" w:rsidRPr="005332E8" w:rsidRDefault="005332E8" w:rsidP="005332E8">
      <w:pPr>
        <w:spacing w:line="360" w:lineRule="auto"/>
        <w:contextualSpacing/>
        <w:jc w:val="both"/>
        <w:rPr>
          <w:b/>
          <w:sz w:val="24"/>
          <w:szCs w:val="24"/>
          <w:lang w:eastAsia="et-EE"/>
        </w:rPr>
      </w:pPr>
      <w:r w:rsidRPr="005332E8">
        <w:rPr>
          <w:sz w:val="24"/>
          <w:szCs w:val="24"/>
          <w:lang w:eastAsia="et-EE"/>
        </w:rPr>
        <w:t>6.3. Pilnvarotajai personai jāveic visi iespējamie pasākumi nepārvaramas varas seku mazināšanai un novēršanai, pēc iespējas nodrošinot deleģētā pārvaldes uzdevuma veikšanas un no tā izrietošo pakalpojumu sniegšanas nepārtrauktību vai to atjaunošanu iespējami īsākā laikposmā.</w:t>
      </w:r>
    </w:p>
    <w:p w:rsidR="005332E8" w:rsidRPr="005332E8" w:rsidRDefault="005332E8" w:rsidP="00FA57A2">
      <w:pPr>
        <w:numPr>
          <w:ilvl w:val="0"/>
          <w:numId w:val="18"/>
        </w:numPr>
        <w:spacing w:line="360" w:lineRule="auto"/>
        <w:contextualSpacing/>
        <w:jc w:val="center"/>
        <w:rPr>
          <w:b/>
          <w:sz w:val="24"/>
          <w:szCs w:val="24"/>
          <w:lang w:eastAsia="et-EE"/>
        </w:rPr>
      </w:pPr>
      <w:r w:rsidRPr="005332E8">
        <w:rPr>
          <w:b/>
          <w:sz w:val="24"/>
          <w:szCs w:val="24"/>
          <w:lang w:eastAsia="et-EE"/>
        </w:rPr>
        <w:t>Līguma termiņš un grozījumi</w:t>
      </w:r>
    </w:p>
    <w:p w:rsidR="005332E8" w:rsidRPr="005332E8" w:rsidRDefault="005332E8" w:rsidP="005332E8">
      <w:pPr>
        <w:spacing w:line="360" w:lineRule="auto"/>
        <w:contextualSpacing/>
        <w:jc w:val="both"/>
        <w:rPr>
          <w:b/>
          <w:sz w:val="24"/>
          <w:szCs w:val="24"/>
          <w:lang w:eastAsia="et-EE"/>
        </w:rPr>
      </w:pPr>
      <w:r w:rsidRPr="005332E8">
        <w:rPr>
          <w:sz w:val="24"/>
          <w:szCs w:val="24"/>
          <w:lang w:eastAsia="et-EE"/>
        </w:rPr>
        <w:t>7.1. Līgums stājas spēkā 2019.gada 1.septembrī un darbojas līdz 2020.gada 31.augustam.</w:t>
      </w:r>
    </w:p>
    <w:p w:rsidR="005332E8" w:rsidRPr="005332E8" w:rsidRDefault="005332E8" w:rsidP="005332E8">
      <w:pPr>
        <w:spacing w:line="360" w:lineRule="auto"/>
        <w:contextualSpacing/>
        <w:jc w:val="both"/>
        <w:rPr>
          <w:sz w:val="24"/>
          <w:szCs w:val="24"/>
        </w:rPr>
      </w:pPr>
      <w:r w:rsidRPr="005332E8">
        <w:rPr>
          <w:sz w:val="24"/>
          <w:szCs w:val="24"/>
          <w:lang w:eastAsia="et-EE"/>
        </w:rPr>
        <w:t xml:space="preserve">7.2. </w:t>
      </w:r>
      <w:r w:rsidRPr="005332E8">
        <w:rPr>
          <w:sz w:val="24"/>
          <w:szCs w:val="24"/>
        </w:rPr>
        <w:t xml:space="preserve">Līgums var tikt grozīts Pusēm vienojoties. Līguma papildinājumi, labojumi un grozījumi ir neatņemama šā līguma sastāvdaļa, tie tiek noformēti </w:t>
      </w:r>
      <w:proofErr w:type="spellStart"/>
      <w:r w:rsidRPr="005332E8">
        <w:rPr>
          <w:sz w:val="24"/>
          <w:szCs w:val="24"/>
        </w:rPr>
        <w:t>rakstveidā</w:t>
      </w:r>
      <w:proofErr w:type="spellEnd"/>
      <w:r w:rsidRPr="005332E8">
        <w:rPr>
          <w:sz w:val="24"/>
          <w:szCs w:val="24"/>
        </w:rPr>
        <w:t xml:space="preserve"> un ir abu Pušu parakstīti. Visi grozījumi stājas spēkā ar parakstīšanas brīdi, ja līguma grozījumos nav noteikts citādi.</w:t>
      </w:r>
    </w:p>
    <w:p w:rsidR="005332E8" w:rsidRPr="005332E8" w:rsidRDefault="005332E8" w:rsidP="005332E8">
      <w:pPr>
        <w:spacing w:line="360" w:lineRule="auto"/>
        <w:contextualSpacing/>
        <w:jc w:val="both"/>
        <w:rPr>
          <w:sz w:val="24"/>
          <w:szCs w:val="24"/>
        </w:rPr>
      </w:pPr>
      <w:r w:rsidRPr="005332E8">
        <w:rPr>
          <w:sz w:val="24"/>
          <w:szCs w:val="24"/>
        </w:rPr>
        <w:t>7.3. Katra Puse var uzteikt Līgumu, ja otra Puse rupji pārkāpj Līguma noteikumus vai pastāv svarīgs iemesls, kas neļauj turpināt Līguma attiecības.</w:t>
      </w:r>
    </w:p>
    <w:p w:rsidR="005332E8" w:rsidRPr="005332E8" w:rsidRDefault="005332E8" w:rsidP="005332E8">
      <w:pPr>
        <w:widowControl w:val="0"/>
        <w:spacing w:line="360" w:lineRule="auto"/>
        <w:contextualSpacing/>
        <w:jc w:val="both"/>
        <w:rPr>
          <w:sz w:val="24"/>
          <w:szCs w:val="24"/>
        </w:rPr>
      </w:pPr>
      <w:r w:rsidRPr="005332E8">
        <w:rPr>
          <w:sz w:val="24"/>
          <w:szCs w:val="24"/>
        </w:rPr>
        <w:t>7.4. Līgums tiek izbeigts, ja vairs nepastāv tā noslēgšanas pamatnoteikumi.</w:t>
      </w:r>
    </w:p>
    <w:p w:rsidR="005332E8" w:rsidRPr="005332E8" w:rsidRDefault="005332E8" w:rsidP="005332E8">
      <w:pPr>
        <w:widowControl w:val="0"/>
        <w:spacing w:line="360" w:lineRule="auto"/>
        <w:contextualSpacing/>
        <w:jc w:val="both"/>
        <w:rPr>
          <w:sz w:val="24"/>
          <w:szCs w:val="24"/>
        </w:rPr>
      </w:pPr>
      <w:r w:rsidRPr="005332E8">
        <w:rPr>
          <w:sz w:val="24"/>
          <w:szCs w:val="24"/>
        </w:rPr>
        <w:t>7.5. Izbeidzoties Līgums, Puses sagatavo savstarpējo norēķinu aktu.</w:t>
      </w:r>
    </w:p>
    <w:p w:rsidR="005332E8" w:rsidRPr="005332E8" w:rsidRDefault="005332E8" w:rsidP="005332E8">
      <w:pPr>
        <w:widowControl w:val="0"/>
        <w:spacing w:line="360" w:lineRule="auto"/>
        <w:jc w:val="both"/>
        <w:rPr>
          <w:sz w:val="24"/>
          <w:szCs w:val="24"/>
        </w:rPr>
      </w:pPr>
      <w:r w:rsidRPr="005332E8">
        <w:rPr>
          <w:sz w:val="24"/>
          <w:szCs w:val="24"/>
        </w:rPr>
        <w:t xml:space="preserve">7.6. Ja Puses nevar vienoties par deleģētā pārvaldes uzdevumu finansēšanu 3.2.punktā noteiktajā kārtībā, Pusei ir tiesības vienpusēji uzteikt Līgumu un Līgums uzskatāms par izbeigtu nākamā kalendārā </w:t>
      </w:r>
      <w:r w:rsidRPr="005332E8">
        <w:rPr>
          <w:b/>
          <w:bCs/>
          <w:sz w:val="24"/>
          <w:szCs w:val="24"/>
        </w:rPr>
        <w:t>mēneša</w:t>
      </w:r>
      <w:r w:rsidRPr="005332E8">
        <w:rPr>
          <w:i/>
          <w:sz w:val="24"/>
          <w:szCs w:val="24"/>
        </w:rPr>
        <w:t xml:space="preserve"> </w:t>
      </w:r>
      <w:r w:rsidRPr="005332E8">
        <w:rPr>
          <w:sz w:val="24"/>
          <w:szCs w:val="24"/>
        </w:rPr>
        <w:t xml:space="preserve">pēdējā dienā. </w:t>
      </w:r>
    </w:p>
    <w:p w:rsidR="005332E8" w:rsidRPr="005332E8" w:rsidRDefault="005332E8" w:rsidP="005332E8">
      <w:pPr>
        <w:widowControl w:val="0"/>
        <w:tabs>
          <w:tab w:val="left" w:pos="-1985"/>
          <w:tab w:val="left" w:pos="9072"/>
        </w:tabs>
        <w:spacing w:line="360" w:lineRule="auto"/>
        <w:jc w:val="center"/>
        <w:rPr>
          <w:b/>
          <w:color w:val="000000"/>
          <w:sz w:val="24"/>
          <w:szCs w:val="24"/>
          <w:shd w:val="clear" w:color="auto" w:fill="FFFFFF"/>
        </w:rPr>
      </w:pPr>
      <w:r w:rsidRPr="005332E8">
        <w:rPr>
          <w:b/>
          <w:color w:val="000000"/>
          <w:sz w:val="24"/>
          <w:szCs w:val="24"/>
          <w:shd w:val="clear" w:color="auto" w:fill="FFFFFF"/>
        </w:rPr>
        <w:t>8. Noslēguma jautājumi</w:t>
      </w:r>
    </w:p>
    <w:p w:rsidR="005332E8" w:rsidRPr="005332E8" w:rsidRDefault="005332E8" w:rsidP="005332E8">
      <w:pPr>
        <w:widowControl w:val="0"/>
        <w:tabs>
          <w:tab w:val="left" w:pos="-1985"/>
        </w:tabs>
        <w:spacing w:line="360" w:lineRule="auto"/>
        <w:jc w:val="both"/>
        <w:rPr>
          <w:b/>
          <w:color w:val="000000"/>
          <w:sz w:val="24"/>
          <w:szCs w:val="24"/>
          <w:shd w:val="clear" w:color="auto" w:fill="FFFFFF"/>
        </w:rPr>
      </w:pPr>
      <w:r w:rsidRPr="005332E8">
        <w:rPr>
          <w:b/>
          <w:color w:val="000000"/>
          <w:sz w:val="24"/>
          <w:szCs w:val="24"/>
          <w:shd w:val="clear" w:color="auto" w:fill="FFFFFF"/>
        </w:rPr>
        <w:tab/>
      </w:r>
      <w:r w:rsidRPr="005332E8">
        <w:rPr>
          <w:color w:val="000000"/>
          <w:sz w:val="24"/>
          <w:szCs w:val="24"/>
          <w:shd w:val="clear" w:color="auto" w:fill="FFFFFF"/>
        </w:rPr>
        <w:t xml:space="preserve">8.1. </w:t>
      </w:r>
      <w:r w:rsidRPr="005332E8">
        <w:rPr>
          <w:sz w:val="24"/>
          <w:szCs w:val="24"/>
        </w:rPr>
        <w:t>Visi strīdi un nesaskaņas, kas rodas starp Līguma Pusēm, tiek risinātas sarunu ceļā, ja vienošanās netiek panākta, strīds nododams izskatīšanai tiesā saskaņā ar Latvija Republikas spēkā esošajiem normatīvajiem aktiem.</w:t>
      </w:r>
    </w:p>
    <w:p w:rsidR="005332E8" w:rsidRPr="005332E8" w:rsidRDefault="005332E8" w:rsidP="005332E8">
      <w:pPr>
        <w:widowControl w:val="0"/>
        <w:tabs>
          <w:tab w:val="left" w:pos="-1985"/>
        </w:tabs>
        <w:spacing w:line="360" w:lineRule="auto"/>
        <w:jc w:val="both"/>
        <w:rPr>
          <w:b/>
          <w:color w:val="000000"/>
          <w:sz w:val="24"/>
          <w:szCs w:val="24"/>
          <w:shd w:val="clear" w:color="auto" w:fill="FFFFFF"/>
        </w:rPr>
      </w:pPr>
      <w:r w:rsidRPr="005332E8">
        <w:rPr>
          <w:b/>
          <w:color w:val="000000"/>
          <w:sz w:val="24"/>
          <w:szCs w:val="24"/>
          <w:shd w:val="clear" w:color="auto" w:fill="FFFFFF"/>
        </w:rPr>
        <w:lastRenderedPageBreak/>
        <w:tab/>
      </w:r>
      <w:r w:rsidRPr="005332E8">
        <w:rPr>
          <w:color w:val="000000"/>
          <w:sz w:val="24"/>
          <w:szCs w:val="24"/>
          <w:shd w:val="clear" w:color="auto" w:fill="FFFFFF"/>
        </w:rPr>
        <w:t>8.2.</w:t>
      </w:r>
      <w:r w:rsidRPr="005332E8">
        <w:rPr>
          <w:b/>
          <w:color w:val="000000"/>
          <w:sz w:val="24"/>
          <w:szCs w:val="24"/>
          <w:shd w:val="clear" w:color="auto" w:fill="FFFFFF"/>
        </w:rPr>
        <w:t xml:space="preserve"> </w:t>
      </w:r>
      <w:r w:rsidRPr="005332E8">
        <w:rPr>
          <w:color w:val="000000"/>
          <w:sz w:val="24"/>
          <w:szCs w:val="24"/>
          <w:shd w:val="clear" w:color="auto" w:fill="FFFFFF"/>
        </w:rPr>
        <w:t>Līgums neietekmē Pušu tiesības slēgt sadarbības, pilnvarojuma vai citus līgumus, kā arī līdz šim noslēgto līgumu spēkā esamību, izņemot līgumus par no šā līguma deleģēto pārvaldes uzdevumu izrietošo pakalpojumu sniegšanas pienākumu un tiesību deleģēšanu citām personām.</w:t>
      </w:r>
    </w:p>
    <w:p w:rsidR="005332E8" w:rsidRPr="005332E8" w:rsidRDefault="005332E8" w:rsidP="005332E8">
      <w:pPr>
        <w:widowControl w:val="0"/>
        <w:tabs>
          <w:tab w:val="left" w:pos="-1985"/>
        </w:tabs>
        <w:spacing w:line="360" w:lineRule="auto"/>
        <w:jc w:val="both"/>
        <w:rPr>
          <w:b/>
          <w:color w:val="000000"/>
          <w:sz w:val="24"/>
          <w:szCs w:val="24"/>
          <w:shd w:val="clear" w:color="auto" w:fill="FFFFFF"/>
        </w:rPr>
      </w:pPr>
      <w:r w:rsidRPr="005332E8">
        <w:rPr>
          <w:b/>
          <w:color w:val="000000"/>
          <w:sz w:val="24"/>
          <w:szCs w:val="24"/>
          <w:shd w:val="clear" w:color="auto" w:fill="FFFFFF"/>
        </w:rPr>
        <w:tab/>
      </w:r>
      <w:r w:rsidRPr="005332E8">
        <w:rPr>
          <w:color w:val="000000"/>
          <w:sz w:val="24"/>
          <w:szCs w:val="24"/>
          <w:shd w:val="clear" w:color="auto" w:fill="FFFFFF"/>
        </w:rPr>
        <w:t>8.3.</w:t>
      </w:r>
      <w:r w:rsidRPr="005332E8">
        <w:rPr>
          <w:b/>
          <w:color w:val="000000"/>
          <w:sz w:val="24"/>
          <w:szCs w:val="24"/>
          <w:shd w:val="clear" w:color="auto" w:fill="FFFFFF"/>
        </w:rPr>
        <w:t xml:space="preserve"> </w:t>
      </w:r>
      <w:r w:rsidRPr="005332E8">
        <w:rPr>
          <w:color w:val="000000"/>
          <w:sz w:val="24"/>
          <w:szCs w:val="24"/>
          <w:shd w:val="clear" w:color="auto" w:fill="FFFFFF"/>
        </w:rPr>
        <w:t>Kādam no līguma noteikumiem zaudējot spēku normatīvo aktu izmaiņu gadījumā, līgums nezaudē spēku tā pārējos punktos, izņemot tādus normatīvo aktu grozījumus, kas atceļ šā līguma noslēgšanas pamatnoteikumus. Normatīvo aktu izmaiņu gadījumā pusēm ir pienākums līgumu piemērot atbilstoši spēkā esošo normatīvo aktu prasībām.</w:t>
      </w:r>
    </w:p>
    <w:p w:rsidR="005332E8" w:rsidRPr="005332E8" w:rsidRDefault="005332E8" w:rsidP="005332E8">
      <w:pPr>
        <w:widowControl w:val="0"/>
        <w:tabs>
          <w:tab w:val="left" w:pos="-1985"/>
        </w:tabs>
        <w:spacing w:line="360" w:lineRule="auto"/>
        <w:jc w:val="both"/>
        <w:rPr>
          <w:b/>
          <w:color w:val="000000"/>
          <w:sz w:val="24"/>
          <w:szCs w:val="24"/>
          <w:shd w:val="clear" w:color="auto" w:fill="FFFFFF"/>
        </w:rPr>
      </w:pPr>
      <w:r w:rsidRPr="005332E8">
        <w:rPr>
          <w:b/>
          <w:color w:val="000000"/>
          <w:sz w:val="24"/>
          <w:szCs w:val="24"/>
          <w:shd w:val="clear" w:color="auto" w:fill="FFFFFF"/>
        </w:rPr>
        <w:tab/>
      </w:r>
      <w:r w:rsidRPr="005332E8">
        <w:rPr>
          <w:color w:val="000000"/>
          <w:sz w:val="24"/>
          <w:szCs w:val="24"/>
          <w:shd w:val="clear" w:color="auto" w:fill="FFFFFF"/>
        </w:rPr>
        <w:t xml:space="preserve">8.4. Pušu reorganizācija vai to vadītāju maiņa nevar būt par pamatu šā līguma pārtraukšanai vai vienpusējai uzteikšanai. Ja kāda no pusēm tiek reorganizēta, līgums paliek spēkā un tā noteikumi ir spēkā esoši Puses tiesību un saistību pārņēmējam. </w:t>
      </w:r>
      <w:r w:rsidRPr="005332E8">
        <w:rPr>
          <w:sz w:val="24"/>
          <w:szCs w:val="24"/>
        </w:rPr>
        <w:t>Pašvaldībai ir tiesības vienpusēji uzteikt šo Līgumu, ja Pilnvarotai personai reorganizācijas gadījumā nav iespējams turpināt pildīt šā Līguma saistības.</w:t>
      </w:r>
    </w:p>
    <w:p w:rsidR="005332E8" w:rsidRPr="005332E8" w:rsidRDefault="005332E8" w:rsidP="005332E8">
      <w:pPr>
        <w:widowControl w:val="0"/>
        <w:tabs>
          <w:tab w:val="left" w:pos="-1985"/>
        </w:tabs>
        <w:spacing w:line="360" w:lineRule="auto"/>
        <w:jc w:val="both"/>
        <w:rPr>
          <w:color w:val="000000"/>
          <w:sz w:val="24"/>
          <w:szCs w:val="24"/>
          <w:shd w:val="clear" w:color="auto" w:fill="FFFFFF"/>
        </w:rPr>
      </w:pPr>
      <w:r w:rsidRPr="005332E8">
        <w:rPr>
          <w:b/>
          <w:color w:val="000000"/>
          <w:sz w:val="24"/>
          <w:szCs w:val="24"/>
          <w:shd w:val="clear" w:color="auto" w:fill="FFFFFF"/>
        </w:rPr>
        <w:tab/>
      </w:r>
      <w:r w:rsidRPr="005332E8">
        <w:rPr>
          <w:color w:val="000000"/>
          <w:sz w:val="24"/>
          <w:szCs w:val="24"/>
          <w:shd w:val="clear" w:color="auto" w:fill="FFFFFF"/>
        </w:rPr>
        <w:t>8.5. Līgums sastādīts latviešu valodā 2 (divos) identiskos eksemplāros, katrs uz 6 (sešām) lapām. Abiem eksemplāriem ir vienāds juridisks spēks. Katra puse saņem vienu līguma eksemplāru.</w:t>
      </w:r>
    </w:p>
    <w:p w:rsidR="005332E8" w:rsidRPr="005332E8" w:rsidRDefault="005332E8" w:rsidP="005332E8">
      <w:pPr>
        <w:spacing w:line="360" w:lineRule="auto"/>
        <w:contextualSpacing/>
        <w:jc w:val="center"/>
        <w:rPr>
          <w:b/>
          <w:sz w:val="24"/>
          <w:szCs w:val="24"/>
        </w:rPr>
      </w:pPr>
      <w:r w:rsidRPr="005332E8">
        <w:rPr>
          <w:b/>
          <w:sz w:val="24"/>
          <w:szCs w:val="24"/>
        </w:rPr>
        <w:t>9. Pušu juridiskās adreses, rekvizīti un paraksti</w:t>
      </w:r>
    </w:p>
    <w:tbl>
      <w:tblPr>
        <w:tblW w:w="12093" w:type="dxa"/>
        <w:tblLook w:val="01E0" w:firstRow="1" w:lastRow="1" w:firstColumn="1" w:lastColumn="1" w:noHBand="0" w:noVBand="0"/>
      </w:tblPr>
      <w:tblGrid>
        <w:gridCol w:w="10247"/>
        <w:gridCol w:w="1846"/>
      </w:tblGrid>
      <w:tr w:rsidR="005332E8" w:rsidRPr="005332E8" w:rsidTr="005332E8">
        <w:tc>
          <w:tcPr>
            <w:tcW w:w="9854" w:type="dxa"/>
          </w:tcPr>
          <w:p w:rsidR="005332E8" w:rsidRPr="005332E8" w:rsidRDefault="005332E8" w:rsidP="005332E8">
            <w:pPr>
              <w:shd w:val="clear" w:color="auto" w:fill="FFFFFF"/>
              <w:tabs>
                <w:tab w:val="left" w:pos="1116"/>
              </w:tabs>
              <w:contextualSpacing/>
              <w:jc w:val="center"/>
              <w:rPr>
                <w:b/>
                <w:sz w:val="24"/>
                <w:szCs w:val="24"/>
              </w:rPr>
            </w:pPr>
          </w:p>
          <w:tbl>
            <w:tblPr>
              <w:tblW w:w="10031" w:type="dxa"/>
              <w:tblLook w:val="0000" w:firstRow="0" w:lastRow="0" w:firstColumn="0" w:lastColumn="0" w:noHBand="0" w:noVBand="0"/>
            </w:tblPr>
            <w:tblGrid>
              <w:gridCol w:w="5070"/>
              <w:gridCol w:w="4961"/>
            </w:tblGrid>
            <w:tr w:rsidR="005332E8" w:rsidRPr="005332E8" w:rsidTr="005332E8">
              <w:tc>
                <w:tcPr>
                  <w:tcW w:w="5070" w:type="dxa"/>
                </w:tcPr>
                <w:p w:rsidR="005332E8" w:rsidRPr="005332E8" w:rsidRDefault="005332E8" w:rsidP="005332E8">
                  <w:pPr>
                    <w:snapToGrid w:val="0"/>
                    <w:contextualSpacing/>
                    <w:rPr>
                      <w:b/>
                      <w:sz w:val="24"/>
                      <w:szCs w:val="24"/>
                    </w:rPr>
                  </w:pPr>
                  <w:r w:rsidRPr="005332E8">
                    <w:rPr>
                      <w:b/>
                      <w:bCs/>
                      <w:sz w:val="24"/>
                      <w:szCs w:val="24"/>
                    </w:rPr>
                    <w:t>PAŠVALDĪBA</w:t>
                  </w:r>
                  <w:r w:rsidRPr="005332E8">
                    <w:rPr>
                      <w:b/>
                      <w:sz w:val="24"/>
                      <w:szCs w:val="24"/>
                    </w:rPr>
                    <w:t>:</w:t>
                  </w:r>
                </w:p>
                <w:p w:rsidR="005332E8" w:rsidRPr="005332E8" w:rsidRDefault="005332E8" w:rsidP="005332E8">
                  <w:pPr>
                    <w:contextualSpacing/>
                    <w:jc w:val="both"/>
                    <w:rPr>
                      <w:sz w:val="24"/>
                      <w:szCs w:val="24"/>
                    </w:rPr>
                  </w:pPr>
                  <w:r w:rsidRPr="005332E8">
                    <w:rPr>
                      <w:sz w:val="24"/>
                      <w:szCs w:val="24"/>
                    </w:rPr>
                    <w:t>Gulbenes novada pašvaldība</w:t>
                  </w:r>
                </w:p>
                <w:p w:rsidR="005332E8" w:rsidRPr="005332E8" w:rsidRDefault="005332E8" w:rsidP="005332E8">
                  <w:pPr>
                    <w:contextualSpacing/>
                    <w:jc w:val="both"/>
                    <w:rPr>
                      <w:sz w:val="24"/>
                      <w:szCs w:val="24"/>
                    </w:rPr>
                  </w:pPr>
                  <w:r w:rsidRPr="005332E8">
                    <w:rPr>
                      <w:sz w:val="24"/>
                      <w:szCs w:val="24"/>
                    </w:rPr>
                    <w:t xml:space="preserve">adrese: Ābeļu iela 2, Gulbene, </w:t>
                  </w:r>
                </w:p>
                <w:p w:rsidR="005332E8" w:rsidRPr="005332E8" w:rsidRDefault="005332E8" w:rsidP="005332E8">
                  <w:pPr>
                    <w:contextualSpacing/>
                    <w:jc w:val="both"/>
                    <w:rPr>
                      <w:sz w:val="24"/>
                      <w:szCs w:val="24"/>
                    </w:rPr>
                  </w:pPr>
                  <w:r w:rsidRPr="005332E8">
                    <w:rPr>
                      <w:sz w:val="24"/>
                      <w:szCs w:val="24"/>
                    </w:rPr>
                    <w:t>Gulbenes novads, LV-4401</w:t>
                  </w:r>
                </w:p>
                <w:p w:rsidR="005332E8" w:rsidRPr="005332E8" w:rsidRDefault="005332E8" w:rsidP="005332E8">
                  <w:pPr>
                    <w:contextualSpacing/>
                    <w:jc w:val="both"/>
                    <w:rPr>
                      <w:sz w:val="24"/>
                      <w:szCs w:val="24"/>
                    </w:rPr>
                  </w:pPr>
                  <w:proofErr w:type="spellStart"/>
                  <w:r w:rsidRPr="005332E8">
                    <w:rPr>
                      <w:sz w:val="24"/>
                      <w:szCs w:val="24"/>
                    </w:rPr>
                    <w:t>reģ</w:t>
                  </w:r>
                  <w:proofErr w:type="spellEnd"/>
                  <w:r w:rsidRPr="005332E8">
                    <w:rPr>
                      <w:sz w:val="24"/>
                      <w:szCs w:val="24"/>
                    </w:rPr>
                    <w:t>. Nr.90009116327</w:t>
                  </w:r>
                </w:p>
                <w:p w:rsidR="005332E8" w:rsidRPr="005332E8" w:rsidRDefault="005332E8" w:rsidP="005332E8">
                  <w:pPr>
                    <w:contextualSpacing/>
                    <w:jc w:val="both"/>
                    <w:rPr>
                      <w:sz w:val="24"/>
                      <w:szCs w:val="24"/>
                    </w:rPr>
                  </w:pPr>
                  <w:r w:rsidRPr="005332E8">
                    <w:rPr>
                      <w:sz w:val="24"/>
                      <w:szCs w:val="24"/>
                    </w:rPr>
                    <w:t>banka: akciju sabiedrība „SEB banka”</w:t>
                  </w:r>
                </w:p>
                <w:p w:rsidR="005332E8" w:rsidRPr="005332E8" w:rsidRDefault="005332E8" w:rsidP="005332E8">
                  <w:pPr>
                    <w:contextualSpacing/>
                    <w:jc w:val="both"/>
                    <w:rPr>
                      <w:sz w:val="24"/>
                      <w:szCs w:val="24"/>
                    </w:rPr>
                  </w:pPr>
                  <w:r w:rsidRPr="005332E8">
                    <w:rPr>
                      <w:sz w:val="24"/>
                      <w:szCs w:val="24"/>
                    </w:rPr>
                    <w:t>SWIFT kods: UNLALV2X</w:t>
                  </w:r>
                </w:p>
                <w:p w:rsidR="005332E8" w:rsidRPr="005332E8" w:rsidRDefault="005332E8" w:rsidP="005332E8">
                  <w:pPr>
                    <w:contextualSpacing/>
                    <w:jc w:val="both"/>
                    <w:rPr>
                      <w:sz w:val="24"/>
                      <w:szCs w:val="24"/>
                    </w:rPr>
                  </w:pPr>
                  <w:r w:rsidRPr="005332E8">
                    <w:rPr>
                      <w:sz w:val="24"/>
                      <w:szCs w:val="24"/>
                    </w:rPr>
                    <w:t>konta numurs: LV03UNLA0050014339919</w:t>
                  </w:r>
                  <w:r w:rsidRPr="005332E8">
                    <w:rPr>
                      <w:sz w:val="24"/>
                      <w:szCs w:val="24"/>
                    </w:rPr>
                    <w:tab/>
                  </w:r>
                </w:p>
                <w:p w:rsidR="005332E8" w:rsidRPr="005332E8" w:rsidRDefault="005332E8" w:rsidP="005332E8">
                  <w:pPr>
                    <w:contextualSpacing/>
                    <w:rPr>
                      <w:sz w:val="24"/>
                      <w:szCs w:val="24"/>
                    </w:rPr>
                  </w:pPr>
                </w:p>
                <w:p w:rsidR="005332E8" w:rsidRPr="005332E8" w:rsidRDefault="005332E8" w:rsidP="005332E8">
                  <w:pPr>
                    <w:contextualSpacing/>
                    <w:rPr>
                      <w:sz w:val="24"/>
                      <w:szCs w:val="24"/>
                    </w:rPr>
                  </w:pPr>
                </w:p>
                <w:p w:rsidR="005332E8" w:rsidRPr="005332E8" w:rsidRDefault="005332E8" w:rsidP="005332E8">
                  <w:pPr>
                    <w:contextualSpacing/>
                    <w:rPr>
                      <w:sz w:val="24"/>
                      <w:szCs w:val="24"/>
                    </w:rPr>
                  </w:pPr>
                  <w:r w:rsidRPr="005332E8">
                    <w:rPr>
                      <w:sz w:val="24"/>
                      <w:szCs w:val="24"/>
                    </w:rPr>
                    <w:t xml:space="preserve">__________________ </w:t>
                  </w:r>
                  <w:proofErr w:type="spellStart"/>
                  <w:r w:rsidRPr="005332E8">
                    <w:rPr>
                      <w:sz w:val="24"/>
                      <w:szCs w:val="24"/>
                    </w:rPr>
                    <w:t>N.Audzišs</w:t>
                  </w:r>
                  <w:proofErr w:type="spellEnd"/>
                </w:p>
              </w:tc>
              <w:tc>
                <w:tcPr>
                  <w:tcW w:w="4961" w:type="dxa"/>
                </w:tcPr>
                <w:p w:rsidR="005332E8" w:rsidRPr="005332E8" w:rsidRDefault="005332E8" w:rsidP="005332E8">
                  <w:pPr>
                    <w:snapToGrid w:val="0"/>
                    <w:contextualSpacing/>
                    <w:rPr>
                      <w:b/>
                      <w:sz w:val="24"/>
                      <w:szCs w:val="24"/>
                    </w:rPr>
                  </w:pPr>
                  <w:r w:rsidRPr="005332E8">
                    <w:rPr>
                      <w:b/>
                      <w:sz w:val="24"/>
                      <w:szCs w:val="24"/>
                    </w:rPr>
                    <w:t>PILNVAROTĀ PERSONA:</w:t>
                  </w:r>
                </w:p>
                <w:p w:rsidR="005332E8" w:rsidRPr="005332E8" w:rsidRDefault="005332E8" w:rsidP="005332E8">
                  <w:pPr>
                    <w:contextualSpacing/>
                    <w:rPr>
                      <w:sz w:val="24"/>
                      <w:szCs w:val="24"/>
                    </w:rPr>
                  </w:pPr>
                  <w:r w:rsidRPr="005332E8">
                    <w:rPr>
                      <w:sz w:val="24"/>
                      <w:szCs w:val="24"/>
                    </w:rPr>
                    <w:t xml:space="preserve">SIA „Gulbenes autobuss”, </w:t>
                  </w:r>
                </w:p>
                <w:p w:rsidR="005332E8" w:rsidRPr="005332E8" w:rsidRDefault="005332E8" w:rsidP="005332E8">
                  <w:pPr>
                    <w:contextualSpacing/>
                    <w:rPr>
                      <w:sz w:val="24"/>
                      <w:szCs w:val="24"/>
                    </w:rPr>
                  </w:pPr>
                  <w:r w:rsidRPr="005332E8">
                    <w:rPr>
                      <w:sz w:val="24"/>
                      <w:szCs w:val="24"/>
                    </w:rPr>
                    <w:t xml:space="preserve">adrese: Parka iela 4, Gulbene, </w:t>
                  </w:r>
                </w:p>
                <w:p w:rsidR="005332E8" w:rsidRPr="005332E8" w:rsidRDefault="005332E8" w:rsidP="005332E8">
                  <w:pPr>
                    <w:contextualSpacing/>
                    <w:rPr>
                      <w:sz w:val="24"/>
                      <w:szCs w:val="24"/>
                    </w:rPr>
                  </w:pPr>
                  <w:r w:rsidRPr="005332E8">
                    <w:rPr>
                      <w:sz w:val="24"/>
                      <w:szCs w:val="24"/>
                    </w:rPr>
                    <w:t>Gulbenes novads, LV-4401</w:t>
                  </w:r>
                </w:p>
                <w:p w:rsidR="005332E8" w:rsidRPr="005332E8" w:rsidRDefault="005332E8" w:rsidP="005332E8">
                  <w:pPr>
                    <w:contextualSpacing/>
                    <w:rPr>
                      <w:sz w:val="24"/>
                      <w:szCs w:val="24"/>
                    </w:rPr>
                  </w:pPr>
                  <w:proofErr w:type="spellStart"/>
                  <w:r w:rsidRPr="005332E8">
                    <w:rPr>
                      <w:sz w:val="24"/>
                      <w:szCs w:val="24"/>
                    </w:rPr>
                    <w:t>reģ</w:t>
                  </w:r>
                  <w:proofErr w:type="spellEnd"/>
                  <w:r w:rsidRPr="005332E8">
                    <w:rPr>
                      <w:sz w:val="24"/>
                      <w:szCs w:val="24"/>
                    </w:rPr>
                    <w:t>. Nr.43203003672</w:t>
                  </w:r>
                </w:p>
                <w:p w:rsidR="005332E8" w:rsidRPr="005332E8" w:rsidRDefault="005332E8" w:rsidP="005332E8">
                  <w:pPr>
                    <w:contextualSpacing/>
                    <w:rPr>
                      <w:sz w:val="24"/>
                      <w:szCs w:val="24"/>
                    </w:rPr>
                  </w:pPr>
                  <w:r w:rsidRPr="005332E8">
                    <w:rPr>
                      <w:sz w:val="24"/>
                      <w:szCs w:val="24"/>
                    </w:rPr>
                    <w:t xml:space="preserve">banka: </w:t>
                  </w:r>
                  <w:r w:rsidRPr="005332E8">
                    <w:rPr>
                      <w:sz w:val="24"/>
                      <w:szCs w:val="24"/>
                    </w:rPr>
                    <w:tab/>
                  </w:r>
                  <w:bookmarkStart w:id="76" w:name="OLE_LINK3"/>
                  <w:bookmarkEnd w:id="76"/>
                </w:p>
                <w:p w:rsidR="005332E8" w:rsidRPr="005332E8" w:rsidRDefault="005332E8" w:rsidP="005332E8">
                  <w:pPr>
                    <w:contextualSpacing/>
                    <w:jc w:val="both"/>
                    <w:rPr>
                      <w:sz w:val="24"/>
                      <w:szCs w:val="24"/>
                    </w:rPr>
                  </w:pPr>
                  <w:r w:rsidRPr="005332E8">
                    <w:rPr>
                      <w:sz w:val="24"/>
                      <w:szCs w:val="24"/>
                    </w:rPr>
                    <w:t>SWIFT kods:_____________</w:t>
                  </w:r>
                </w:p>
                <w:p w:rsidR="005332E8" w:rsidRPr="005332E8" w:rsidRDefault="005332E8" w:rsidP="005332E8">
                  <w:pPr>
                    <w:contextualSpacing/>
                    <w:jc w:val="both"/>
                    <w:rPr>
                      <w:sz w:val="24"/>
                      <w:szCs w:val="24"/>
                    </w:rPr>
                  </w:pPr>
                  <w:r w:rsidRPr="005332E8">
                    <w:rPr>
                      <w:sz w:val="24"/>
                      <w:szCs w:val="24"/>
                    </w:rPr>
                    <w:t xml:space="preserve">konta numurs: </w:t>
                  </w:r>
                </w:p>
                <w:p w:rsidR="005332E8" w:rsidRPr="005332E8" w:rsidRDefault="005332E8" w:rsidP="005332E8">
                  <w:pPr>
                    <w:contextualSpacing/>
                    <w:jc w:val="both"/>
                    <w:rPr>
                      <w:sz w:val="24"/>
                      <w:szCs w:val="24"/>
                    </w:rPr>
                  </w:pPr>
                </w:p>
                <w:p w:rsidR="005332E8" w:rsidRPr="005332E8" w:rsidRDefault="005332E8" w:rsidP="005332E8">
                  <w:pPr>
                    <w:contextualSpacing/>
                    <w:jc w:val="both"/>
                    <w:rPr>
                      <w:sz w:val="24"/>
                      <w:szCs w:val="24"/>
                    </w:rPr>
                  </w:pPr>
                </w:p>
                <w:p w:rsidR="005332E8" w:rsidRPr="005332E8" w:rsidRDefault="005332E8" w:rsidP="005332E8">
                  <w:pPr>
                    <w:contextualSpacing/>
                    <w:rPr>
                      <w:sz w:val="24"/>
                      <w:szCs w:val="24"/>
                    </w:rPr>
                  </w:pPr>
                  <w:r w:rsidRPr="005332E8">
                    <w:rPr>
                      <w:sz w:val="24"/>
                      <w:szCs w:val="24"/>
                    </w:rPr>
                    <w:t>_________________ ___________</w:t>
                  </w:r>
                </w:p>
                <w:p w:rsidR="005332E8" w:rsidRPr="005332E8" w:rsidRDefault="005332E8" w:rsidP="005332E8">
                  <w:pPr>
                    <w:contextualSpacing/>
                    <w:rPr>
                      <w:sz w:val="24"/>
                      <w:szCs w:val="24"/>
                    </w:rPr>
                  </w:pPr>
                </w:p>
              </w:tc>
            </w:tr>
          </w:tbl>
          <w:p w:rsidR="005332E8" w:rsidRPr="005332E8" w:rsidRDefault="005332E8" w:rsidP="005332E8">
            <w:pPr>
              <w:contextualSpacing/>
              <w:jc w:val="both"/>
              <w:rPr>
                <w:b/>
                <w:sz w:val="24"/>
                <w:szCs w:val="24"/>
              </w:rPr>
            </w:pPr>
          </w:p>
        </w:tc>
        <w:tc>
          <w:tcPr>
            <w:tcW w:w="2239" w:type="dxa"/>
          </w:tcPr>
          <w:p w:rsidR="005332E8" w:rsidRPr="005332E8" w:rsidRDefault="005332E8" w:rsidP="005332E8">
            <w:pPr>
              <w:contextualSpacing/>
              <w:jc w:val="both"/>
              <w:rPr>
                <w:b/>
                <w:bCs/>
                <w:sz w:val="24"/>
                <w:szCs w:val="24"/>
              </w:rPr>
            </w:pPr>
          </w:p>
          <w:p w:rsidR="005332E8" w:rsidRPr="005332E8" w:rsidRDefault="005332E8" w:rsidP="005332E8">
            <w:pPr>
              <w:contextualSpacing/>
              <w:jc w:val="both"/>
              <w:rPr>
                <w:b/>
                <w:sz w:val="24"/>
                <w:szCs w:val="24"/>
              </w:rPr>
            </w:pPr>
          </w:p>
        </w:tc>
      </w:tr>
    </w:tbl>
    <w:p w:rsidR="005332E8" w:rsidRPr="005332E8" w:rsidRDefault="005332E8" w:rsidP="005332E8">
      <w:pPr>
        <w:jc w:val="center"/>
        <w:rPr>
          <w:b/>
          <w:sz w:val="24"/>
          <w:szCs w:val="24"/>
        </w:rPr>
      </w:pPr>
    </w:p>
    <w:p w:rsidR="005332E8" w:rsidRPr="005332E8" w:rsidRDefault="005332E8" w:rsidP="005332E8">
      <w:pPr>
        <w:spacing w:after="160" w:line="259" w:lineRule="auto"/>
        <w:rPr>
          <w:b/>
          <w:sz w:val="24"/>
          <w:szCs w:val="24"/>
        </w:rPr>
      </w:pPr>
      <w:r w:rsidRPr="005332E8">
        <w:rPr>
          <w:b/>
          <w:sz w:val="24"/>
          <w:szCs w:val="24"/>
        </w:rPr>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8.pielikums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25.§, 1.p.</w:t>
      </w:r>
    </w:p>
    <w:p w:rsidR="005332E8" w:rsidRPr="005332E8" w:rsidRDefault="005332E8" w:rsidP="005332E8">
      <w:pPr>
        <w:ind w:right="43"/>
        <w:jc w:val="right"/>
      </w:pPr>
    </w:p>
    <w:p w:rsidR="005332E8" w:rsidRPr="005332E8" w:rsidRDefault="005332E8" w:rsidP="005332E8">
      <w:pPr>
        <w:ind w:right="43"/>
        <w:jc w:val="right"/>
      </w:pPr>
      <w:r w:rsidRPr="005332E8">
        <w:rPr>
          <w:noProof/>
        </w:rPr>
        <w:drawing>
          <wp:inline distT="0" distB="0" distL="0" distR="0" wp14:anchorId="1E2D66C1" wp14:editId="4ECBC1F8">
            <wp:extent cx="5954576" cy="8402025"/>
            <wp:effectExtent l="0" t="0" r="825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0957" cy="8411028"/>
                    </a:xfrm>
                    <a:prstGeom prst="rect">
                      <a:avLst/>
                    </a:prstGeom>
                    <a:noFill/>
                    <a:ln>
                      <a:noFill/>
                    </a:ln>
                  </pic:spPr>
                </pic:pic>
              </a:graphicData>
            </a:graphic>
          </wp:inline>
        </w:drawing>
      </w:r>
    </w:p>
    <w:p w:rsidR="005332E8" w:rsidRPr="005332E8" w:rsidRDefault="005332E8" w:rsidP="005332E8">
      <w:pPr>
        <w:ind w:right="43"/>
        <w:jc w:val="right"/>
      </w:pPr>
    </w:p>
    <w:p w:rsidR="005332E8" w:rsidRPr="005332E8" w:rsidRDefault="005332E8" w:rsidP="005332E8">
      <w:pPr>
        <w:spacing w:after="160" w:line="259" w:lineRule="auto"/>
        <w:rPr>
          <w:rFonts w:eastAsiaTheme="minorHAnsi"/>
          <w:bCs/>
          <w:sz w:val="22"/>
          <w:szCs w:val="22"/>
          <w:lang w:eastAsia="ar-SA"/>
        </w:rPr>
      </w:pPr>
      <w:r w:rsidRPr="005332E8">
        <w:rPr>
          <w:rFonts w:eastAsiaTheme="minorHAnsi"/>
          <w:bCs/>
          <w:sz w:val="22"/>
          <w:szCs w:val="22"/>
          <w:lang w:eastAsia="ar-SA"/>
        </w:rPr>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9.pielikums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25.§, 2.p.</w:t>
      </w:r>
    </w:p>
    <w:p w:rsidR="005332E8" w:rsidRPr="005332E8" w:rsidRDefault="005332E8" w:rsidP="005332E8">
      <w:pPr>
        <w:ind w:right="43"/>
        <w:jc w:val="right"/>
      </w:pPr>
    </w:p>
    <w:p w:rsidR="005332E8" w:rsidRPr="005332E8" w:rsidRDefault="005332E8" w:rsidP="005332E8">
      <w:pPr>
        <w:jc w:val="center"/>
        <w:rPr>
          <w:b/>
          <w:sz w:val="24"/>
          <w:szCs w:val="24"/>
        </w:rPr>
      </w:pPr>
      <w:r w:rsidRPr="005332E8">
        <w:rPr>
          <w:b/>
          <w:noProof/>
          <w:sz w:val="24"/>
          <w:szCs w:val="24"/>
        </w:rPr>
        <w:drawing>
          <wp:inline distT="0" distB="0" distL="0" distR="0" wp14:anchorId="79DD2859" wp14:editId="3461D5B2">
            <wp:extent cx="5827473" cy="8218714"/>
            <wp:effectExtent l="0" t="0" r="190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6599" cy="8231585"/>
                    </a:xfrm>
                    <a:prstGeom prst="rect">
                      <a:avLst/>
                    </a:prstGeom>
                    <a:noFill/>
                    <a:ln>
                      <a:noFill/>
                    </a:ln>
                  </pic:spPr>
                </pic:pic>
              </a:graphicData>
            </a:graphic>
          </wp:inline>
        </w:drawing>
      </w:r>
    </w:p>
    <w:p w:rsidR="005332E8" w:rsidRPr="005332E8" w:rsidRDefault="005332E8" w:rsidP="005332E8">
      <w:pPr>
        <w:spacing w:after="160" w:line="259" w:lineRule="auto"/>
        <w:rPr>
          <w:rFonts w:eastAsiaTheme="minorHAnsi"/>
          <w:bCs/>
          <w:sz w:val="22"/>
          <w:szCs w:val="22"/>
          <w:lang w:eastAsia="ar-SA"/>
        </w:rPr>
      </w:pPr>
      <w:r w:rsidRPr="005332E8">
        <w:rPr>
          <w:rFonts w:eastAsiaTheme="minorHAnsi"/>
          <w:bCs/>
          <w:sz w:val="22"/>
          <w:szCs w:val="22"/>
          <w:lang w:eastAsia="ar-SA"/>
        </w:rPr>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10.pielikums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25.§, 3.p.</w:t>
      </w:r>
    </w:p>
    <w:p w:rsidR="005332E8" w:rsidRPr="005332E8" w:rsidRDefault="005332E8" w:rsidP="005332E8">
      <w:pPr>
        <w:ind w:right="43"/>
        <w:jc w:val="right"/>
      </w:pPr>
      <w:r w:rsidRPr="005332E8">
        <w:rPr>
          <w:noProof/>
        </w:rPr>
        <w:drawing>
          <wp:inline distT="0" distB="0" distL="0" distR="0" wp14:anchorId="284FCEC7" wp14:editId="18BC7C37">
            <wp:extent cx="5966460" cy="8414733"/>
            <wp:effectExtent l="0" t="0" r="0" b="571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7849" cy="8416692"/>
                    </a:xfrm>
                    <a:prstGeom prst="rect">
                      <a:avLst/>
                    </a:prstGeom>
                    <a:noFill/>
                    <a:ln>
                      <a:noFill/>
                    </a:ln>
                  </pic:spPr>
                </pic:pic>
              </a:graphicData>
            </a:graphic>
          </wp:inline>
        </w:drawing>
      </w:r>
    </w:p>
    <w:p w:rsidR="005332E8" w:rsidRPr="005332E8" w:rsidRDefault="005332E8" w:rsidP="005332E8">
      <w:pPr>
        <w:spacing w:after="160" w:line="259" w:lineRule="auto"/>
        <w:rPr>
          <w:b/>
          <w:sz w:val="24"/>
          <w:szCs w:val="24"/>
        </w:rPr>
      </w:pPr>
      <w:r w:rsidRPr="005332E8">
        <w:rPr>
          <w:b/>
          <w:sz w:val="24"/>
          <w:szCs w:val="24"/>
        </w:rPr>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11.pielikums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25.§, 4.p.</w:t>
      </w:r>
    </w:p>
    <w:p w:rsidR="005332E8" w:rsidRPr="005332E8" w:rsidRDefault="005332E8" w:rsidP="005332E8">
      <w:pPr>
        <w:ind w:right="43"/>
        <w:jc w:val="right"/>
      </w:pPr>
      <w:r w:rsidRPr="005332E8">
        <w:rPr>
          <w:noProof/>
        </w:rPr>
        <w:drawing>
          <wp:inline distT="0" distB="0" distL="0" distR="0" wp14:anchorId="11F60E3E" wp14:editId="278D2635">
            <wp:extent cx="6029753" cy="8503996"/>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9667" cy="8517978"/>
                    </a:xfrm>
                    <a:prstGeom prst="rect">
                      <a:avLst/>
                    </a:prstGeom>
                    <a:noFill/>
                    <a:ln>
                      <a:noFill/>
                    </a:ln>
                  </pic:spPr>
                </pic:pic>
              </a:graphicData>
            </a:graphic>
          </wp:inline>
        </w:drawing>
      </w:r>
    </w:p>
    <w:p w:rsidR="005332E8" w:rsidRPr="005332E8" w:rsidRDefault="005332E8" w:rsidP="005332E8">
      <w:pPr>
        <w:spacing w:after="160" w:line="259" w:lineRule="auto"/>
        <w:rPr>
          <w:rFonts w:eastAsiaTheme="minorHAnsi"/>
          <w:bCs/>
          <w:sz w:val="24"/>
          <w:szCs w:val="24"/>
          <w:lang w:eastAsia="ar-SA"/>
        </w:rPr>
      </w:pPr>
      <w:r w:rsidRPr="005332E8">
        <w:rPr>
          <w:rFonts w:eastAsiaTheme="minorHAnsi"/>
          <w:bCs/>
          <w:sz w:val="24"/>
          <w:szCs w:val="24"/>
          <w:lang w:eastAsia="ar-SA"/>
        </w:rPr>
        <w:br w:type="page"/>
      </w:r>
    </w:p>
    <w:p w:rsidR="005332E8" w:rsidRPr="005332E8" w:rsidRDefault="005332E8" w:rsidP="005332E8">
      <w:pPr>
        <w:spacing w:line="259" w:lineRule="auto"/>
        <w:jc w:val="right"/>
        <w:rPr>
          <w:bCs/>
          <w:sz w:val="24"/>
          <w:szCs w:val="24"/>
        </w:rPr>
      </w:pPr>
      <w:r w:rsidRPr="005332E8">
        <w:rPr>
          <w:rFonts w:eastAsiaTheme="minorHAnsi"/>
          <w:bCs/>
          <w:sz w:val="24"/>
          <w:szCs w:val="24"/>
          <w:lang w:eastAsia="ar-SA"/>
        </w:rPr>
        <w:lastRenderedPageBreak/>
        <w:t>12.pielikums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1.p.</w:t>
      </w:r>
    </w:p>
    <w:p w:rsidR="005332E8" w:rsidRPr="005332E8" w:rsidRDefault="005332E8" w:rsidP="005332E8">
      <w:pPr>
        <w:jc w:val="center"/>
        <w:rPr>
          <w:b/>
          <w:sz w:val="24"/>
          <w:szCs w:val="24"/>
        </w:rPr>
      </w:pPr>
    </w:p>
    <w:p w:rsidR="005332E8" w:rsidRPr="005332E8" w:rsidRDefault="005332E8" w:rsidP="005332E8">
      <w:pPr>
        <w:jc w:val="center"/>
        <w:rPr>
          <w:b/>
          <w:sz w:val="24"/>
          <w:szCs w:val="24"/>
        </w:rPr>
      </w:pPr>
      <w:r w:rsidRPr="005332E8">
        <w:rPr>
          <w:b/>
          <w:sz w:val="24"/>
          <w:szCs w:val="24"/>
        </w:rPr>
        <w:t>Gulbenes novada pašvaldības nekustamā īpašuma –</w:t>
      </w:r>
    </w:p>
    <w:p w:rsidR="005332E8" w:rsidRPr="005332E8" w:rsidRDefault="005332E8" w:rsidP="005332E8">
      <w:pPr>
        <w:jc w:val="center"/>
        <w:rPr>
          <w:b/>
          <w:sz w:val="24"/>
          <w:szCs w:val="24"/>
        </w:rPr>
      </w:pPr>
      <w:r w:rsidRPr="005332E8">
        <w:rPr>
          <w:b/>
          <w:sz w:val="24"/>
          <w:szCs w:val="24"/>
        </w:rPr>
        <w:t>Rankas pagastā ar nosaukumu “Rankas pamatskola”,</w:t>
      </w:r>
    </w:p>
    <w:p w:rsidR="005332E8" w:rsidRPr="005332E8" w:rsidRDefault="005332E8" w:rsidP="005332E8">
      <w:pPr>
        <w:jc w:val="center"/>
        <w:rPr>
          <w:b/>
          <w:sz w:val="24"/>
          <w:szCs w:val="24"/>
        </w:rPr>
      </w:pPr>
      <w:r w:rsidRPr="005332E8">
        <w:rPr>
          <w:b/>
          <w:sz w:val="24"/>
          <w:szCs w:val="24"/>
        </w:rPr>
        <w:t>PIRMĀS IZSOLES NOTEIKUMI</w:t>
      </w:r>
    </w:p>
    <w:p w:rsidR="005332E8" w:rsidRPr="005332E8" w:rsidRDefault="005332E8" w:rsidP="005332E8">
      <w:pPr>
        <w:jc w:val="center"/>
        <w:rPr>
          <w:b/>
          <w:sz w:val="24"/>
          <w:szCs w:val="24"/>
        </w:rPr>
      </w:pP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Šie noteikumi nosaka kārtību, kādā tiks rīkota pirmā mutiskā atklātā izsole Gulbenes novada pašvaldības </w:t>
      </w:r>
      <w:r w:rsidRPr="005332E8">
        <w:rPr>
          <w:rFonts w:eastAsia="SimSun" w:cs="Mangal"/>
          <w:color w:val="00000A"/>
          <w:sz w:val="24"/>
          <w:szCs w:val="24"/>
          <w:lang w:eastAsia="zh-CN" w:bidi="hi-IN"/>
        </w:rPr>
        <w:t xml:space="preserve">nekustamā īpašuma </w:t>
      </w:r>
      <w:r w:rsidRPr="005332E8">
        <w:rPr>
          <w:sz w:val="24"/>
          <w:szCs w:val="24"/>
        </w:rPr>
        <w:t xml:space="preserve">Rankas pagastā ar nosaukumu “Rankas pamatskola”, kadastra numurs 5084 008 0206, </w:t>
      </w:r>
      <w:r w:rsidRPr="005332E8">
        <w:rPr>
          <w:color w:val="000000"/>
          <w:sz w:val="24"/>
          <w:szCs w:val="24"/>
        </w:rPr>
        <w:t>(turpmāk – OBJEKTS) pircēja noteikšanai saskaņā ar likumu “Par pašvaldībām” un Publiskas personas mantas atsavināšanas likumu.</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OBJEKTA izsoli veic Gulbenes novada domes izveidotā Īpašuma novērtēšanas un izsoļu komisija.</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Ziņas par izsolē pārdodamo OBJEKTU:</w:t>
      </w:r>
    </w:p>
    <w:p w:rsidR="005332E8" w:rsidRPr="005332E8" w:rsidRDefault="005332E8" w:rsidP="00FA57A2">
      <w:pPr>
        <w:numPr>
          <w:ilvl w:val="1"/>
          <w:numId w:val="17"/>
        </w:numPr>
        <w:tabs>
          <w:tab w:val="left" w:pos="0"/>
          <w:tab w:val="left" w:pos="993"/>
        </w:tabs>
        <w:spacing w:line="360" w:lineRule="auto"/>
        <w:ind w:left="0" w:firstLine="567"/>
        <w:jc w:val="both"/>
        <w:rPr>
          <w:color w:val="000000"/>
          <w:sz w:val="24"/>
          <w:szCs w:val="24"/>
        </w:rPr>
      </w:pPr>
      <w:r w:rsidRPr="005332E8">
        <w:rPr>
          <w:color w:val="000000"/>
          <w:sz w:val="24"/>
          <w:szCs w:val="24"/>
        </w:rPr>
        <w:t xml:space="preserve">OBJEKTS – Gulbenes novada pašvaldības nekustamais īpašums </w:t>
      </w:r>
      <w:r w:rsidRPr="005332E8">
        <w:rPr>
          <w:sz w:val="24"/>
          <w:szCs w:val="24"/>
        </w:rPr>
        <w:t xml:space="preserve">Rankas pagastā ar nosaukumu “Rankas pamatskola”, kadastra numurs 5084 008 0206, kas sastāv no zemes vienības ar kadastra apzīmējumu 5084 008 0206, 9,62 ha platībā, uz tās esošajām ēkām (būvēm) ar kadastra apzīmējumiem 5084 008 0206 001, 5084 008 0206 002, 5084 008 0206 003, 5084 008 0206 005, 5084 008 0206 006 un mežaudzes (saskaņā ar meža inventarizācijas un apsaimniekošanas plānu meža zemes platība noteikta 3,9 ha, meža platība 3,9 ha). </w:t>
      </w:r>
      <w:r w:rsidRPr="005332E8">
        <w:rPr>
          <w:color w:val="000000"/>
          <w:sz w:val="24"/>
          <w:szCs w:val="24"/>
        </w:rPr>
        <w:t>Objekta atrašanās vieta, izvietojums un apgrūtinājumi atspoguļoti izsoles noteikumiem pievienotajos zemes robežu, situācijas un apgrūtinājumu plānos.</w:t>
      </w:r>
      <w:r w:rsidRPr="005332E8">
        <w:rPr>
          <w:sz w:val="24"/>
          <w:szCs w:val="24"/>
        </w:rPr>
        <w:t xml:space="preserve"> </w:t>
      </w:r>
    </w:p>
    <w:p w:rsidR="005332E8" w:rsidRPr="005332E8" w:rsidRDefault="005332E8" w:rsidP="00FA57A2">
      <w:pPr>
        <w:numPr>
          <w:ilvl w:val="1"/>
          <w:numId w:val="17"/>
        </w:numPr>
        <w:tabs>
          <w:tab w:val="left" w:pos="0"/>
          <w:tab w:val="left" w:pos="993"/>
        </w:tabs>
        <w:spacing w:line="360" w:lineRule="auto"/>
        <w:ind w:left="0" w:firstLine="567"/>
        <w:jc w:val="both"/>
        <w:rPr>
          <w:color w:val="000000"/>
          <w:sz w:val="24"/>
          <w:szCs w:val="24"/>
        </w:rPr>
      </w:pPr>
      <w:r w:rsidRPr="005332E8">
        <w:rPr>
          <w:color w:val="000000"/>
          <w:sz w:val="24"/>
          <w:szCs w:val="24"/>
        </w:rPr>
        <w:t xml:space="preserve">OBJEKTA sākumcena ir 69 000 EUR (sešdesmit deviņi tūkstoši </w:t>
      </w:r>
      <w:proofErr w:type="spellStart"/>
      <w:r w:rsidRPr="005332E8">
        <w:rPr>
          <w:i/>
          <w:color w:val="000000"/>
          <w:sz w:val="24"/>
          <w:szCs w:val="24"/>
        </w:rPr>
        <w:t>euro</w:t>
      </w:r>
      <w:proofErr w:type="spellEnd"/>
      <w:r w:rsidRPr="005332E8">
        <w:rPr>
          <w:color w:val="000000"/>
          <w:sz w:val="24"/>
          <w:szCs w:val="24"/>
        </w:rPr>
        <w:t>)</w:t>
      </w:r>
      <w:r w:rsidRPr="005332E8">
        <w:rPr>
          <w:sz w:val="24"/>
          <w:szCs w:val="24"/>
        </w:rPr>
        <w:t>.</w:t>
      </w:r>
    </w:p>
    <w:p w:rsidR="005332E8" w:rsidRPr="005332E8" w:rsidRDefault="005332E8" w:rsidP="00FA57A2">
      <w:pPr>
        <w:numPr>
          <w:ilvl w:val="1"/>
          <w:numId w:val="17"/>
        </w:numPr>
        <w:tabs>
          <w:tab w:val="left" w:pos="0"/>
          <w:tab w:val="left" w:pos="993"/>
        </w:tabs>
        <w:spacing w:line="360" w:lineRule="auto"/>
        <w:ind w:left="0" w:firstLine="567"/>
        <w:jc w:val="both"/>
        <w:rPr>
          <w:color w:val="000000"/>
          <w:sz w:val="24"/>
          <w:szCs w:val="24"/>
        </w:rPr>
      </w:pPr>
      <w:r w:rsidRPr="005332E8">
        <w:rPr>
          <w:color w:val="000000"/>
          <w:sz w:val="24"/>
          <w:szCs w:val="24"/>
        </w:rPr>
        <w:t>OBJEKTS ir Gulbenes novada pašvaldības īpašums. Tas reģistrēts Vidzemes rajona tiesas Zemesgrāmatu nodaļas Rankas pagasta zemesgrāmatas nodalījumā Nr.100000125576</w:t>
      </w:r>
      <w:r w:rsidRPr="005332E8">
        <w:rPr>
          <w:sz w:val="24"/>
          <w:szCs w:val="24"/>
        </w:rPr>
        <w:t>.</w:t>
      </w:r>
    </w:p>
    <w:p w:rsidR="005332E8" w:rsidRPr="005332E8" w:rsidRDefault="005332E8" w:rsidP="00FA57A2">
      <w:pPr>
        <w:numPr>
          <w:ilvl w:val="1"/>
          <w:numId w:val="17"/>
        </w:numPr>
        <w:tabs>
          <w:tab w:val="left" w:pos="0"/>
          <w:tab w:val="left" w:pos="993"/>
        </w:tabs>
        <w:spacing w:line="360" w:lineRule="auto"/>
        <w:ind w:left="0" w:firstLine="567"/>
        <w:jc w:val="both"/>
        <w:rPr>
          <w:color w:val="000000"/>
          <w:sz w:val="24"/>
          <w:szCs w:val="24"/>
        </w:rPr>
      </w:pPr>
      <w:r w:rsidRPr="005332E8">
        <w:rPr>
          <w:color w:val="000000"/>
          <w:sz w:val="24"/>
          <w:szCs w:val="24"/>
        </w:rPr>
        <w:t>Ēka ar kadastra apzīmējumu 5084 008 0206 001 ir vietējās nozīmes arhitektūras piemineklis – Rankas pagasta Lutera skola, tagad Rankas pamatskola (valsts aizsardzības Nr.5074).</w:t>
      </w:r>
    </w:p>
    <w:p w:rsidR="005332E8" w:rsidRPr="005332E8" w:rsidRDefault="005332E8" w:rsidP="00FA57A2">
      <w:pPr>
        <w:numPr>
          <w:ilvl w:val="1"/>
          <w:numId w:val="17"/>
        </w:numPr>
        <w:tabs>
          <w:tab w:val="left" w:pos="0"/>
          <w:tab w:val="left" w:pos="993"/>
        </w:tabs>
        <w:spacing w:line="360" w:lineRule="auto"/>
        <w:ind w:left="0"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332E8">
          <w:rPr>
            <w:color w:val="000000"/>
            <w:sz w:val="24"/>
            <w:szCs w:val="24"/>
          </w:rPr>
          <w:t>EUR</w:t>
        </w:r>
      </w:smartTag>
      <w:r w:rsidRPr="005332E8">
        <w:rPr>
          <w:color w:val="000000"/>
          <w:sz w:val="24"/>
          <w:szCs w:val="24"/>
        </w:rPr>
        <w:t>).</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sz w:val="24"/>
          <w:szCs w:val="24"/>
        </w:rPr>
        <w:t xml:space="preserve">Izsole notiks </w:t>
      </w:r>
      <w:r w:rsidRPr="005332E8">
        <w:rPr>
          <w:b/>
          <w:sz w:val="24"/>
          <w:szCs w:val="24"/>
        </w:rPr>
        <w:t>2019.gada 17.septembrī plkst.10.00</w:t>
      </w:r>
      <w:r w:rsidRPr="005332E8">
        <w:rPr>
          <w:color w:val="000000"/>
          <w:sz w:val="24"/>
          <w:szCs w:val="24"/>
        </w:rPr>
        <w:t xml:space="preserve"> Gulbenes novada pašvaldībā, Ābeļu ielā 2, Gulbenē, 323.kabinetā.</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lastRenderedPageBreak/>
        <w:t xml:space="preserve">Drošības nauda tiek noteikta 10% apmērā no izsoles nosacītās cenas, t.i. 6900 EUR (seši tūkstoši deviņi simti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Par izsoles dalībnieku var kļūt maksātspējīgas juridiskas personas, kā arī fiziskas personas, kuras atbilst likuma “Par zemes privatizāciju lauku apvidos” 28.pantā pirmajā daļā 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Lai reģistrētos par izsoles dalībnieku, jāiesniedz un/vai jāuzrāda šādi dokumenti:</w:t>
      </w:r>
    </w:p>
    <w:p w:rsidR="005332E8" w:rsidRPr="005332E8" w:rsidRDefault="005332E8" w:rsidP="00FA57A2">
      <w:pPr>
        <w:numPr>
          <w:ilvl w:val="1"/>
          <w:numId w:val="17"/>
        </w:numPr>
        <w:tabs>
          <w:tab w:val="left" w:pos="0"/>
          <w:tab w:val="left" w:pos="993"/>
        </w:tabs>
        <w:spacing w:line="360" w:lineRule="auto"/>
        <w:ind w:left="0"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17"/>
        </w:numPr>
        <w:tabs>
          <w:tab w:val="left" w:pos="0"/>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apliecinošs dokuments (pase vai </w:t>
      </w:r>
      <w:r w:rsidRPr="005332E8">
        <w:rPr>
          <w:sz w:val="24"/>
          <w:szCs w:val="24"/>
        </w:rPr>
        <w:t>personas apliecība)</w:t>
      </w:r>
      <w:r w:rsidRPr="005332E8">
        <w:rPr>
          <w:color w:val="000000"/>
          <w:sz w:val="24"/>
          <w:szCs w:val="24"/>
        </w:rPr>
        <w:t>;</w:t>
      </w:r>
    </w:p>
    <w:p w:rsidR="005332E8" w:rsidRPr="005332E8" w:rsidRDefault="005332E8" w:rsidP="00FA57A2">
      <w:pPr>
        <w:numPr>
          <w:ilvl w:val="2"/>
          <w:numId w:val="17"/>
        </w:numPr>
        <w:tabs>
          <w:tab w:val="left" w:pos="0"/>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17"/>
        </w:numPr>
        <w:tabs>
          <w:tab w:val="left" w:pos="0"/>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tabs>
          <w:tab w:val="left" w:pos="0"/>
        </w:tabs>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17"/>
        </w:numPr>
        <w:tabs>
          <w:tab w:val="left" w:pos="0"/>
          <w:tab w:val="left" w:pos="993"/>
        </w:tabs>
        <w:spacing w:line="360" w:lineRule="auto"/>
        <w:ind w:left="0"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17"/>
        </w:numPr>
        <w:tabs>
          <w:tab w:val="left" w:pos="0"/>
          <w:tab w:val="left" w:pos="1701"/>
        </w:tabs>
        <w:spacing w:line="360" w:lineRule="auto"/>
        <w:ind w:left="0"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17"/>
        </w:numPr>
        <w:tabs>
          <w:tab w:val="left" w:pos="0"/>
          <w:tab w:val="left" w:pos="1701"/>
        </w:tabs>
        <w:spacing w:line="360" w:lineRule="auto"/>
        <w:ind w:left="0"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17"/>
        </w:numPr>
        <w:tabs>
          <w:tab w:val="left" w:pos="0"/>
          <w:tab w:val="left" w:pos="1701"/>
        </w:tabs>
        <w:spacing w:line="360" w:lineRule="auto"/>
        <w:ind w:left="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tabs>
          <w:tab w:val="left" w:pos="0"/>
        </w:tabs>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widowControl w:val="0"/>
        <w:tabs>
          <w:tab w:val="left" w:pos="0"/>
        </w:tabs>
        <w:spacing w:line="360" w:lineRule="auto"/>
        <w:ind w:firstLine="567"/>
        <w:jc w:val="both"/>
        <w:rPr>
          <w:sz w:val="24"/>
          <w:szCs w:val="24"/>
        </w:rPr>
      </w:pPr>
      <w:r w:rsidRPr="005332E8">
        <w:rPr>
          <w:sz w:val="24"/>
          <w:szCs w:val="24"/>
        </w:rPr>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widowControl w:val="0"/>
        <w:tabs>
          <w:tab w:val="left" w:pos="0"/>
        </w:tabs>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dokumentiem iesniedzams Gulbenes novada pašvaldībā Ābeļu ielā 2, Gulbenē, 323.kabinetā, no </w:t>
      </w:r>
      <w:r w:rsidRPr="005332E8">
        <w:rPr>
          <w:color w:val="000000"/>
          <w:sz w:val="24"/>
          <w:szCs w:val="24"/>
        </w:rPr>
        <w:lastRenderedPageBreak/>
        <w:t xml:space="preserve">sludinājuma publicēšanas dienas Gulbenes novada pašvaldības mājas lapā </w:t>
      </w:r>
      <w:r w:rsidRPr="005332E8">
        <w:rPr>
          <w:b/>
          <w:color w:val="000000"/>
          <w:sz w:val="24"/>
          <w:szCs w:val="24"/>
        </w:rPr>
        <w:t xml:space="preserve">līdz </w:t>
      </w:r>
      <w:r w:rsidRPr="005332E8">
        <w:rPr>
          <w:b/>
          <w:sz w:val="24"/>
          <w:szCs w:val="24"/>
        </w:rPr>
        <w:t>2019.gada 16.septembrim plkst.12.00</w:t>
      </w:r>
      <w:r w:rsidRPr="005332E8">
        <w:rPr>
          <w:sz w:val="24"/>
          <w:szCs w:val="24"/>
        </w:rPr>
        <w:t>.</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332E8">
          <w:rPr>
            <w:color w:val="000000"/>
            <w:sz w:val="24"/>
            <w:szCs w:val="24"/>
          </w:rPr>
          <w:t>pieteikums</w:t>
        </w:r>
      </w:smartTag>
      <w:r w:rsidRPr="005332E8">
        <w:rPr>
          <w:color w:val="000000"/>
          <w:sz w:val="24"/>
          <w:szCs w:val="24"/>
        </w:rPr>
        <w:t xml:space="preserve"> iesniegts sludinājumā noteiktajā termiņā un izpildīti visi izsoles priekšnoteikumi.</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sz w:val="24"/>
          <w:szCs w:val="24"/>
        </w:rPr>
        <w:t>Izsoles dalībnieks netiek reģistrēts, ja:</w:t>
      </w:r>
    </w:p>
    <w:p w:rsidR="005332E8" w:rsidRPr="005332E8" w:rsidRDefault="005332E8" w:rsidP="00FA57A2">
      <w:pPr>
        <w:numPr>
          <w:ilvl w:val="1"/>
          <w:numId w:val="17"/>
        </w:numPr>
        <w:tabs>
          <w:tab w:val="left" w:pos="0"/>
          <w:tab w:val="left" w:pos="1134"/>
        </w:tabs>
        <w:spacing w:line="360" w:lineRule="auto"/>
        <w:ind w:left="0"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numPr>
          <w:ilvl w:val="1"/>
          <w:numId w:val="17"/>
        </w:numPr>
        <w:tabs>
          <w:tab w:val="left" w:pos="0"/>
          <w:tab w:val="left" w:pos="1134"/>
        </w:tabs>
        <w:spacing w:line="360" w:lineRule="auto"/>
        <w:ind w:left="0"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17"/>
        </w:numPr>
        <w:tabs>
          <w:tab w:val="left" w:pos="0"/>
          <w:tab w:val="left" w:pos="1134"/>
        </w:tabs>
        <w:spacing w:line="360" w:lineRule="auto"/>
        <w:ind w:left="0"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17"/>
        </w:numPr>
        <w:tabs>
          <w:tab w:val="left" w:pos="0"/>
          <w:tab w:val="left" w:pos="1134"/>
        </w:tabs>
        <w:spacing w:line="360" w:lineRule="auto"/>
        <w:ind w:left="0"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sz w:val="24"/>
          <w:szCs w:val="24"/>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5332E8">
        <w:rPr>
          <w:sz w:val="24"/>
          <w:szCs w:val="24"/>
        </w:rPr>
        <w:t>M.Jansons</w:t>
      </w:r>
      <w:proofErr w:type="spellEnd"/>
      <w:r w:rsidRPr="005332E8">
        <w:rPr>
          <w:sz w:val="24"/>
          <w:szCs w:val="24"/>
        </w:rPr>
        <w:t>).</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color w:val="000000"/>
          <w:sz w:val="24"/>
          <w:szCs w:val="24"/>
        </w:rPr>
        <w:t>Izsole tiek uzsākta izsoles noteikumos norādītajā laikā un vietā.</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69 000 EUR (sešdesmit deviņi tūkstoši </w:t>
      </w:r>
      <w:proofErr w:type="spellStart"/>
      <w:r w:rsidRPr="005332E8">
        <w:rPr>
          <w:i/>
          <w:color w:val="000000"/>
          <w:sz w:val="24"/>
          <w:szCs w:val="24"/>
        </w:rPr>
        <w:t>euro</w:t>
      </w:r>
      <w:proofErr w:type="spellEnd"/>
      <w:r w:rsidRPr="005332E8">
        <w:rPr>
          <w:color w:val="000000"/>
          <w:sz w:val="24"/>
          <w:szCs w:val="24"/>
        </w:rPr>
        <w:t xml:space="preserve">). </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widowControl w:val="0"/>
        <w:numPr>
          <w:ilvl w:val="0"/>
          <w:numId w:val="17"/>
        </w:numPr>
        <w:tabs>
          <w:tab w:val="left" w:pos="0"/>
        </w:tabs>
        <w:spacing w:line="360" w:lineRule="auto"/>
        <w:ind w:left="0" w:firstLine="567"/>
        <w:jc w:val="both"/>
        <w:rPr>
          <w:sz w:val="24"/>
          <w:szCs w:val="24"/>
        </w:rPr>
      </w:pPr>
      <w:r w:rsidRPr="005332E8">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5332E8" w:rsidRPr="005332E8" w:rsidRDefault="005332E8" w:rsidP="00FA57A2">
      <w:pPr>
        <w:widowControl w:val="0"/>
        <w:numPr>
          <w:ilvl w:val="0"/>
          <w:numId w:val="17"/>
        </w:numPr>
        <w:tabs>
          <w:tab w:val="left" w:pos="0"/>
        </w:tabs>
        <w:spacing w:line="360" w:lineRule="auto"/>
        <w:ind w:left="0" w:firstLine="567"/>
        <w:jc w:val="both"/>
        <w:rPr>
          <w:sz w:val="24"/>
          <w:szCs w:val="24"/>
        </w:rPr>
      </w:pPr>
      <w:r w:rsidRPr="005332E8">
        <w:rPr>
          <w:color w:val="000000"/>
          <w:sz w:val="24"/>
          <w:szCs w:val="24"/>
        </w:rPr>
        <w:t xml:space="preserve">Ja divi vai vairāki izsoles dalībnieki izsaka gatavību iegādāties izsoles priekšmetu </w:t>
      </w:r>
      <w:r w:rsidRPr="005332E8">
        <w:rPr>
          <w:color w:val="000000"/>
          <w:sz w:val="24"/>
          <w:szCs w:val="24"/>
        </w:rPr>
        <w:lastRenderedPageBreak/>
        <w:t>par sākumcenu, izsoles cena palielinās par vienu soli, kas noteikts 5% apmērā no sākumcenas, t.i</w:t>
      </w:r>
      <w:r w:rsidRPr="005332E8">
        <w:rPr>
          <w:sz w:val="24"/>
          <w:szCs w:val="24"/>
        </w:rPr>
        <w:t xml:space="preserve">., 3450 EUR (trīs tūkstoši četri simti piecdesmit </w:t>
      </w:r>
      <w:proofErr w:type="spellStart"/>
      <w:r w:rsidRPr="005332E8">
        <w:rPr>
          <w:i/>
          <w:sz w:val="24"/>
          <w:szCs w:val="24"/>
        </w:rPr>
        <w:t>euro</w:t>
      </w:r>
      <w:proofErr w:type="spellEnd"/>
      <w:r w:rsidRPr="005332E8">
        <w:rPr>
          <w:sz w:val="24"/>
          <w:szCs w:val="24"/>
        </w:rPr>
        <w:t>).</w:t>
      </w:r>
    </w:p>
    <w:p w:rsidR="005332E8" w:rsidRPr="005332E8" w:rsidRDefault="005332E8" w:rsidP="00FA57A2">
      <w:pPr>
        <w:widowControl w:val="0"/>
        <w:numPr>
          <w:ilvl w:val="0"/>
          <w:numId w:val="17"/>
        </w:numPr>
        <w:tabs>
          <w:tab w:val="left" w:pos="0"/>
        </w:tabs>
        <w:spacing w:line="360" w:lineRule="auto"/>
        <w:ind w:left="0"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widowControl w:val="0"/>
        <w:numPr>
          <w:ilvl w:val="0"/>
          <w:numId w:val="17"/>
        </w:numPr>
        <w:tabs>
          <w:tab w:val="left" w:pos="0"/>
        </w:tabs>
        <w:spacing w:line="360" w:lineRule="auto"/>
        <w:ind w:left="0" w:firstLine="567"/>
        <w:jc w:val="both"/>
        <w:rPr>
          <w:sz w:val="24"/>
          <w:szCs w:val="24"/>
        </w:rPr>
      </w:pPr>
      <w:r w:rsidRPr="005332E8">
        <w:rPr>
          <w:color w:val="000000"/>
          <w:sz w:val="24"/>
          <w:szCs w:val="24"/>
        </w:rPr>
        <w:t>Izsole ar augšupejošu soli turpinās līdz kāds no tās dalībniekiem nosola visaugstāko cenu, tad izsole tiek izsludināta par pabeigtu.</w:t>
      </w:r>
    </w:p>
    <w:p w:rsidR="005332E8" w:rsidRPr="005332E8" w:rsidRDefault="005332E8" w:rsidP="00FA57A2">
      <w:pPr>
        <w:widowControl w:val="0"/>
        <w:numPr>
          <w:ilvl w:val="0"/>
          <w:numId w:val="17"/>
        </w:numPr>
        <w:tabs>
          <w:tab w:val="left" w:pos="0"/>
        </w:tabs>
        <w:spacing w:line="360" w:lineRule="auto"/>
        <w:ind w:left="0"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17"/>
        </w:numPr>
        <w:tabs>
          <w:tab w:val="left" w:pos="0"/>
        </w:tabs>
        <w:spacing w:line="360" w:lineRule="auto"/>
        <w:ind w:left="0" w:firstLine="567"/>
        <w:jc w:val="both"/>
        <w:rPr>
          <w:sz w:val="24"/>
          <w:szCs w:val="24"/>
        </w:rPr>
      </w:pPr>
      <w:r w:rsidRPr="005332E8">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Objektu iespējams iegādāties ar tūlītēju samaksu vai slēdzot nomaksas pirkuma līgumu uz laiku līdz pieciem gadiem.</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Objektu pērkot ar tūlītēju samaksu, nosolītā augstākā summa, atrēķinot naudā iemaksāto nodrošinājumu, jāsamaksā divu nedēļu laikā no izsoles dienas,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 xml:space="preserve">Rankas pagastā ar nosaukumu “Rankas pamatskola”, kadastra numurs 5084 008 0206, </w:t>
      </w:r>
      <w:r w:rsidRPr="005332E8">
        <w:rPr>
          <w:color w:val="000000"/>
          <w:sz w:val="24"/>
          <w:szCs w:val="24"/>
        </w:rPr>
        <w:t>pirkuma maksa”.</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Objektu pērkot uz nomaksu d</w:t>
      </w:r>
      <w:r w:rsidRPr="005332E8">
        <w:rPr>
          <w:sz w:val="24"/>
          <w:szCs w:val="24"/>
        </w:rPr>
        <w:t>ivu nedēļu laikā no izsoles dienas</w:t>
      </w:r>
      <w:r w:rsidRPr="005332E8">
        <w:rPr>
          <w:color w:val="000000"/>
          <w:sz w:val="24"/>
          <w:szCs w:val="24"/>
        </w:rPr>
        <w:t xml:space="preserve"> jāsamaksā avanss 10% apmērā no piedāvātās augstākās summas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 xml:space="preserve">Rankas pagastā ar nosaukumu “Rankas pamatskola”, kadastra numurs 5084 008 0206, </w:t>
      </w:r>
      <w:r w:rsidRPr="005332E8">
        <w:rPr>
          <w:color w:val="000000"/>
          <w:sz w:val="24"/>
          <w:szCs w:val="24"/>
        </w:rPr>
        <w:t>avanss”. Iemaksātā nodrošinājuma summa tiek ieskaitīta avansā.</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Ja nosolītājs šo </w:t>
      </w:r>
      <w:r w:rsidRPr="005332E8">
        <w:rPr>
          <w:sz w:val="24"/>
          <w:szCs w:val="24"/>
        </w:rPr>
        <w:t>noteikumu 30.punktā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5332E8" w:rsidRPr="005332E8" w:rsidRDefault="005332E8" w:rsidP="00FA57A2">
      <w:pPr>
        <w:widowControl w:val="0"/>
        <w:numPr>
          <w:ilvl w:val="0"/>
          <w:numId w:val="17"/>
        </w:numPr>
        <w:tabs>
          <w:tab w:val="left" w:pos="0"/>
        </w:tabs>
        <w:spacing w:line="360" w:lineRule="auto"/>
        <w:ind w:left="0" w:firstLine="567"/>
        <w:jc w:val="both"/>
        <w:rPr>
          <w:color w:val="000000"/>
          <w:sz w:val="24"/>
          <w:szCs w:val="24"/>
        </w:rPr>
      </w:pPr>
      <w:r w:rsidRPr="005332E8">
        <w:rPr>
          <w:color w:val="000000"/>
          <w:sz w:val="24"/>
          <w:szCs w:val="24"/>
        </w:rPr>
        <w:lastRenderedPageBreak/>
        <w:t>Izsoles rīkotājs apstiprina izsoles protokolu septiņu dienu laikā pēc izsoles.</w:t>
      </w:r>
    </w:p>
    <w:p w:rsidR="005332E8" w:rsidRPr="005332E8" w:rsidRDefault="005332E8" w:rsidP="00FA57A2">
      <w:pPr>
        <w:widowControl w:val="0"/>
        <w:numPr>
          <w:ilvl w:val="0"/>
          <w:numId w:val="17"/>
        </w:numPr>
        <w:tabs>
          <w:tab w:val="left" w:pos="0"/>
        </w:tabs>
        <w:spacing w:line="360" w:lineRule="auto"/>
        <w:ind w:left="0" w:firstLine="567"/>
        <w:jc w:val="both"/>
        <w:rPr>
          <w:color w:val="000000"/>
          <w:sz w:val="24"/>
          <w:szCs w:val="24"/>
        </w:rPr>
      </w:pPr>
      <w:r w:rsidRPr="005332E8">
        <w:rPr>
          <w:color w:val="000000"/>
          <w:sz w:val="24"/>
          <w:szCs w:val="24"/>
        </w:rPr>
        <w:t>Gulbenes novada dome izsoles rezultātus apstiprina ne vēlāk kā trīsdesmit dienu laikā pēc šo noteikumu 30. vai 31.punktā paredzēto maksājumu nokārtošanas.</w:t>
      </w:r>
    </w:p>
    <w:p w:rsidR="005332E8" w:rsidRPr="005332E8" w:rsidRDefault="005332E8" w:rsidP="00FA57A2">
      <w:pPr>
        <w:widowControl w:val="0"/>
        <w:numPr>
          <w:ilvl w:val="0"/>
          <w:numId w:val="17"/>
        </w:numPr>
        <w:tabs>
          <w:tab w:val="left" w:pos="0"/>
        </w:tabs>
        <w:spacing w:line="360" w:lineRule="auto"/>
        <w:ind w:left="0" w:firstLine="567"/>
        <w:jc w:val="both"/>
        <w:rPr>
          <w:color w:val="000000"/>
          <w:sz w:val="24"/>
          <w:szCs w:val="24"/>
        </w:rPr>
      </w:pPr>
      <w:r w:rsidRPr="005332E8">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5332E8" w:rsidRPr="005332E8" w:rsidRDefault="005332E8" w:rsidP="00FA57A2">
      <w:pPr>
        <w:widowControl w:val="0"/>
        <w:numPr>
          <w:ilvl w:val="0"/>
          <w:numId w:val="17"/>
        </w:numPr>
        <w:tabs>
          <w:tab w:val="left" w:pos="0"/>
        </w:tabs>
        <w:spacing w:line="360" w:lineRule="auto"/>
        <w:ind w:left="0" w:firstLine="567"/>
        <w:jc w:val="both"/>
        <w:rPr>
          <w:sz w:val="24"/>
          <w:szCs w:val="24"/>
        </w:rPr>
      </w:pPr>
      <w:r w:rsidRPr="005332E8">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5332E8" w:rsidRPr="005332E8" w:rsidRDefault="005332E8" w:rsidP="00FA57A2">
      <w:pPr>
        <w:widowControl w:val="0"/>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Pēc pirkuma </w:t>
      </w:r>
      <w:smartTag w:uri="schemas-tilde-lv/tildestengine" w:element="veidnes">
        <w:smartTagPr>
          <w:attr w:name="text" w:val="līguma"/>
          <w:attr w:name="id" w:val="-1"/>
          <w:attr w:name="baseform" w:val="līgum|s"/>
        </w:smartTagPr>
        <w:r w:rsidRPr="005332E8">
          <w:rPr>
            <w:color w:val="000000"/>
            <w:sz w:val="24"/>
            <w:szCs w:val="24"/>
          </w:rPr>
          <w:t>līguma</w:t>
        </w:r>
      </w:smartTag>
      <w:r w:rsidRPr="005332E8">
        <w:rPr>
          <w:color w:val="000000"/>
          <w:sz w:val="24"/>
          <w:szCs w:val="24"/>
        </w:rPr>
        <w:t xml:space="preserve"> parakstīšanas visa dokumentācija, kas saistīta ar Gulbenes novada </w:t>
      </w:r>
      <w:r w:rsidRPr="005332E8">
        <w:rPr>
          <w:sz w:val="24"/>
          <w:szCs w:val="24"/>
        </w:rPr>
        <w:t>pašvaldības</w:t>
      </w:r>
      <w:r w:rsidRPr="005332E8">
        <w:rPr>
          <w:color w:val="000000"/>
          <w:sz w:val="24"/>
          <w:szCs w:val="24"/>
        </w:rPr>
        <w:t xml:space="preserve"> nekustamo īpašumu </w:t>
      </w:r>
      <w:r w:rsidRPr="005332E8">
        <w:rPr>
          <w:sz w:val="24"/>
          <w:szCs w:val="24"/>
        </w:rPr>
        <w:t xml:space="preserve">Rankas pagastā ar nosaukumu “Rankas pamatskola”, kadastra numurs 5084 008 0206, </w:t>
      </w:r>
      <w:r w:rsidRPr="005332E8">
        <w:rPr>
          <w:color w:val="000000"/>
          <w:sz w:val="24"/>
          <w:szCs w:val="24"/>
        </w:rPr>
        <w:t>tiek nodota ieguvējam, sastādot par to nodošanas – pieņemšanas aktu.</w:t>
      </w:r>
    </w:p>
    <w:p w:rsidR="005332E8" w:rsidRPr="005332E8" w:rsidRDefault="005332E8" w:rsidP="00FA57A2">
      <w:pPr>
        <w:numPr>
          <w:ilvl w:val="0"/>
          <w:numId w:val="17"/>
        </w:numPr>
        <w:tabs>
          <w:tab w:val="left" w:pos="0"/>
        </w:tabs>
        <w:spacing w:line="360" w:lineRule="auto"/>
        <w:ind w:left="0" w:firstLine="567"/>
        <w:jc w:val="both"/>
        <w:rPr>
          <w:color w:val="000000"/>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tabs>
          <w:tab w:val="left" w:pos="426"/>
        </w:tabs>
        <w:spacing w:line="360" w:lineRule="auto"/>
        <w:jc w:val="both"/>
        <w:rPr>
          <w:color w:val="000000"/>
          <w:sz w:val="24"/>
          <w:szCs w:val="24"/>
        </w:rPr>
      </w:pPr>
    </w:p>
    <w:p w:rsidR="005332E8" w:rsidRPr="005332E8" w:rsidRDefault="005332E8" w:rsidP="005332E8">
      <w:pPr>
        <w:tabs>
          <w:tab w:val="left" w:pos="426"/>
        </w:tabs>
        <w:spacing w:line="360" w:lineRule="auto"/>
        <w:jc w:val="both"/>
        <w:rPr>
          <w:color w:val="000000"/>
          <w:sz w:val="24"/>
          <w:szCs w:val="24"/>
        </w:rPr>
      </w:pPr>
    </w:p>
    <w:p w:rsidR="005332E8" w:rsidRPr="005332E8" w:rsidRDefault="005332E8" w:rsidP="005332E8">
      <w:pPr>
        <w:spacing w:line="360" w:lineRule="auto"/>
        <w:jc w:val="both"/>
        <w:rPr>
          <w:color w:val="000000"/>
          <w:sz w:val="24"/>
          <w:szCs w:val="24"/>
        </w:rPr>
      </w:pPr>
      <w:r w:rsidRPr="005332E8">
        <w:rPr>
          <w:color w:val="000000"/>
          <w:sz w:val="24"/>
          <w:szCs w:val="24"/>
        </w:rPr>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after="160" w:line="259" w:lineRule="auto"/>
        <w:rPr>
          <w:b/>
          <w:sz w:val="24"/>
          <w:szCs w:val="24"/>
        </w:rPr>
      </w:pPr>
      <w:r w:rsidRPr="005332E8">
        <w:rPr>
          <w:b/>
          <w:sz w:val="24"/>
          <w:szCs w:val="24"/>
        </w:rPr>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13.pielikums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2.p.</w:t>
      </w:r>
    </w:p>
    <w:p w:rsidR="005332E8" w:rsidRPr="005332E8" w:rsidRDefault="005332E8" w:rsidP="005332E8">
      <w:pPr>
        <w:jc w:val="center"/>
        <w:rPr>
          <w:b/>
          <w:sz w:val="16"/>
          <w:szCs w:val="16"/>
        </w:rPr>
      </w:pPr>
    </w:p>
    <w:p w:rsidR="005332E8" w:rsidRPr="005332E8" w:rsidRDefault="005332E8" w:rsidP="005332E8">
      <w:pPr>
        <w:jc w:val="center"/>
        <w:rPr>
          <w:b/>
          <w:sz w:val="24"/>
          <w:szCs w:val="24"/>
        </w:rPr>
      </w:pPr>
      <w:r w:rsidRPr="005332E8">
        <w:rPr>
          <w:b/>
          <w:sz w:val="24"/>
          <w:szCs w:val="24"/>
        </w:rPr>
        <w:t>Gulbenes novada pašvaldības nekustamā īpašuma -</w:t>
      </w:r>
    </w:p>
    <w:p w:rsidR="005332E8" w:rsidRPr="005332E8" w:rsidRDefault="005332E8" w:rsidP="005332E8">
      <w:pPr>
        <w:jc w:val="center"/>
        <w:rPr>
          <w:b/>
          <w:sz w:val="24"/>
          <w:szCs w:val="24"/>
        </w:rPr>
      </w:pPr>
      <w:r w:rsidRPr="005332E8">
        <w:rPr>
          <w:b/>
          <w:sz w:val="24"/>
          <w:szCs w:val="24"/>
        </w:rPr>
        <w:t>Litenes pagastā ar nosaukumu “Viesturi 5”,</w:t>
      </w:r>
    </w:p>
    <w:p w:rsidR="005332E8" w:rsidRPr="005332E8" w:rsidRDefault="005332E8" w:rsidP="005332E8">
      <w:pPr>
        <w:jc w:val="center"/>
        <w:rPr>
          <w:b/>
          <w:sz w:val="24"/>
          <w:szCs w:val="24"/>
        </w:rPr>
      </w:pPr>
      <w:r w:rsidRPr="005332E8">
        <w:rPr>
          <w:b/>
          <w:sz w:val="24"/>
          <w:szCs w:val="24"/>
        </w:rPr>
        <w:t>TREŠĀS IZSOLES NOTEIKUMI</w:t>
      </w:r>
    </w:p>
    <w:p w:rsidR="005332E8" w:rsidRPr="005332E8" w:rsidRDefault="005332E8" w:rsidP="005332E8">
      <w:pPr>
        <w:jc w:val="center"/>
        <w:rPr>
          <w:b/>
          <w:sz w:val="16"/>
          <w:szCs w:val="16"/>
        </w:rPr>
      </w:pP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 xml:space="preserve">Šie noteikumi nosaka kārtību, kādā tiks rīkota trešā mutiskā atklātā izsole Gulbenes novada pašvaldības nekustamā īpašuma </w:t>
      </w:r>
      <w:r w:rsidRPr="005332E8">
        <w:rPr>
          <w:sz w:val="24"/>
          <w:szCs w:val="24"/>
        </w:rPr>
        <w:t xml:space="preserve">Litenes pagastā ar nosaukumu “Viesturi 5”, kadastra numurs 5068 005 0105, </w:t>
      </w:r>
      <w:r w:rsidRPr="005332E8">
        <w:rPr>
          <w:color w:val="000000"/>
          <w:sz w:val="24"/>
          <w:szCs w:val="24"/>
        </w:rPr>
        <w:t>(turpmāk – OBJEKTS) pircēja noteikšanai saskaņā ar likumu “Par pašvaldībām” un Publiskas personas mantas atsavināšanas likumu.</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OBJEKTA izsoli veic Gulbenes novada domes izveidotā Īpašuma novērtēšanas un izsoļu komisija.</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 xml:space="preserve">Ziņas par izsolē pārdodamo OBJEKTU: </w:t>
      </w:r>
    </w:p>
    <w:p w:rsidR="005332E8" w:rsidRPr="005332E8" w:rsidRDefault="005332E8" w:rsidP="00FA57A2">
      <w:pPr>
        <w:numPr>
          <w:ilvl w:val="1"/>
          <w:numId w:val="19"/>
        </w:numPr>
        <w:tabs>
          <w:tab w:val="left" w:pos="0"/>
          <w:tab w:val="left" w:pos="993"/>
        </w:tabs>
        <w:spacing w:line="360" w:lineRule="auto"/>
        <w:ind w:left="0" w:firstLine="567"/>
        <w:jc w:val="both"/>
        <w:rPr>
          <w:color w:val="000000"/>
          <w:sz w:val="24"/>
          <w:szCs w:val="24"/>
        </w:rPr>
      </w:pPr>
      <w:r w:rsidRPr="005332E8">
        <w:rPr>
          <w:color w:val="000000"/>
          <w:sz w:val="24"/>
          <w:szCs w:val="24"/>
        </w:rPr>
        <w:t>OBJEKTS – Gulbenes novada pašvaldības</w:t>
      </w:r>
      <w:r w:rsidRPr="005332E8">
        <w:rPr>
          <w:sz w:val="24"/>
          <w:szCs w:val="24"/>
        </w:rPr>
        <w:t xml:space="preserve"> nekustamais īpašums Litenes pagastā ar nosaukumu “Viesturi 5”, kadastra numurs 5068 005 0105, kas sastāv no divām zemes vienībām ar kadastra apzīmējumiem 5068 005 0105, 7,99 ha platībā, 5068 005 0162, 1,83 ha platībā. </w:t>
      </w:r>
      <w:r w:rsidRPr="005332E8">
        <w:rPr>
          <w:color w:val="000000"/>
          <w:sz w:val="24"/>
          <w:szCs w:val="24"/>
        </w:rPr>
        <w:t>Objekta atrašanās vieta un izvietojums atspoguļoti izsoles noteikumiem pievienotajā zemes robežu plānā.</w:t>
      </w:r>
      <w:r w:rsidRPr="005332E8">
        <w:rPr>
          <w:sz w:val="24"/>
          <w:szCs w:val="24"/>
        </w:rPr>
        <w:t xml:space="preserve"> </w:t>
      </w:r>
    </w:p>
    <w:p w:rsidR="005332E8" w:rsidRPr="005332E8" w:rsidRDefault="005332E8" w:rsidP="00FA57A2">
      <w:pPr>
        <w:numPr>
          <w:ilvl w:val="1"/>
          <w:numId w:val="19"/>
        </w:numPr>
        <w:tabs>
          <w:tab w:val="left" w:pos="0"/>
          <w:tab w:val="left" w:pos="993"/>
        </w:tabs>
        <w:spacing w:line="360" w:lineRule="auto"/>
        <w:ind w:left="0" w:firstLine="567"/>
        <w:jc w:val="both"/>
        <w:rPr>
          <w:color w:val="000000"/>
          <w:sz w:val="24"/>
          <w:szCs w:val="24"/>
        </w:rPr>
      </w:pPr>
      <w:r w:rsidRPr="005332E8">
        <w:rPr>
          <w:color w:val="000000"/>
          <w:sz w:val="24"/>
          <w:szCs w:val="24"/>
        </w:rPr>
        <w:t xml:space="preserve">OBJEKTA sākumcena ir </w:t>
      </w:r>
      <w:r w:rsidRPr="005332E8">
        <w:rPr>
          <w:sz w:val="24"/>
          <w:szCs w:val="24"/>
        </w:rPr>
        <w:t xml:space="preserve">15600 EUR (piecpadsmit tūkstoši seši simti </w:t>
      </w:r>
      <w:proofErr w:type="spellStart"/>
      <w:r w:rsidRPr="005332E8">
        <w:rPr>
          <w:i/>
          <w:sz w:val="24"/>
          <w:szCs w:val="24"/>
        </w:rPr>
        <w:t>euro</w:t>
      </w:r>
      <w:proofErr w:type="spellEnd"/>
      <w:r w:rsidRPr="005332E8">
        <w:rPr>
          <w:sz w:val="24"/>
          <w:szCs w:val="24"/>
        </w:rPr>
        <w:t>).</w:t>
      </w:r>
    </w:p>
    <w:p w:rsidR="005332E8" w:rsidRPr="005332E8" w:rsidRDefault="005332E8" w:rsidP="00FA57A2">
      <w:pPr>
        <w:numPr>
          <w:ilvl w:val="1"/>
          <w:numId w:val="19"/>
        </w:numPr>
        <w:tabs>
          <w:tab w:val="left" w:pos="0"/>
          <w:tab w:val="left" w:pos="993"/>
        </w:tabs>
        <w:spacing w:line="360" w:lineRule="auto"/>
        <w:ind w:left="0" w:firstLine="567"/>
        <w:jc w:val="both"/>
        <w:rPr>
          <w:color w:val="000000"/>
          <w:sz w:val="24"/>
          <w:szCs w:val="24"/>
        </w:rPr>
      </w:pPr>
      <w:r w:rsidRPr="005332E8">
        <w:rPr>
          <w:color w:val="000000"/>
          <w:sz w:val="24"/>
          <w:szCs w:val="24"/>
        </w:rPr>
        <w:t>OBJEKTS ir Gulbenes novada pašvaldības īpašums. Tas reģistrēts Vidzemes rajona tiesas Zemesgrāmatu nodaļas Litenes pagasta zemesgrāmatas nodalījumā Nr.1100000573737</w:t>
      </w:r>
      <w:r w:rsidRPr="005332E8">
        <w:rPr>
          <w:sz w:val="24"/>
          <w:szCs w:val="24"/>
        </w:rPr>
        <w:t>.</w:t>
      </w:r>
    </w:p>
    <w:p w:rsidR="005332E8" w:rsidRPr="005332E8" w:rsidRDefault="005332E8" w:rsidP="00FA57A2">
      <w:pPr>
        <w:numPr>
          <w:ilvl w:val="1"/>
          <w:numId w:val="19"/>
        </w:numPr>
        <w:tabs>
          <w:tab w:val="left" w:pos="0"/>
          <w:tab w:val="left" w:pos="993"/>
        </w:tabs>
        <w:spacing w:line="360" w:lineRule="auto"/>
        <w:ind w:left="0"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332E8">
          <w:rPr>
            <w:color w:val="000000"/>
            <w:sz w:val="24"/>
            <w:szCs w:val="24"/>
          </w:rPr>
          <w:t>EUR</w:t>
        </w:r>
      </w:smartTag>
      <w:r w:rsidRPr="005332E8">
        <w:rPr>
          <w:color w:val="000000"/>
          <w:sz w:val="24"/>
          <w:szCs w:val="24"/>
        </w:rPr>
        <w:t>).</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Sludinājums par objekta pārdošanu izsolē tiek publicēts Gulbenes novada pašvaldības bezmaksas izdevumā “Gulbenes novada ziņas”, oficiālajā izdevumā “Latvijas Vēstnesis” un Gulbenes novada mājaslapā www.gulbene.lv.</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sz w:val="24"/>
          <w:szCs w:val="24"/>
        </w:rPr>
        <w:t xml:space="preserve">Izsole notiks </w:t>
      </w:r>
      <w:r w:rsidRPr="005332E8">
        <w:rPr>
          <w:b/>
          <w:sz w:val="24"/>
          <w:szCs w:val="24"/>
        </w:rPr>
        <w:t>2019.gada 17.septembrī plkst.10.20</w:t>
      </w:r>
      <w:r w:rsidRPr="005332E8">
        <w:rPr>
          <w:color w:val="000000"/>
          <w:sz w:val="24"/>
          <w:szCs w:val="24"/>
        </w:rPr>
        <w:t xml:space="preserve"> Gulbenes novada pašvaldībā, Ābeļu ielā 2, Gulbenē, 323.kabinetā.</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 xml:space="preserve">Drošības nauda tiek noteikta 10% apmērā no izsoles nosacītās cenas, t.i. 1560 EUR (viens tūkstotis pieci simti sešdesmit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widowControl w:val="0"/>
        <w:numPr>
          <w:ilvl w:val="0"/>
          <w:numId w:val="19"/>
        </w:numPr>
        <w:tabs>
          <w:tab w:val="left" w:pos="0"/>
        </w:tabs>
        <w:spacing w:line="360" w:lineRule="auto"/>
        <w:ind w:left="0" w:firstLine="567"/>
        <w:jc w:val="both"/>
        <w:rPr>
          <w:color w:val="000000"/>
          <w:sz w:val="24"/>
          <w:szCs w:val="24"/>
        </w:rPr>
      </w:pPr>
      <w:r w:rsidRPr="005332E8">
        <w:rPr>
          <w:color w:val="000000"/>
          <w:sz w:val="24"/>
          <w:szCs w:val="24"/>
        </w:rPr>
        <w:t>Par izsoles dalībnieku var kļūt maksātspējīgas juridiskas personas, kā arī fiziskas personas, kuras atbilst likuma “Par zemes privatizāciju lauku apvidos” 28.pantā un 28</w:t>
      </w:r>
      <w:r w:rsidRPr="005332E8">
        <w:rPr>
          <w:color w:val="000000"/>
          <w:sz w:val="24"/>
          <w:szCs w:val="24"/>
          <w:vertAlign w:val="superscript"/>
        </w:rPr>
        <w:t>1</w:t>
      </w:r>
      <w:r w:rsidRPr="005332E8">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widowControl w:val="0"/>
        <w:numPr>
          <w:ilvl w:val="0"/>
          <w:numId w:val="19"/>
        </w:numPr>
        <w:spacing w:line="360" w:lineRule="auto"/>
        <w:ind w:left="0" w:firstLine="567"/>
        <w:jc w:val="both"/>
        <w:rPr>
          <w:color w:val="000000"/>
          <w:sz w:val="24"/>
          <w:szCs w:val="24"/>
        </w:rPr>
      </w:pPr>
      <w:r w:rsidRPr="005332E8">
        <w:rPr>
          <w:color w:val="000000"/>
          <w:sz w:val="24"/>
          <w:szCs w:val="24"/>
        </w:rPr>
        <w:lastRenderedPageBreak/>
        <w:t>Lai reģistrētos par izsoles dalībnieku, jāiesniedz un/vai jāuzrāda šādi dokumenti:</w:t>
      </w:r>
    </w:p>
    <w:p w:rsidR="005332E8" w:rsidRPr="005332E8" w:rsidRDefault="005332E8" w:rsidP="00FA57A2">
      <w:pPr>
        <w:widowControl w:val="0"/>
        <w:numPr>
          <w:ilvl w:val="1"/>
          <w:numId w:val="19"/>
        </w:numPr>
        <w:tabs>
          <w:tab w:val="left" w:pos="993"/>
        </w:tabs>
        <w:spacing w:line="360" w:lineRule="auto"/>
        <w:ind w:left="0"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19"/>
        </w:numPr>
        <w:tabs>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apliecinoša dokumenta (pases vai </w:t>
      </w:r>
      <w:r w:rsidRPr="005332E8">
        <w:rPr>
          <w:sz w:val="24"/>
          <w:szCs w:val="24"/>
        </w:rPr>
        <w:t>personas apliecības)</w:t>
      </w:r>
      <w:r w:rsidRPr="005332E8">
        <w:rPr>
          <w:color w:val="000000"/>
          <w:sz w:val="24"/>
          <w:szCs w:val="24"/>
        </w:rPr>
        <w:t xml:space="preserve"> kopija (uzrādot oriģinālu);</w:t>
      </w:r>
    </w:p>
    <w:p w:rsidR="005332E8" w:rsidRPr="005332E8" w:rsidRDefault="005332E8" w:rsidP="00FA57A2">
      <w:pPr>
        <w:numPr>
          <w:ilvl w:val="2"/>
          <w:numId w:val="19"/>
        </w:numPr>
        <w:tabs>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19"/>
        </w:numPr>
        <w:tabs>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19"/>
        </w:numPr>
        <w:tabs>
          <w:tab w:val="left" w:pos="993"/>
        </w:tabs>
        <w:spacing w:line="360" w:lineRule="auto"/>
        <w:ind w:left="0"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19"/>
        </w:numPr>
        <w:tabs>
          <w:tab w:val="left" w:pos="1701"/>
        </w:tabs>
        <w:spacing w:line="360" w:lineRule="auto"/>
        <w:ind w:left="0"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19"/>
        </w:numPr>
        <w:tabs>
          <w:tab w:val="left" w:pos="1701"/>
        </w:tabs>
        <w:spacing w:line="360" w:lineRule="auto"/>
        <w:ind w:left="0"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19"/>
        </w:numPr>
        <w:tabs>
          <w:tab w:val="left" w:pos="1701"/>
        </w:tabs>
        <w:spacing w:line="360" w:lineRule="auto"/>
        <w:ind w:left="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spacing w:line="360" w:lineRule="auto"/>
        <w:ind w:firstLine="567"/>
        <w:jc w:val="both"/>
        <w:rPr>
          <w:sz w:val="24"/>
          <w:szCs w:val="24"/>
        </w:rPr>
      </w:pPr>
      <w:r w:rsidRPr="005332E8">
        <w:rPr>
          <w:sz w:val="24"/>
          <w:szCs w:val="24"/>
        </w:rPr>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tabs>
          <w:tab w:val="left" w:pos="0"/>
        </w:tabs>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widowControl w:val="0"/>
        <w:numPr>
          <w:ilvl w:val="0"/>
          <w:numId w:val="19"/>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dokumentiem iesniedzams Gulbenes novada pašvaldībā Ābeļu ielā 2, Gulbenē, 323.kabinetā, no sludinājuma publicēšanas dienas Gulbenes novada pašvaldības mājas lapā </w:t>
      </w:r>
      <w:r w:rsidRPr="005332E8">
        <w:rPr>
          <w:b/>
          <w:color w:val="000000"/>
          <w:sz w:val="24"/>
          <w:szCs w:val="24"/>
        </w:rPr>
        <w:t xml:space="preserve">līdz </w:t>
      </w:r>
      <w:r w:rsidRPr="005332E8">
        <w:rPr>
          <w:b/>
          <w:sz w:val="24"/>
          <w:szCs w:val="24"/>
        </w:rPr>
        <w:t>2019.gada 16.septembrim plkst.12.00</w:t>
      </w:r>
      <w:r w:rsidRPr="005332E8">
        <w:rPr>
          <w:sz w:val="24"/>
          <w:szCs w:val="24"/>
        </w:rPr>
        <w:t>.</w:t>
      </w:r>
    </w:p>
    <w:p w:rsidR="005332E8" w:rsidRPr="005332E8" w:rsidRDefault="005332E8" w:rsidP="00FA57A2">
      <w:pPr>
        <w:widowControl w:val="0"/>
        <w:numPr>
          <w:ilvl w:val="0"/>
          <w:numId w:val="19"/>
        </w:numPr>
        <w:tabs>
          <w:tab w:val="left" w:pos="0"/>
        </w:tabs>
        <w:spacing w:line="360" w:lineRule="auto"/>
        <w:ind w:left="0" w:firstLine="567"/>
        <w:jc w:val="both"/>
        <w:rPr>
          <w:color w:val="000000"/>
          <w:sz w:val="24"/>
          <w:szCs w:val="24"/>
        </w:rPr>
      </w:pPr>
      <w:r w:rsidRPr="005332E8">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widowControl w:val="0"/>
        <w:numPr>
          <w:ilvl w:val="0"/>
          <w:numId w:val="19"/>
        </w:numPr>
        <w:tabs>
          <w:tab w:val="left" w:pos="0"/>
        </w:tabs>
        <w:spacing w:line="360" w:lineRule="auto"/>
        <w:ind w:left="0"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332E8">
          <w:rPr>
            <w:color w:val="000000"/>
            <w:sz w:val="24"/>
            <w:szCs w:val="24"/>
          </w:rPr>
          <w:t>pieteikums</w:t>
        </w:r>
      </w:smartTag>
      <w:r w:rsidRPr="005332E8">
        <w:rPr>
          <w:color w:val="000000"/>
          <w:sz w:val="24"/>
          <w:szCs w:val="24"/>
        </w:rPr>
        <w:t xml:space="preserve"> iesniegts sludinājumā noteiktajā termiņā un </w:t>
      </w:r>
      <w:r w:rsidRPr="005332E8">
        <w:rPr>
          <w:color w:val="000000"/>
          <w:sz w:val="24"/>
          <w:szCs w:val="24"/>
        </w:rPr>
        <w:lastRenderedPageBreak/>
        <w:t>izpildīti visi izsoles priekšnoteikumi.</w:t>
      </w:r>
    </w:p>
    <w:p w:rsidR="005332E8" w:rsidRPr="005332E8" w:rsidRDefault="005332E8" w:rsidP="00FA57A2">
      <w:pPr>
        <w:widowControl w:val="0"/>
        <w:numPr>
          <w:ilvl w:val="0"/>
          <w:numId w:val="19"/>
        </w:numPr>
        <w:tabs>
          <w:tab w:val="left" w:pos="0"/>
        </w:tabs>
        <w:spacing w:line="360" w:lineRule="auto"/>
        <w:ind w:left="0" w:firstLine="567"/>
        <w:jc w:val="both"/>
        <w:rPr>
          <w:color w:val="000000"/>
          <w:sz w:val="24"/>
          <w:szCs w:val="24"/>
        </w:rPr>
      </w:pPr>
      <w:r w:rsidRPr="005332E8">
        <w:rPr>
          <w:sz w:val="24"/>
          <w:szCs w:val="24"/>
        </w:rPr>
        <w:t>Izsoles dalībnieks netiek reģistrēts, ja:</w:t>
      </w:r>
    </w:p>
    <w:p w:rsidR="005332E8" w:rsidRPr="005332E8" w:rsidRDefault="005332E8" w:rsidP="00FA57A2">
      <w:pPr>
        <w:widowControl w:val="0"/>
        <w:numPr>
          <w:ilvl w:val="1"/>
          <w:numId w:val="19"/>
        </w:numPr>
        <w:tabs>
          <w:tab w:val="left" w:pos="0"/>
          <w:tab w:val="left" w:pos="1134"/>
        </w:tabs>
        <w:spacing w:line="360" w:lineRule="auto"/>
        <w:ind w:left="0"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widowControl w:val="0"/>
        <w:numPr>
          <w:ilvl w:val="1"/>
          <w:numId w:val="19"/>
        </w:numPr>
        <w:tabs>
          <w:tab w:val="left" w:pos="0"/>
          <w:tab w:val="left" w:pos="1134"/>
        </w:tabs>
        <w:spacing w:line="360" w:lineRule="auto"/>
        <w:ind w:left="0"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19"/>
        </w:numPr>
        <w:tabs>
          <w:tab w:val="left" w:pos="0"/>
          <w:tab w:val="left" w:pos="1134"/>
        </w:tabs>
        <w:spacing w:line="360" w:lineRule="auto"/>
        <w:ind w:left="0"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19"/>
        </w:numPr>
        <w:tabs>
          <w:tab w:val="left" w:pos="0"/>
          <w:tab w:val="left" w:pos="1134"/>
        </w:tabs>
        <w:spacing w:line="360" w:lineRule="auto"/>
        <w:ind w:left="0"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sz w:val="24"/>
          <w:szCs w:val="24"/>
        </w:rPr>
        <w:t xml:space="preserve">Izsoles dalībniekiem ir tiesības apskatīt izsoles OBJEKTU, sākot no pirmā sludinājuma publicēšanas dienas, sīkāka informācija pa tālruni 64472213 (Gulbenes novada Litenes pagasta pārvalde) vai 26464180 (Gulbenes novada Litenes pagasta pārvaldes vadītājs </w:t>
      </w:r>
      <w:proofErr w:type="spellStart"/>
      <w:r w:rsidRPr="005332E8">
        <w:rPr>
          <w:sz w:val="24"/>
          <w:szCs w:val="24"/>
        </w:rPr>
        <w:t>V.Lapiņš</w:t>
      </w:r>
      <w:proofErr w:type="spellEnd"/>
      <w:r w:rsidRPr="005332E8">
        <w:rPr>
          <w:sz w:val="24"/>
          <w:szCs w:val="24"/>
        </w:rPr>
        <w:t>).</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Izsole tiek uzsākta izsoles noteikumos norādītajā laikā un vietā.</w:t>
      </w:r>
    </w:p>
    <w:p w:rsidR="005332E8" w:rsidRPr="005332E8" w:rsidRDefault="005332E8" w:rsidP="00FA57A2">
      <w:pPr>
        <w:numPr>
          <w:ilvl w:val="0"/>
          <w:numId w:val="19"/>
        </w:numPr>
        <w:tabs>
          <w:tab w:val="left" w:pos="0"/>
        </w:tabs>
        <w:spacing w:line="360" w:lineRule="auto"/>
        <w:ind w:left="0"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w:t>
      </w:r>
      <w:r w:rsidRPr="005332E8">
        <w:rPr>
          <w:sz w:val="24"/>
          <w:szCs w:val="24"/>
        </w:rPr>
        <w:t xml:space="preserve">15600 EUR (piecpadsmit tūkstoši seši simti </w:t>
      </w:r>
      <w:proofErr w:type="spellStart"/>
      <w:r w:rsidRPr="005332E8">
        <w:rPr>
          <w:i/>
          <w:sz w:val="24"/>
          <w:szCs w:val="24"/>
        </w:rPr>
        <w:t>euro</w:t>
      </w:r>
      <w:proofErr w:type="spellEnd"/>
      <w:r w:rsidRPr="005332E8">
        <w:rPr>
          <w:sz w:val="24"/>
          <w:szCs w:val="24"/>
        </w:rPr>
        <w:t>).</w:t>
      </w:r>
      <w:r w:rsidRPr="005332E8">
        <w:rPr>
          <w:color w:val="000000"/>
          <w:sz w:val="24"/>
          <w:szCs w:val="24"/>
        </w:rPr>
        <w:t xml:space="preserve"> </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widowControl w:val="0"/>
        <w:numPr>
          <w:ilvl w:val="0"/>
          <w:numId w:val="19"/>
        </w:numPr>
        <w:tabs>
          <w:tab w:val="left" w:pos="0"/>
        </w:tabs>
        <w:spacing w:line="360" w:lineRule="auto"/>
        <w:ind w:left="0" w:firstLine="567"/>
        <w:jc w:val="both"/>
        <w:rPr>
          <w:sz w:val="24"/>
          <w:szCs w:val="24"/>
        </w:rPr>
      </w:pPr>
      <w:r w:rsidRPr="005332E8">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5332E8" w:rsidRPr="005332E8" w:rsidRDefault="005332E8" w:rsidP="00FA57A2">
      <w:pPr>
        <w:widowControl w:val="0"/>
        <w:numPr>
          <w:ilvl w:val="0"/>
          <w:numId w:val="19"/>
        </w:numPr>
        <w:tabs>
          <w:tab w:val="left" w:pos="0"/>
        </w:tabs>
        <w:spacing w:line="360" w:lineRule="auto"/>
        <w:ind w:left="0" w:firstLine="567"/>
        <w:jc w:val="both"/>
        <w:rPr>
          <w:sz w:val="24"/>
          <w:szCs w:val="24"/>
        </w:rPr>
      </w:pPr>
      <w:r w:rsidRPr="005332E8">
        <w:rPr>
          <w:color w:val="000000"/>
          <w:sz w:val="24"/>
          <w:szCs w:val="24"/>
        </w:rPr>
        <w:t>Ja divi vai vairāki izsoles dalībnieki izsaka gatavību iegādāties izsoles priekšmetu par sākumcenu, izsoles cena palielinās par vienu soli, kas noteikts 5% apmērā no sākumcenas, t.i</w:t>
      </w:r>
      <w:r w:rsidRPr="005332E8">
        <w:rPr>
          <w:sz w:val="24"/>
          <w:szCs w:val="24"/>
        </w:rPr>
        <w:t xml:space="preserve">., 780 EUR (septiņi simti astoņdesmit </w:t>
      </w:r>
      <w:proofErr w:type="spellStart"/>
      <w:r w:rsidRPr="005332E8">
        <w:rPr>
          <w:i/>
          <w:sz w:val="24"/>
          <w:szCs w:val="24"/>
        </w:rPr>
        <w:t>euro</w:t>
      </w:r>
      <w:proofErr w:type="spellEnd"/>
      <w:r w:rsidRPr="005332E8">
        <w:rPr>
          <w:sz w:val="24"/>
          <w:szCs w:val="24"/>
        </w:rPr>
        <w:t>).</w:t>
      </w:r>
    </w:p>
    <w:p w:rsidR="005332E8" w:rsidRPr="005332E8" w:rsidRDefault="005332E8" w:rsidP="00FA57A2">
      <w:pPr>
        <w:widowControl w:val="0"/>
        <w:numPr>
          <w:ilvl w:val="0"/>
          <w:numId w:val="19"/>
        </w:numPr>
        <w:tabs>
          <w:tab w:val="left" w:pos="0"/>
        </w:tabs>
        <w:spacing w:line="360" w:lineRule="auto"/>
        <w:ind w:left="0"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widowControl w:val="0"/>
        <w:numPr>
          <w:ilvl w:val="0"/>
          <w:numId w:val="19"/>
        </w:numPr>
        <w:tabs>
          <w:tab w:val="left" w:pos="0"/>
        </w:tabs>
        <w:spacing w:line="360" w:lineRule="auto"/>
        <w:ind w:left="0" w:firstLine="567"/>
        <w:jc w:val="both"/>
        <w:rPr>
          <w:sz w:val="24"/>
          <w:szCs w:val="24"/>
        </w:rPr>
      </w:pPr>
      <w:r w:rsidRPr="005332E8">
        <w:rPr>
          <w:color w:val="000000"/>
          <w:sz w:val="24"/>
          <w:szCs w:val="24"/>
        </w:rPr>
        <w:lastRenderedPageBreak/>
        <w:t>Izsole ar augšupejošu soli turpinās līdz kāds no tās dalībniekiem nosola visaugstāko cenu, tad izsole tiek izsludināta par pabeigtu.</w:t>
      </w:r>
    </w:p>
    <w:p w:rsidR="005332E8" w:rsidRPr="005332E8" w:rsidRDefault="005332E8" w:rsidP="00FA57A2">
      <w:pPr>
        <w:widowControl w:val="0"/>
        <w:numPr>
          <w:ilvl w:val="0"/>
          <w:numId w:val="19"/>
        </w:numPr>
        <w:tabs>
          <w:tab w:val="left" w:pos="0"/>
        </w:tabs>
        <w:spacing w:line="360" w:lineRule="auto"/>
        <w:ind w:left="0"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Atkārtotas izsoles gadījumā Gulbenes novada dome ar atsevišķu lēmumu var ierosināt veikt atkārtotu novērtēšanu, atsavināšanas veida maiņu vai atcelt lēmumu par nodošanu atsavināšanai.</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 xml:space="preserve">Nosolītā augstākā </w:t>
      </w:r>
      <w:r w:rsidRPr="005332E8">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5332E8">
        <w:rPr>
          <w:color w:val="000000"/>
          <w:sz w:val="24"/>
          <w:szCs w:val="24"/>
        </w:rPr>
        <w:t xml:space="preserve">ar atzīmi “Nekustamā īpašuma </w:t>
      </w:r>
      <w:r w:rsidRPr="005332E8">
        <w:rPr>
          <w:sz w:val="24"/>
          <w:szCs w:val="24"/>
        </w:rPr>
        <w:t xml:space="preserve">Litenes pagastā ar nosaukumu “Viesturi 5”, kadastra numurs 5068 005 0105, </w:t>
      </w:r>
      <w:r w:rsidRPr="005332E8">
        <w:rPr>
          <w:color w:val="000000"/>
          <w:sz w:val="24"/>
          <w:szCs w:val="24"/>
        </w:rPr>
        <w:t>pirkuma maksa”.</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 xml:space="preserve">Ja nosolītājs šo </w:t>
      </w:r>
      <w:r w:rsidRPr="005332E8">
        <w:rPr>
          <w:sz w:val="24"/>
          <w:szCs w:val="24"/>
        </w:rPr>
        <w:t>noteikumu 29.punktā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Izsoles rīkotājs apstiprina izsoles protokolu septiņu dienu laikā pēc izsoles.</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Gulbenes novada dome izsoles rezultātus apstiprina ne vēlāk kā trīsdesmit dienu laikā pēc 29.punktā paredzēto maksājumu nokārtošanas.</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Gulbenes novada dome trīsdesmit dienu laikā pēc izsoles rezultātu apstiprināšanas noslēdz ar izsoles uzvarētāju pirkuma līgumu.</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 xml:space="preserve">Pēc pirkuma </w:t>
      </w:r>
      <w:smartTag w:uri="schemas-tilde-lv/tildestengine" w:element="veidnes">
        <w:smartTagPr>
          <w:attr w:name="text" w:val="līguma"/>
          <w:attr w:name="id" w:val="-1"/>
          <w:attr w:name="baseform" w:val="līgum|s"/>
        </w:smartTagPr>
        <w:r w:rsidRPr="005332E8">
          <w:rPr>
            <w:color w:val="000000"/>
            <w:sz w:val="24"/>
            <w:szCs w:val="24"/>
          </w:rPr>
          <w:t>līguma</w:t>
        </w:r>
      </w:smartTag>
      <w:r w:rsidRPr="005332E8">
        <w:rPr>
          <w:color w:val="000000"/>
          <w:sz w:val="24"/>
          <w:szCs w:val="24"/>
        </w:rPr>
        <w:t xml:space="preserve"> parakstīšanas visa dokumentācija, kas saistīta ar Gulbenes novada pašvaldības </w:t>
      </w:r>
      <w:r w:rsidRPr="005332E8">
        <w:rPr>
          <w:sz w:val="24"/>
          <w:szCs w:val="24"/>
        </w:rPr>
        <w:t xml:space="preserve">nekustamo īpašumu Litenes pagastā ar nosaukumu “Viesturi 5”, kadastra numurs 5068 005 0105, </w:t>
      </w:r>
      <w:r w:rsidRPr="005332E8">
        <w:rPr>
          <w:color w:val="000000"/>
          <w:sz w:val="24"/>
          <w:szCs w:val="24"/>
        </w:rPr>
        <w:t>tiek nodota ieguvējam, sastādot par to nodošanas – pieņemšanas aktu.</w:t>
      </w:r>
    </w:p>
    <w:p w:rsidR="005332E8" w:rsidRPr="005332E8" w:rsidRDefault="005332E8" w:rsidP="00FA57A2">
      <w:pPr>
        <w:numPr>
          <w:ilvl w:val="0"/>
          <w:numId w:val="19"/>
        </w:numPr>
        <w:tabs>
          <w:tab w:val="left" w:pos="0"/>
        </w:tabs>
        <w:spacing w:line="360" w:lineRule="auto"/>
        <w:ind w:left="0" w:firstLine="567"/>
        <w:jc w:val="both"/>
        <w:rPr>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spacing w:line="360" w:lineRule="auto"/>
        <w:jc w:val="both"/>
        <w:rPr>
          <w:color w:val="000000"/>
          <w:sz w:val="24"/>
          <w:szCs w:val="24"/>
        </w:rPr>
      </w:pPr>
      <w:r w:rsidRPr="005332E8">
        <w:rPr>
          <w:color w:val="000000"/>
          <w:sz w:val="24"/>
          <w:szCs w:val="24"/>
        </w:rPr>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t>14.pielikums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3.p.</w:t>
      </w:r>
    </w:p>
    <w:p w:rsidR="005332E8" w:rsidRPr="005332E8" w:rsidRDefault="005332E8" w:rsidP="005332E8">
      <w:pPr>
        <w:jc w:val="center"/>
        <w:rPr>
          <w:b/>
          <w:sz w:val="24"/>
          <w:szCs w:val="24"/>
        </w:rPr>
      </w:pPr>
    </w:p>
    <w:p w:rsidR="005332E8" w:rsidRPr="005332E8" w:rsidRDefault="005332E8" w:rsidP="005332E8">
      <w:pPr>
        <w:spacing w:after="120"/>
        <w:jc w:val="center"/>
        <w:rPr>
          <w:b/>
          <w:sz w:val="24"/>
          <w:szCs w:val="24"/>
        </w:rPr>
      </w:pPr>
      <w:r w:rsidRPr="005332E8">
        <w:rPr>
          <w:b/>
          <w:sz w:val="24"/>
          <w:szCs w:val="24"/>
        </w:rPr>
        <w:t>Gulbenes novada pašvaldības nekustamā īpašuma -</w:t>
      </w:r>
    </w:p>
    <w:p w:rsidR="005332E8" w:rsidRPr="005332E8" w:rsidRDefault="005332E8" w:rsidP="005332E8">
      <w:pPr>
        <w:jc w:val="center"/>
        <w:rPr>
          <w:b/>
          <w:sz w:val="24"/>
          <w:szCs w:val="24"/>
        </w:rPr>
      </w:pPr>
      <w:r w:rsidRPr="005332E8">
        <w:rPr>
          <w:b/>
          <w:sz w:val="24"/>
          <w:szCs w:val="24"/>
        </w:rPr>
        <w:t>“</w:t>
      </w:r>
      <w:proofErr w:type="spellStart"/>
      <w:r w:rsidRPr="005332E8">
        <w:rPr>
          <w:b/>
          <w:sz w:val="24"/>
          <w:szCs w:val="24"/>
        </w:rPr>
        <w:t>Mezīši</w:t>
      </w:r>
      <w:proofErr w:type="spellEnd"/>
      <w:r w:rsidRPr="005332E8">
        <w:rPr>
          <w:b/>
          <w:sz w:val="24"/>
          <w:szCs w:val="24"/>
        </w:rPr>
        <w:t xml:space="preserve"> 1” – 3, Stradu pagasts, Gulbenes novads,</w:t>
      </w:r>
    </w:p>
    <w:p w:rsidR="005332E8" w:rsidRPr="005332E8" w:rsidRDefault="005332E8" w:rsidP="005332E8">
      <w:pPr>
        <w:jc w:val="center"/>
        <w:rPr>
          <w:b/>
          <w:sz w:val="24"/>
          <w:szCs w:val="24"/>
        </w:rPr>
      </w:pPr>
      <w:r w:rsidRPr="005332E8">
        <w:rPr>
          <w:b/>
          <w:sz w:val="24"/>
          <w:szCs w:val="24"/>
        </w:rPr>
        <w:t>TREŠĀS IZSOLES NOTEIKUMI</w:t>
      </w:r>
    </w:p>
    <w:p w:rsidR="005332E8" w:rsidRPr="005332E8" w:rsidRDefault="005332E8" w:rsidP="005332E8">
      <w:pPr>
        <w:jc w:val="center"/>
        <w:rPr>
          <w:b/>
          <w:sz w:val="24"/>
          <w:szCs w:val="24"/>
        </w:rPr>
      </w:pP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Šie noteikumi nosaka kārtību, kādā tiks rīkota trešā mutiskā atklātā izsole Gulbenes novada pašvaldības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3, Stradu pag., Gulbenes nov., kadastra numurs 5090 900 0321, </w:t>
      </w:r>
      <w:r w:rsidRPr="005332E8">
        <w:rPr>
          <w:color w:val="000000"/>
          <w:sz w:val="24"/>
          <w:szCs w:val="24"/>
        </w:rPr>
        <w:t>(turpmāk – OBJEKTS) pircēja noteikšanai saskaņā ar likumu “Par pašvaldībām” un Publiskas personas mantas atsavināšanas likumu.</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OBJEKTA izsoli veic Gulbenes novada domes izveidotā Īpašuma novērtēšanas un izsoļu komisija.</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Ziņas par izsolē pārdodamo OBJEKTU: </w:t>
      </w:r>
    </w:p>
    <w:p w:rsidR="005332E8" w:rsidRPr="005332E8" w:rsidRDefault="005332E8" w:rsidP="00FA57A2">
      <w:pPr>
        <w:numPr>
          <w:ilvl w:val="1"/>
          <w:numId w:val="22"/>
        </w:numPr>
        <w:spacing w:line="360" w:lineRule="auto"/>
        <w:ind w:left="0" w:firstLine="567"/>
        <w:jc w:val="both"/>
        <w:rPr>
          <w:color w:val="000000"/>
          <w:sz w:val="24"/>
          <w:szCs w:val="24"/>
        </w:rPr>
      </w:pPr>
      <w:r w:rsidRPr="005332E8">
        <w:rPr>
          <w:color w:val="000000"/>
          <w:sz w:val="24"/>
          <w:szCs w:val="24"/>
        </w:rPr>
        <w:t>OBJEKTS – Gulbenes novada pašvaldības</w:t>
      </w:r>
      <w:r w:rsidRPr="005332E8">
        <w:rPr>
          <w:sz w:val="24"/>
          <w:szCs w:val="24"/>
        </w:rPr>
        <w:t xml:space="preserve"> nekustamais īpašums “</w:t>
      </w:r>
      <w:proofErr w:type="spellStart"/>
      <w:r w:rsidRPr="005332E8">
        <w:rPr>
          <w:sz w:val="24"/>
          <w:szCs w:val="24"/>
        </w:rPr>
        <w:t>Mezīši</w:t>
      </w:r>
      <w:proofErr w:type="spellEnd"/>
      <w:r w:rsidRPr="005332E8">
        <w:rPr>
          <w:sz w:val="24"/>
          <w:szCs w:val="24"/>
        </w:rPr>
        <w:t xml:space="preserve"> 1” – 3, Stradu pag., Gulbenes nov., kadastra numurs 5090 900 0321, kas sastāv no vienistabas dzīvokļa, 26 </w:t>
      </w:r>
      <w:proofErr w:type="spellStart"/>
      <w:r w:rsidRPr="005332E8">
        <w:rPr>
          <w:sz w:val="24"/>
          <w:szCs w:val="24"/>
        </w:rPr>
        <w:t>kv.m</w:t>
      </w:r>
      <w:proofErr w:type="spellEnd"/>
      <w:r w:rsidRPr="005332E8">
        <w:rPr>
          <w:sz w:val="24"/>
          <w:szCs w:val="24"/>
        </w:rPr>
        <w:t>. platībā</w:t>
      </w:r>
      <w:r w:rsidRPr="005332E8">
        <w:rPr>
          <w:sz w:val="24"/>
          <w:szCs w:val="24"/>
          <w:vertAlign w:val="superscript"/>
        </w:rPr>
        <w:t xml:space="preserve"> </w:t>
      </w:r>
      <w:r w:rsidRPr="005332E8">
        <w:rPr>
          <w:sz w:val="24"/>
          <w:szCs w:val="24"/>
        </w:rPr>
        <w:t xml:space="preserve">(telpu grupas kadastra apzīmējums 5090 011 0025 001 003), un pie tā piederošām kopīpašuma 245/2647 domājamām daļām no dzīvojamās mājas (būves kadastra apzīmējums 5090 011 0025 001), 245/2647 domājamām daļām no šķūņa (būves kadastra apzīmējums 5090 011 0025 002), 245/2647 domājamām daļām no pirts (būves kadastra apzīmējums 5090 011 0025 003), 245/2647 domājamām daļām no kūts (būves kadastra apzīmējums 5090 011 0025 006), 245/2647 domājamām daļām no šķūņa (būves kadastra apzīmējums 5090 011 0025 008), 245/2647 domājamām daļām no zemes (zemes vienības kadastra apzīmējums 5090 011 0025). </w:t>
      </w:r>
      <w:r w:rsidRPr="005332E8">
        <w:rPr>
          <w:color w:val="000000"/>
          <w:sz w:val="24"/>
          <w:szCs w:val="24"/>
        </w:rPr>
        <w:t>Objekta atrašanās vieta un izvietojums atspoguļoti izsoles noteikumiem pievienotajā telpu grupas kadastrālās uzmērīšanas lietā.</w:t>
      </w:r>
      <w:r w:rsidRPr="005332E8">
        <w:rPr>
          <w:sz w:val="24"/>
          <w:szCs w:val="24"/>
        </w:rPr>
        <w:t xml:space="preserve"> </w:t>
      </w:r>
    </w:p>
    <w:p w:rsidR="005332E8" w:rsidRPr="005332E8" w:rsidRDefault="005332E8" w:rsidP="00FA57A2">
      <w:pPr>
        <w:numPr>
          <w:ilvl w:val="1"/>
          <w:numId w:val="22"/>
        </w:numPr>
        <w:spacing w:line="360" w:lineRule="auto"/>
        <w:ind w:left="0" w:firstLine="567"/>
        <w:jc w:val="both"/>
        <w:rPr>
          <w:color w:val="000000"/>
          <w:sz w:val="24"/>
          <w:szCs w:val="24"/>
        </w:rPr>
      </w:pPr>
      <w:r w:rsidRPr="005332E8">
        <w:rPr>
          <w:color w:val="000000"/>
          <w:sz w:val="24"/>
          <w:szCs w:val="24"/>
        </w:rPr>
        <w:t xml:space="preserve">OBJEKTA sākumcena ir </w:t>
      </w:r>
      <w:r w:rsidRPr="005332E8">
        <w:rPr>
          <w:sz w:val="24"/>
          <w:szCs w:val="24"/>
        </w:rPr>
        <w:t xml:space="preserve">470 EUR (četri simti septiņdesmit </w:t>
      </w:r>
      <w:proofErr w:type="spellStart"/>
      <w:r w:rsidRPr="005332E8">
        <w:rPr>
          <w:i/>
          <w:sz w:val="24"/>
          <w:szCs w:val="24"/>
        </w:rPr>
        <w:t>euro</w:t>
      </w:r>
      <w:proofErr w:type="spellEnd"/>
      <w:r w:rsidRPr="005332E8">
        <w:rPr>
          <w:sz w:val="24"/>
          <w:szCs w:val="24"/>
        </w:rPr>
        <w:t>).</w:t>
      </w:r>
    </w:p>
    <w:p w:rsidR="005332E8" w:rsidRPr="005332E8" w:rsidRDefault="005332E8" w:rsidP="00FA57A2">
      <w:pPr>
        <w:numPr>
          <w:ilvl w:val="1"/>
          <w:numId w:val="22"/>
        </w:numPr>
        <w:spacing w:line="360" w:lineRule="auto"/>
        <w:ind w:left="0" w:firstLine="567"/>
        <w:jc w:val="both"/>
        <w:rPr>
          <w:color w:val="000000"/>
          <w:sz w:val="24"/>
          <w:szCs w:val="24"/>
        </w:rPr>
      </w:pPr>
      <w:r w:rsidRPr="005332E8">
        <w:rPr>
          <w:color w:val="000000"/>
          <w:sz w:val="24"/>
          <w:szCs w:val="24"/>
        </w:rPr>
        <w:t>OBJEKTS ir Gulbenes novada pašvaldības īpašums. Tas reģistrēts Vidzemes rajona tiesas Zemesgrāmatu nodaļas Stradu pagasta zemesgrāmatas nodalījumā Nr.311-3</w:t>
      </w:r>
      <w:r w:rsidRPr="005332E8">
        <w:rPr>
          <w:sz w:val="24"/>
          <w:szCs w:val="24"/>
        </w:rPr>
        <w:t>.</w:t>
      </w:r>
    </w:p>
    <w:p w:rsidR="005332E8" w:rsidRPr="005332E8" w:rsidRDefault="005332E8" w:rsidP="00FA57A2">
      <w:pPr>
        <w:numPr>
          <w:ilvl w:val="1"/>
          <w:numId w:val="22"/>
        </w:numPr>
        <w:spacing w:line="360" w:lineRule="auto"/>
        <w:ind w:left="0"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332E8">
          <w:rPr>
            <w:color w:val="000000"/>
            <w:sz w:val="24"/>
            <w:szCs w:val="24"/>
          </w:rPr>
          <w:t>EUR</w:t>
        </w:r>
      </w:smartTag>
      <w:r w:rsidRPr="005332E8">
        <w:rPr>
          <w:color w:val="000000"/>
          <w:sz w:val="24"/>
          <w:szCs w:val="24"/>
        </w:rPr>
        <w:t>).</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Sludinājums par objekta pārdošanu izsolē tiek publicēts Gulbenes novada pašvaldības bezmaksas izdevumā “Gulbenes novada ziņas”, oficiālajā izdevumā “Latvijas Vēstnesis” un Gulbenes novada mājaslapā www.gulbene.lv.</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sz w:val="24"/>
          <w:szCs w:val="24"/>
        </w:rPr>
        <w:t xml:space="preserve">Izsole notiks </w:t>
      </w:r>
      <w:r w:rsidRPr="005332E8">
        <w:rPr>
          <w:b/>
          <w:sz w:val="24"/>
          <w:szCs w:val="24"/>
        </w:rPr>
        <w:t>2019.gada 17.septembrī plkst.10.40</w:t>
      </w:r>
      <w:r w:rsidRPr="005332E8">
        <w:rPr>
          <w:color w:val="000000"/>
          <w:sz w:val="24"/>
          <w:szCs w:val="24"/>
        </w:rPr>
        <w:t xml:space="preserve"> Gulbenes novada pašvaldībā, Ābeļu ielā 2, Gulbenē, 323.kabinetā.</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Drošības nauda tiek noteikta 10% apmērā no izsoles nosacītās cenas, t.i. 47 EUR (četrdesmit septiņi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Par izsoles dalībnieku var kļūt maksātspējīgas juridiskas personas, kā arī fiziskas personas, kuras atbilst likuma “Par zemes privatizāciju lauku apvidos” 28.pantā pirmajā daļā </w:t>
      </w:r>
      <w:r w:rsidRPr="005332E8">
        <w:rPr>
          <w:color w:val="000000"/>
          <w:sz w:val="24"/>
          <w:szCs w:val="24"/>
        </w:rPr>
        <w:lastRenderedPageBreak/>
        <w:t xml:space="preserve">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Lai reģistrētos par izsoles dalībnieku, jāiesniedz un/vai jāuzrāda šādi dokumenti:</w:t>
      </w:r>
    </w:p>
    <w:p w:rsidR="005332E8" w:rsidRPr="005332E8" w:rsidRDefault="005332E8" w:rsidP="00FA57A2">
      <w:pPr>
        <w:numPr>
          <w:ilvl w:val="1"/>
          <w:numId w:val="22"/>
        </w:numPr>
        <w:tabs>
          <w:tab w:val="left" w:pos="993"/>
        </w:tabs>
        <w:spacing w:line="360" w:lineRule="auto"/>
        <w:ind w:left="0"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22"/>
        </w:numPr>
        <w:tabs>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apliecinoša dokumenta (pases vai </w:t>
      </w:r>
      <w:r w:rsidRPr="005332E8">
        <w:rPr>
          <w:sz w:val="24"/>
          <w:szCs w:val="24"/>
        </w:rPr>
        <w:t>personas apliecības)</w:t>
      </w:r>
      <w:r w:rsidRPr="005332E8">
        <w:rPr>
          <w:color w:val="000000"/>
          <w:sz w:val="24"/>
          <w:szCs w:val="24"/>
        </w:rPr>
        <w:t xml:space="preserve"> kopija (uzrādot oriģinālu);</w:t>
      </w:r>
    </w:p>
    <w:p w:rsidR="005332E8" w:rsidRPr="005332E8" w:rsidRDefault="005332E8" w:rsidP="00FA57A2">
      <w:pPr>
        <w:numPr>
          <w:ilvl w:val="2"/>
          <w:numId w:val="22"/>
        </w:numPr>
        <w:tabs>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22"/>
        </w:numPr>
        <w:tabs>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22"/>
        </w:numPr>
        <w:tabs>
          <w:tab w:val="left" w:pos="993"/>
        </w:tabs>
        <w:spacing w:line="360" w:lineRule="auto"/>
        <w:ind w:left="0"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22"/>
        </w:numPr>
        <w:tabs>
          <w:tab w:val="left" w:pos="1701"/>
        </w:tabs>
        <w:spacing w:line="360" w:lineRule="auto"/>
        <w:ind w:left="0"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22"/>
        </w:numPr>
        <w:tabs>
          <w:tab w:val="left" w:pos="1701"/>
        </w:tabs>
        <w:spacing w:line="360" w:lineRule="auto"/>
        <w:ind w:left="0"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22"/>
        </w:numPr>
        <w:tabs>
          <w:tab w:val="left" w:pos="1701"/>
        </w:tabs>
        <w:spacing w:line="360" w:lineRule="auto"/>
        <w:ind w:left="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spacing w:line="360" w:lineRule="auto"/>
        <w:ind w:firstLine="567"/>
        <w:jc w:val="both"/>
        <w:rPr>
          <w:sz w:val="24"/>
          <w:szCs w:val="24"/>
        </w:rPr>
      </w:pPr>
      <w:r w:rsidRPr="005332E8">
        <w:rPr>
          <w:sz w:val="24"/>
          <w:szCs w:val="24"/>
        </w:rPr>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0"/>
          <w:numId w:val="22"/>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dokumentiem iesniedzams Gulbenes novada pašvaldībā Ābeļu ielā 2, Gulbenē, 323.kabinetā, no sludinājuma publicēšanas dienas Gulbenes novada pašvaldības mājas lapā </w:t>
      </w:r>
      <w:r w:rsidRPr="005332E8">
        <w:rPr>
          <w:b/>
          <w:color w:val="000000"/>
          <w:sz w:val="24"/>
          <w:szCs w:val="24"/>
        </w:rPr>
        <w:t xml:space="preserve">līdz </w:t>
      </w:r>
      <w:r w:rsidRPr="005332E8">
        <w:rPr>
          <w:b/>
          <w:sz w:val="24"/>
          <w:szCs w:val="24"/>
        </w:rPr>
        <w:t>2019.gada 16.septembrim plkst.12.00</w:t>
      </w:r>
      <w:r w:rsidRPr="005332E8">
        <w:rPr>
          <w:sz w:val="24"/>
          <w:szCs w:val="24"/>
        </w:rPr>
        <w:t>.</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332E8">
          <w:rPr>
            <w:color w:val="000000"/>
            <w:sz w:val="24"/>
            <w:szCs w:val="24"/>
          </w:rPr>
          <w:t>pieteikums</w:t>
        </w:r>
      </w:smartTag>
      <w:r w:rsidRPr="005332E8">
        <w:rPr>
          <w:color w:val="000000"/>
          <w:sz w:val="24"/>
          <w:szCs w:val="24"/>
        </w:rPr>
        <w:t xml:space="preserve"> iesniegts sludinājumā noteiktajā termiņā un izpildīti visi izsoles priekšnoteikumi.</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sz w:val="24"/>
          <w:szCs w:val="24"/>
        </w:rPr>
        <w:t>Izsoles dalībnieks netiek reģistrēts, ja:</w:t>
      </w:r>
    </w:p>
    <w:p w:rsidR="005332E8" w:rsidRPr="005332E8" w:rsidRDefault="005332E8" w:rsidP="00FA57A2">
      <w:pPr>
        <w:numPr>
          <w:ilvl w:val="1"/>
          <w:numId w:val="22"/>
        </w:numPr>
        <w:tabs>
          <w:tab w:val="left" w:pos="1134"/>
        </w:tabs>
        <w:spacing w:line="360" w:lineRule="auto"/>
        <w:ind w:left="0"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numPr>
          <w:ilvl w:val="1"/>
          <w:numId w:val="22"/>
        </w:numPr>
        <w:tabs>
          <w:tab w:val="left" w:pos="1134"/>
        </w:tabs>
        <w:spacing w:line="360" w:lineRule="auto"/>
        <w:ind w:left="0"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22"/>
        </w:numPr>
        <w:tabs>
          <w:tab w:val="left" w:pos="1134"/>
        </w:tabs>
        <w:spacing w:line="360" w:lineRule="auto"/>
        <w:ind w:left="0"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22"/>
        </w:numPr>
        <w:tabs>
          <w:tab w:val="left" w:pos="1134"/>
        </w:tabs>
        <w:spacing w:line="360" w:lineRule="auto"/>
        <w:ind w:left="0"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22"/>
        </w:numPr>
        <w:spacing w:line="360" w:lineRule="auto"/>
        <w:ind w:left="0"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22"/>
        </w:numPr>
        <w:spacing w:line="360" w:lineRule="auto"/>
        <w:ind w:left="0" w:firstLine="567"/>
        <w:jc w:val="both"/>
        <w:rPr>
          <w:sz w:val="24"/>
          <w:szCs w:val="24"/>
        </w:rPr>
      </w:pPr>
      <w:r w:rsidRPr="005332E8">
        <w:rPr>
          <w:sz w:val="24"/>
          <w:szCs w:val="24"/>
        </w:rPr>
        <w:t xml:space="preserve">Izsoles dalībniekiem ir tiesības apskatīt izsoles OBJEKTU, sākot no pirmā sludinājuma publicēšanas dienas, sīkāka informācija pa tālruni 64473860 (Gulbenes novada Stradu pagasta pārvalde) vai 26353089 (Gulbenes novada Stradu pagasta pārvaldes vadītājs </w:t>
      </w:r>
      <w:proofErr w:type="spellStart"/>
      <w:r w:rsidRPr="005332E8">
        <w:rPr>
          <w:sz w:val="24"/>
          <w:szCs w:val="24"/>
        </w:rPr>
        <w:t>J.Duļbinskis</w:t>
      </w:r>
      <w:proofErr w:type="spellEnd"/>
      <w:r w:rsidRPr="005332E8">
        <w:rPr>
          <w:sz w:val="24"/>
          <w:szCs w:val="24"/>
        </w:rPr>
        <w:t>).</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Izsole tiek uzsākta izsoles noteikumos norādītajā laikā un vietā.</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w:t>
      </w:r>
      <w:r w:rsidRPr="005332E8">
        <w:rPr>
          <w:sz w:val="24"/>
          <w:szCs w:val="24"/>
        </w:rPr>
        <w:t xml:space="preserve">470 EUR (četri simti septiņdesmit </w:t>
      </w:r>
      <w:proofErr w:type="spellStart"/>
      <w:r w:rsidRPr="005332E8">
        <w:rPr>
          <w:i/>
          <w:sz w:val="24"/>
          <w:szCs w:val="24"/>
        </w:rPr>
        <w:t>euro</w:t>
      </w:r>
      <w:proofErr w:type="spellEnd"/>
      <w:r w:rsidRPr="005332E8">
        <w:rPr>
          <w:sz w:val="24"/>
          <w:szCs w:val="24"/>
        </w:rPr>
        <w:t>).</w:t>
      </w:r>
      <w:r w:rsidRPr="005332E8">
        <w:rPr>
          <w:color w:val="000000"/>
          <w:sz w:val="24"/>
          <w:szCs w:val="24"/>
        </w:rPr>
        <w:t xml:space="preserve"> </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lastRenderedPageBreak/>
        <w:t>Ja divi vai vairāki izsoles dalībnieki izsaka gatavību iegādāties izsoles priekšmetu par sākumcenu, izsoles cena palielinās par vienu soli, kas noteikts 5% apmērā no sākumcenas, t.i</w:t>
      </w:r>
      <w:r w:rsidRPr="005332E8">
        <w:rPr>
          <w:sz w:val="24"/>
          <w:szCs w:val="24"/>
        </w:rPr>
        <w:t xml:space="preserve">., 23,5 EUR (divdesmit trīs </w:t>
      </w:r>
      <w:proofErr w:type="spellStart"/>
      <w:r w:rsidRPr="005332E8">
        <w:rPr>
          <w:i/>
          <w:sz w:val="24"/>
          <w:szCs w:val="24"/>
        </w:rPr>
        <w:t>euro</w:t>
      </w:r>
      <w:proofErr w:type="spellEnd"/>
      <w:r w:rsidRPr="005332E8">
        <w:rPr>
          <w:i/>
          <w:sz w:val="24"/>
          <w:szCs w:val="24"/>
        </w:rPr>
        <w:t xml:space="preserve"> </w:t>
      </w:r>
      <w:r w:rsidRPr="005332E8">
        <w:rPr>
          <w:sz w:val="24"/>
          <w:szCs w:val="24"/>
        </w:rPr>
        <w:t>50 centi).</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Izsole ar augšupejošu soli turpinās līdz kāds no tās dalībniekiem nosola visaugstāko cenu, tad izsole tiek izsludināta par pabeigtu.</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22"/>
        </w:numPr>
        <w:spacing w:line="360" w:lineRule="auto"/>
        <w:ind w:left="0" w:firstLine="567"/>
        <w:jc w:val="both"/>
        <w:rPr>
          <w:sz w:val="24"/>
          <w:szCs w:val="24"/>
        </w:rPr>
      </w:pPr>
      <w:r w:rsidRPr="005332E8">
        <w:rPr>
          <w:color w:val="000000"/>
          <w:sz w:val="24"/>
          <w:szCs w:val="24"/>
        </w:rPr>
        <w:t>Atkārtotas izsoles gadījumā Gulbenes novada dome ar atsevišķu lēmumu var ierosināt veikt atkārtotu novērtēšanu, atsavināšanas veida maiņu vai atcelt lēmumu par nodošanu atsavināšanai.</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Objektu iespējams iegādāties ar tūlītēju samaksu vai slēdzot nomaksas pirkuma līgumu uz laiku līdz pieciem gadiem.</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Objektu pērkot ar tūlītēju samaksu, nosolītā augstākā summa, atrēķinot naudā iemaksāto nodrošinājumu, jāsamaksā divu nedēļu laikā no izsoles dienas,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3, Stradu pag., Gulbenes nov., kadastra numurs 5090 900 0321, </w:t>
      </w:r>
      <w:r w:rsidRPr="005332E8">
        <w:rPr>
          <w:color w:val="000000"/>
          <w:sz w:val="24"/>
          <w:szCs w:val="24"/>
        </w:rPr>
        <w:t>pirkuma maksa”.</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Objektu pērkot uz nomaksu d</w:t>
      </w:r>
      <w:r w:rsidRPr="005332E8">
        <w:rPr>
          <w:sz w:val="24"/>
          <w:szCs w:val="24"/>
        </w:rPr>
        <w:t>ivu nedēļu laikā no izsoles dienas</w:t>
      </w:r>
      <w:r w:rsidRPr="005332E8">
        <w:rPr>
          <w:color w:val="000000"/>
          <w:sz w:val="24"/>
          <w:szCs w:val="24"/>
        </w:rPr>
        <w:t xml:space="preserve"> jāsamaksā avanss 10% apmērā no piedāvātās augstākās summas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3, Stradu pag., Gulbenes nov., kadastra numurs 5090 900 0321, </w:t>
      </w:r>
      <w:r w:rsidRPr="005332E8">
        <w:rPr>
          <w:color w:val="000000"/>
          <w:sz w:val="24"/>
          <w:szCs w:val="24"/>
        </w:rPr>
        <w:t>avanss”. Iemaksātā nodrošinājuma summa tiek ieskaitīta avansā.</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Ja nosolītājs šo </w:t>
      </w:r>
      <w:r w:rsidRPr="005332E8">
        <w:rPr>
          <w:sz w:val="24"/>
          <w:szCs w:val="24"/>
        </w:rPr>
        <w:t>noteikumu 30.punktā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lastRenderedPageBreak/>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Izsoles rīkotājs apstiprina izsoles protokolu septiņu dienu laikā pēc izsoles.</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Gulbenes novada dome izsoles rezultātus apstiprina ne vēlāk kā trīsdesmit dienu laikā pēc šo noteikumu 30. vai 31.punktā paredzēto maksājumu nokārtošanas.</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5332E8" w:rsidRPr="005332E8" w:rsidRDefault="005332E8" w:rsidP="00FA57A2">
      <w:pPr>
        <w:numPr>
          <w:ilvl w:val="0"/>
          <w:numId w:val="22"/>
        </w:numPr>
        <w:spacing w:line="360" w:lineRule="auto"/>
        <w:ind w:left="0" w:firstLine="567"/>
        <w:jc w:val="both"/>
        <w:rPr>
          <w:sz w:val="24"/>
          <w:szCs w:val="24"/>
        </w:rPr>
      </w:pPr>
      <w:r w:rsidRPr="005332E8">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Pēc pirkuma </w:t>
      </w:r>
      <w:smartTag w:uri="schemas-tilde-lv/tildestengine" w:element="veidnes">
        <w:smartTagPr>
          <w:attr w:name="text" w:val="līguma"/>
          <w:attr w:name="id" w:val="-1"/>
          <w:attr w:name="baseform" w:val="līgum|s"/>
        </w:smartTagPr>
        <w:r w:rsidRPr="005332E8">
          <w:rPr>
            <w:color w:val="000000"/>
            <w:sz w:val="24"/>
            <w:szCs w:val="24"/>
          </w:rPr>
          <w:t>līguma</w:t>
        </w:r>
      </w:smartTag>
      <w:r w:rsidRPr="005332E8">
        <w:rPr>
          <w:color w:val="000000"/>
          <w:sz w:val="24"/>
          <w:szCs w:val="24"/>
        </w:rPr>
        <w:t xml:space="preserve"> parakstīšanas visa dokumentācija, kas saistīta ar Gulbenes novada </w:t>
      </w:r>
      <w:r w:rsidRPr="005332E8">
        <w:rPr>
          <w:sz w:val="24"/>
          <w:szCs w:val="24"/>
        </w:rPr>
        <w:t>pašvaldības</w:t>
      </w:r>
      <w:r w:rsidRPr="005332E8">
        <w:rPr>
          <w:color w:val="000000"/>
          <w:sz w:val="24"/>
          <w:szCs w:val="24"/>
        </w:rPr>
        <w:t xml:space="preserve"> nekustamo īpašumu </w:t>
      </w:r>
      <w:r w:rsidRPr="005332E8">
        <w:rPr>
          <w:sz w:val="24"/>
          <w:szCs w:val="24"/>
        </w:rPr>
        <w:t>“</w:t>
      </w:r>
      <w:proofErr w:type="spellStart"/>
      <w:r w:rsidRPr="005332E8">
        <w:rPr>
          <w:sz w:val="24"/>
          <w:szCs w:val="24"/>
        </w:rPr>
        <w:t>Mezīši</w:t>
      </w:r>
      <w:proofErr w:type="spellEnd"/>
      <w:r w:rsidRPr="005332E8">
        <w:rPr>
          <w:sz w:val="24"/>
          <w:szCs w:val="24"/>
        </w:rPr>
        <w:t xml:space="preserve"> 1” – 3, Stradu pag., Gulbenes nov., kadastra numurs 5090 900 0321, </w:t>
      </w:r>
      <w:r w:rsidRPr="005332E8">
        <w:rPr>
          <w:color w:val="000000"/>
          <w:sz w:val="24"/>
          <w:szCs w:val="24"/>
        </w:rPr>
        <w:t>tiek nodota ieguvējam, sastādot par to nodošanas – pieņemšanas aktu.</w:t>
      </w:r>
    </w:p>
    <w:p w:rsidR="005332E8" w:rsidRPr="005332E8" w:rsidRDefault="005332E8" w:rsidP="00FA57A2">
      <w:pPr>
        <w:numPr>
          <w:ilvl w:val="0"/>
          <w:numId w:val="22"/>
        </w:numPr>
        <w:spacing w:line="360" w:lineRule="auto"/>
        <w:ind w:left="0" w:firstLine="567"/>
        <w:jc w:val="both"/>
        <w:rPr>
          <w:color w:val="000000"/>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spacing w:line="360" w:lineRule="auto"/>
        <w:jc w:val="both"/>
        <w:rPr>
          <w:color w:val="000000"/>
          <w:sz w:val="24"/>
          <w:szCs w:val="24"/>
        </w:rPr>
      </w:pPr>
    </w:p>
    <w:p w:rsidR="005332E8" w:rsidRPr="005332E8" w:rsidRDefault="005332E8" w:rsidP="005332E8">
      <w:pPr>
        <w:spacing w:line="360" w:lineRule="auto"/>
        <w:jc w:val="both"/>
        <w:rPr>
          <w:color w:val="000000"/>
          <w:sz w:val="24"/>
          <w:szCs w:val="24"/>
        </w:rPr>
      </w:pPr>
      <w:r w:rsidRPr="005332E8">
        <w:rPr>
          <w:color w:val="000000"/>
          <w:sz w:val="24"/>
          <w:szCs w:val="24"/>
        </w:rPr>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after="160" w:line="259" w:lineRule="auto"/>
        <w:rPr>
          <w:rFonts w:eastAsiaTheme="minorHAnsi"/>
          <w:bCs/>
          <w:sz w:val="22"/>
          <w:szCs w:val="22"/>
          <w:lang w:eastAsia="ar-SA"/>
        </w:rPr>
      </w:pPr>
      <w:r w:rsidRPr="005332E8">
        <w:rPr>
          <w:rFonts w:eastAsiaTheme="minorHAnsi"/>
          <w:bCs/>
          <w:sz w:val="22"/>
          <w:szCs w:val="22"/>
          <w:lang w:eastAsia="ar-SA"/>
        </w:rPr>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15.pielikums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4.p.</w:t>
      </w:r>
    </w:p>
    <w:p w:rsidR="005332E8" w:rsidRPr="005332E8" w:rsidRDefault="005332E8" w:rsidP="005332E8">
      <w:pPr>
        <w:jc w:val="center"/>
        <w:rPr>
          <w:b/>
          <w:sz w:val="24"/>
          <w:szCs w:val="24"/>
        </w:rPr>
      </w:pPr>
    </w:p>
    <w:p w:rsidR="005332E8" w:rsidRPr="005332E8" w:rsidRDefault="005332E8" w:rsidP="005332E8">
      <w:pPr>
        <w:jc w:val="center"/>
        <w:rPr>
          <w:b/>
          <w:sz w:val="24"/>
          <w:szCs w:val="24"/>
        </w:rPr>
      </w:pPr>
      <w:r w:rsidRPr="005332E8">
        <w:rPr>
          <w:b/>
          <w:sz w:val="24"/>
          <w:szCs w:val="24"/>
        </w:rPr>
        <w:t>Gulbenes novada pašvaldības nekustamā īpašuma -</w:t>
      </w:r>
    </w:p>
    <w:p w:rsidR="005332E8" w:rsidRPr="005332E8" w:rsidRDefault="005332E8" w:rsidP="005332E8">
      <w:pPr>
        <w:jc w:val="center"/>
        <w:rPr>
          <w:b/>
          <w:sz w:val="24"/>
          <w:szCs w:val="24"/>
        </w:rPr>
      </w:pPr>
      <w:r w:rsidRPr="005332E8">
        <w:rPr>
          <w:b/>
          <w:sz w:val="24"/>
          <w:szCs w:val="24"/>
        </w:rPr>
        <w:t>“</w:t>
      </w:r>
      <w:proofErr w:type="spellStart"/>
      <w:r w:rsidRPr="005332E8">
        <w:rPr>
          <w:b/>
          <w:sz w:val="24"/>
          <w:szCs w:val="24"/>
        </w:rPr>
        <w:t>Mezīši</w:t>
      </w:r>
      <w:proofErr w:type="spellEnd"/>
      <w:r w:rsidRPr="005332E8">
        <w:rPr>
          <w:b/>
          <w:sz w:val="24"/>
          <w:szCs w:val="24"/>
        </w:rPr>
        <w:t xml:space="preserve"> 1” – 4, Stradu pagasts, Gulbenes novads,</w:t>
      </w:r>
    </w:p>
    <w:p w:rsidR="005332E8" w:rsidRPr="005332E8" w:rsidRDefault="005332E8" w:rsidP="005332E8">
      <w:pPr>
        <w:jc w:val="center"/>
        <w:rPr>
          <w:b/>
          <w:sz w:val="24"/>
          <w:szCs w:val="24"/>
        </w:rPr>
      </w:pPr>
      <w:r w:rsidRPr="005332E8">
        <w:rPr>
          <w:b/>
          <w:sz w:val="24"/>
          <w:szCs w:val="24"/>
        </w:rPr>
        <w:t>TREŠĀS IZSOLES NOTEIKUMI</w:t>
      </w:r>
    </w:p>
    <w:p w:rsidR="005332E8" w:rsidRPr="005332E8" w:rsidRDefault="005332E8" w:rsidP="005332E8">
      <w:pPr>
        <w:jc w:val="center"/>
        <w:rPr>
          <w:b/>
          <w:sz w:val="24"/>
          <w:szCs w:val="24"/>
        </w:rPr>
      </w:pPr>
    </w:p>
    <w:p w:rsidR="005332E8" w:rsidRPr="005332E8" w:rsidRDefault="005332E8" w:rsidP="00FA57A2">
      <w:pPr>
        <w:numPr>
          <w:ilvl w:val="0"/>
          <w:numId w:val="20"/>
        </w:numPr>
        <w:tabs>
          <w:tab w:val="left" w:pos="426"/>
        </w:tabs>
        <w:spacing w:line="360" w:lineRule="auto"/>
        <w:ind w:left="0" w:firstLine="567"/>
        <w:jc w:val="both"/>
        <w:rPr>
          <w:color w:val="000000"/>
          <w:sz w:val="24"/>
          <w:szCs w:val="24"/>
        </w:rPr>
      </w:pPr>
      <w:r w:rsidRPr="005332E8">
        <w:rPr>
          <w:color w:val="000000"/>
          <w:sz w:val="24"/>
          <w:szCs w:val="24"/>
        </w:rPr>
        <w:t xml:space="preserve">Šie noteikumi nosaka kārtību, kādā tiks rīkota trešā mutiskā atklātā izsole Gulbenes novada pašvaldības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4, Stradu pag., Gulbenes nov., kadastra numurs 5090 900 0318, </w:t>
      </w:r>
      <w:r w:rsidRPr="005332E8">
        <w:rPr>
          <w:color w:val="000000"/>
          <w:sz w:val="24"/>
          <w:szCs w:val="24"/>
        </w:rPr>
        <w:t>(turpmāk – OBJEKTS) pircēja noteikšanai saskaņā ar likumu “Par pašvaldībām” un Publiskas personas mantas atsavināšanas likumu.</w:t>
      </w:r>
    </w:p>
    <w:p w:rsidR="005332E8" w:rsidRPr="005332E8" w:rsidRDefault="005332E8" w:rsidP="00FA57A2">
      <w:pPr>
        <w:numPr>
          <w:ilvl w:val="0"/>
          <w:numId w:val="20"/>
        </w:numPr>
        <w:tabs>
          <w:tab w:val="left" w:pos="426"/>
        </w:tabs>
        <w:spacing w:line="360" w:lineRule="auto"/>
        <w:ind w:left="0" w:firstLine="567"/>
        <w:jc w:val="both"/>
        <w:rPr>
          <w:color w:val="000000"/>
          <w:sz w:val="24"/>
          <w:szCs w:val="24"/>
        </w:rPr>
      </w:pPr>
      <w:r w:rsidRPr="005332E8">
        <w:rPr>
          <w:color w:val="000000"/>
          <w:sz w:val="24"/>
          <w:szCs w:val="24"/>
        </w:rPr>
        <w:t>OBJEKTA izsoli veic Gulbenes novada domes izveidotā Īpašuma novērtēšanas un izsoļu komisija.</w:t>
      </w:r>
    </w:p>
    <w:p w:rsidR="005332E8" w:rsidRPr="005332E8" w:rsidRDefault="005332E8" w:rsidP="00FA57A2">
      <w:pPr>
        <w:numPr>
          <w:ilvl w:val="0"/>
          <w:numId w:val="20"/>
        </w:numPr>
        <w:tabs>
          <w:tab w:val="left" w:pos="426"/>
        </w:tabs>
        <w:spacing w:line="360" w:lineRule="auto"/>
        <w:ind w:left="0"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Ziņas par izsolē pārdodamo OBJEKTU: </w:t>
      </w:r>
    </w:p>
    <w:p w:rsidR="005332E8" w:rsidRPr="005332E8" w:rsidRDefault="005332E8" w:rsidP="00FA57A2">
      <w:pPr>
        <w:numPr>
          <w:ilvl w:val="1"/>
          <w:numId w:val="20"/>
        </w:numPr>
        <w:tabs>
          <w:tab w:val="left" w:pos="0"/>
          <w:tab w:val="left" w:pos="993"/>
        </w:tabs>
        <w:spacing w:line="360" w:lineRule="auto"/>
        <w:ind w:left="0" w:firstLine="567"/>
        <w:jc w:val="both"/>
        <w:rPr>
          <w:color w:val="000000"/>
          <w:sz w:val="24"/>
          <w:szCs w:val="24"/>
        </w:rPr>
      </w:pPr>
      <w:r w:rsidRPr="005332E8">
        <w:rPr>
          <w:color w:val="000000"/>
          <w:sz w:val="24"/>
          <w:szCs w:val="24"/>
        </w:rPr>
        <w:t>OBJEKTS – Gulbenes novada pašvaldības</w:t>
      </w:r>
      <w:r w:rsidRPr="005332E8">
        <w:rPr>
          <w:sz w:val="24"/>
          <w:szCs w:val="24"/>
        </w:rPr>
        <w:t xml:space="preserve"> nekustamais īpašums “</w:t>
      </w:r>
      <w:proofErr w:type="spellStart"/>
      <w:r w:rsidRPr="005332E8">
        <w:rPr>
          <w:sz w:val="24"/>
          <w:szCs w:val="24"/>
        </w:rPr>
        <w:t>Mezīši</w:t>
      </w:r>
      <w:proofErr w:type="spellEnd"/>
      <w:r w:rsidRPr="005332E8">
        <w:rPr>
          <w:sz w:val="24"/>
          <w:szCs w:val="24"/>
        </w:rPr>
        <w:t xml:space="preserve"> 1” – 4, Stradu pag., Gulbenes nov., kadastra numurs 5090 900 0318, kas sastāv no divistabu dzīvokļa, 51,2 </w:t>
      </w:r>
      <w:proofErr w:type="spellStart"/>
      <w:r w:rsidRPr="005332E8">
        <w:rPr>
          <w:sz w:val="24"/>
          <w:szCs w:val="24"/>
        </w:rPr>
        <w:t>kv.m</w:t>
      </w:r>
      <w:proofErr w:type="spellEnd"/>
      <w:r w:rsidRPr="005332E8">
        <w:rPr>
          <w:sz w:val="24"/>
          <w:szCs w:val="24"/>
        </w:rPr>
        <w:t>. platībā</w:t>
      </w:r>
      <w:r w:rsidRPr="005332E8">
        <w:rPr>
          <w:sz w:val="24"/>
          <w:szCs w:val="24"/>
          <w:vertAlign w:val="superscript"/>
        </w:rPr>
        <w:t xml:space="preserve"> </w:t>
      </w:r>
      <w:r w:rsidRPr="005332E8">
        <w:rPr>
          <w:sz w:val="24"/>
          <w:szCs w:val="24"/>
        </w:rPr>
        <w:t xml:space="preserve">(telpu grupas kadastra apzīmējums 5090 011 0025 001 004), un pie tā piederošām kopīpašuma 492/2647 domājamām daļām no dzīvojamās mājas (būves kadastra apzīmējums 5090 011 0025 001), 492/2647 domājamām daļām no šķūņa (būves kadastra apzīmējums 5090 011 0025 002), 492/2647 domājamām daļām no pirts (būves kadastra apzīmējums 5090 011 0025 003), 492/2647 domājamām daļām no kūts (būves kadastra apzīmējums 5090 011 0025 006), 492/2647 domājamām daļām no šķūņa (būves kadastra apzīmējums 5090 011 0025 008), 492/2647 domājamām daļām no zemes (zemes vienības kadastra apzīmējums 5090 011 0025). </w:t>
      </w:r>
      <w:r w:rsidRPr="005332E8">
        <w:rPr>
          <w:color w:val="000000"/>
          <w:sz w:val="24"/>
          <w:szCs w:val="24"/>
        </w:rPr>
        <w:t>Objekta atrašanās vieta un izvietojums atspoguļoti izsoles noteikumiem pievienotajā telpu grupas kadastrālās uzmērīšanas lietā.</w:t>
      </w:r>
      <w:r w:rsidRPr="005332E8">
        <w:rPr>
          <w:sz w:val="24"/>
          <w:szCs w:val="24"/>
        </w:rPr>
        <w:t xml:space="preserve"> </w:t>
      </w:r>
    </w:p>
    <w:p w:rsidR="005332E8" w:rsidRPr="005332E8" w:rsidRDefault="005332E8" w:rsidP="00FA57A2">
      <w:pPr>
        <w:numPr>
          <w:ilvl w:val="1"/>
          <w:numId w:val="20"/>
        </w:numPr>
        <w:tabs>
          <w:tab w:val="left" w:pos="0"/>
          <w:tab w:val="left" w:pos="993"/>
        </w:tabs>
        <w:spacing w:line="360" w:lineRule="auto"/>
        <w:ind w:left="0" w:firstLine="567"/>
        <w:jc w:val="both"/>
        <w:rPr>
          <w:color w:val="000000"/>
          <w:sz w:val="24"/>
          <w:szCs w:val="24"/>
        </w:rPr>
      </w:pPr>
      <w:r w:rsidRPr="005332E8">
        <w:rPr>
          <w:color w:val="000000"/>
          <w:sz w:val="24"/>
          <w:szCs w:val="24"/>
        </w:rPr>
        <w:t xml:space="preserve">OBJEKTA sākumcena ir </w:t>
      </w:r>
      <w:r w:rsidRPr="005332E8">
        <w:rPr>
          <w:sz w:val="24"/>
          <w:szCs w:val="24"/>
        </w:rPr>
        <w:t xml:space="preserve">680 EUR (seši simti astoņdesmit </w:t>
      </w:r>
      <w:proofErr w:type="spellStart"/>
      <w:r w:rsidRPr="005332E8">
        <w:rPr>
          <w:i/>
          <w:sz w:val="24"/>
          <w:szCs w:val="24"/>
        </w:rPr>
        <w:t>euro</w:t>
      </w:r>
      <w:proofErr w:type="spellEnd"/>
      <w:r w:rsidRPr="005332E8">
        <w:rPr>
          <w:sz w:val="24"/>
          <w:szCs w:val="24"/>
        </w:rPr>
        <w:t>).</w:t>
      </w:r>
    </w:p>
    <w:p w:rsidR="005332E8" w:rsidRPr="005332E8" w:rsidRDefault="005332E8" w:rsidP="00FA57A2">
      <w:pPr>
        <w:numPr>
          <w:ilvl w:val="1"/>
          <w:numId w:val="20"/>
        </w:numPr>
        <w:tabs>
          <w:tab w:val="left" w:pos="0"/>
          <w:tab w:val="left" w:pos="993"/>
        </w:tabs>
        <w:spacing w:line="360" w:lineRule="auto"/>
        <w:ind w:left="0" w:firstLine="567"/>
        <w:jc w:val="both"/>
        <w:rPr>
          <w:color w:val="000000"/>
          <w:sz w:val="24"/>
          <w:szCs w:val="24"/>
        </w:rPr>
      </w:pPr>
      <w:r w:rsidRPr="005332E8">
        <w:rPr>
          <w:color w:val="000000"/>
          <w:sz w:val="24"/>
          <w:szCs w:val="24"/>
        </w:rPr>
        <w:t>OBJEKTS ir Gulbenes novada pašvaldības īpašums. Tas reģistrēts Vidzemes rajona tiesas Zemesgrāmatu nodaļas Stradu pagasta zemesgrāmatas nodalījumā Nr.311-4</w:t>
      </w:r>
      <w:r w:rsidRPr="005332E8">
        <w:rPr>
          <w:sz w:val="24"/>
          <w:szCs w:val="24"/>
        </w:rPr>
        <w:t>.</w:t>
      </w:r>
    </w:p>
    <w:p w:rsidR="005332E8" w:rsidRPr="005332E8" w:rsidRDefault="005332E8" w:rsidP="00FA57A2">
      <w:pPr>
        <w:numPr>
          <w:ilvl w:val="1"/>
          <w:numId w:val="20"/>
        </w:numPr>
        <w:tabs>
          <w:tab w:val="left" w:pos="0"/>
          <w:tab w:val="left" w:pos="993"/>
        </w:tabs>
        <w:spacing w:line="360" w:lineRule="auto"/>
        <w:ind w:left="0"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332E8">
          <w:rPr>
            <w:color w:val="000000"/>
            <w:sz w:val="24"/>
            <w:szCs w:val="24"/>
          </w:rPr>
          <w:t>EUR</w:t>
        </w:r>
      </w:smartTag>
      <w:r w:rsidRPr="005332E8">
        <w:rPr>
          <w:color w:val="000000"/>
          <w:sz w:val="24"/>
          <w:szCs w:val="24"/>
        </w:rPr>
        <w:t>).</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Sludinājums par objekta pārdošanu izsolē tiek publicēts Gulbenes novada pašvaldības bezmaksas izdevumā “Gulbenes novada ziņas”, oficiālajā izdevumā “Latvijas Vēstnesis” un Gulbenes novada mājaslapā www.gulbene.lv.</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sz w:val="24"/>
          <w:szCs w:val="24"/>
        </w:rPr>
        <w:t xml:space="preserve">Izsole notiks </w:t>
      </w:r>
      <w:r w:rsidRPr="005332E8">
        <w:rPr>
          <w:b/>
          <w:sz w:val="24"/>
          <w:szCs w:val="24"/>
        </w:rPr>
        <w:t>2019.gada 17.septembrī plkst.10.50</w:t>
      </w:r>
      <w:r w:rsidRPr="005332E8">
        <w:rPr>
          <w:color w:val="000000"/>
          <w:sz w:val="24"/>
          <w:szCs w:val="24"/>
        </w:rPr>
        <w:t xml:space="preserve"> Gulbenes novada pašvaldībā, Ābeļu ielā 2, Gulbenē, 323.kabinetā.</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lastRenderedPageBreak/>
        <w:t xml:space="preserve">Drošības nauda tiek noteikta 10% apmērā no izsoles nosacītās cenas, t.i. 68 EUR (sešdesmit astoņi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Par izsoles dalībnieku var kļūt maksātspējīgas juridiskas personas, kā arī fiziskas personas, kuras atbilst likuma “Par zemes privatizāciju lauku apvidos” 28.pantā pirmajā daļā 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Lai reģistrētos par izsoles dalībnieku, jāiesniedz un/vai jāuzrāda šādi dokumenti:</w:t>
      </w:r>
    </w:p>
    <w:p w:rsidR="005332E8" w:rsidRPr="005332E8" w:rsidRDefault="005332E8" w:rsidP="00FA57A2">
      <w:pPr>
        <w:numPr>
          <w:ilvl w:val="1"/>
          <w:numId w:val="20"/>
        </w:numPr>
        <w:tabs>
          <w:tab w:val="left" w:pos="0"/>
          <w:tab w:val="left" w:pos="993"/>
        </w:tabs>
        <w:spacing w:line="360" w:lineRule="auto"/>
        <w:ind w:left="0"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20"/>
        </w:numPr>
        <w:tabs>
          <w:tab w:val="left" w:pos="0"/>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apliecinoša dokumenta (pases vai </w:t>
      </w:r>
      <w:r w:rsidRPr="005332E8">
        <w:rPr>
          <w:sz w:val="24"/>
          <w:szCs w:val="24"/>
        </w:rPr>
        <w:t>personas apliecības)</w:t>
      </w:r>
      <w:r w:rsidRPr="005332E8">
        <w:rPr>
          <w:color w:val="000000"/>
          <w:sz w:val="24"/>
          <w:szCs w:val="24"/>
        </w:rPr>
        <w:t xml:space="preserve"> kopija (uzrādot oriģinālu);</w:t>
      </w:r>
    </w:p>
    <w:p w:rsidR="005332E8" w:rsidRPr="005332E8" w:rsidRDefault="005332E8" w:rsidP="00FA57A2">
      <w:pPr>
        <w:numPr>
          <w:ilvl w:val="2"/>
          <w:numId w:val="20"/>
        </w:numPr>
        <w:tabs>
          <w:tab w:val="left" w:pos="0"/>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20"/>
        </w:numPr>
        <w:tabs>
          <w:tab w:val="left" w:pos="0"/>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tabs>
          <w:tab w:val="left" w:pos="0"/>
        </w:tabs>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20"/>
        </w:numPr>
        <w:tabs>
          <w:tab w:val="left" w:pos="0"/>
          <w:tab w:val="left" w:pos="993"/>
        </w:tabs>
        <w:spacing w:line="360" w:lineRule="auto"/>
        <w:ind w:left="0"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20"/>
        </w:numPr>
        <w:tabs>
          <w:tab w:val="left" w:pos="0"/>
          <w:tab w:val="left" w:pos="1701"/>
        </w:tabs>
        <w:spacing w:line="360" w:lineRule="auto"/>
        <w:ind w:left="0"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20"/>
        </w:numPr>
        <w:tabs>
          <w:tab w:val="left" w:pos="0"/>
          <w:tab w:val="left" w:pos="1701"/>
        </w:tabs>
        <w:spacing w:line="360" w:lineRule="auto"/>
        <w:ind w:left="0"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20"/>
        </w:numPr>
        <w:tabs>
          <w:tab w:val="left" w:pos="0"/>
          <w:tab w:val="left" w:pos="1701"/>
        </w:tabs>
        <w:spacing w:line="360" w:lineRule="auto"/>
        <w:ind w:left="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tabs>
          <w:tab w:val="left" w:pos="0"/>
        </w:tabs>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tabs>
          <w:tab w:val="left" w:pos="0"/>
        </w:tabs>
        <w:spacing w:line="360" w:lineRule="auto"/>
        <w:ind w:firstLine="567"/>
        <w:jc w:val="both"/>
        <w:rPr>
          <w:sz w:val="24"/>
          <w:szCs w:val="24"/>
        </w:rPr>
      </w:pPr>
      <w:r w:rsidRPr="005332E8">
        <w:rPr>
          <w:sz w:val="24"/>
          <w:szCs w:val="24"/>
        </w:rPr>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tabs>
          <w:tab w:val="left" w:pos="0"/>
        </w:tabs>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5332E8">
          <w:rPr>
            <w:color w:val="000000"/>
            <w:sz w:val="24"/>
            <w:szCs w:val="24"/>
          </w:rPr>
          <w:lastRenderedPageBreak/>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dokumentiem iesniedzams Gulbenes novada pašvaldībā Ābeļu ielā 2, Gulbenē, 323.kabinetā, no sludinājuma publicēšanas dienas Gulbenes novada pašvaldības mājas lapā </w:t>
      </w:r>
      <w:r w:rsidRPr="005332E8">
        <w:rPr>
          <w:b/>
          <w:color w:val="000000"/>
          <w:sz w:val="24"/>
          <w:szCs w:val="24"/>
        </w:rPr>
        <w:t xml:space="preserve">līdz </w:t>
      </w:r>
      <w:r w:rsidRPr="005332E8">
        <w:rPr>
          <w:b/>
          <w:sz w:val="24"/>
          <w:szCs w:val="24"/>
        </w:rPr>
        <w:t>2019.gada 16.septembrim plkst.12.00</w:t>
      </w:r>
      <w:r w:rsidRPr="005332E8">
        <w:rPr>
          <w:sz w:val="24"/>
          <w:szCs w:val="24"/>
        </w:rPr>
        <w:t>.</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iesniegts sludinājumā noteiktajā termiņā un izpildīti visi izsoles priekšnoteikumi.</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sz w:val="24"/>
          <w:szCs w:val="24"/>
        </w:rPr>
        <w:t>Izsoles dalībnieks netiek reģistrēts, ja:</w:t>
      </w:r>
    </w:p>
    <w:p w:rsidR="005332E8" w:rsidRPr="005332E8" w:rsidRDefault="005332E8" w:rsidP="00FA57A2">
      <w:pPr>
        <w:numPr>
          <w:ilvl w:val="1"/>
          <w:numId w:val="20"/>
        </w:numPr>
        <w:tabs>
          <w:tab w:val="left" w:pos="0"/>
          <w:tab w:val="left" w:pos="1134"/>
        </w:tabs>
        <w:spacing w:line="360" w:lineRule="auto"/>
        <w:ind w:left="0"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numPr>
          <w:ilvl w:val="1"/>
          <w:numId w:val="20"/>
        </w:numPr>
        <w:tabs>
          <w:tab w:val="left" w:pos="0"/>
          <w:tab w:val="left" w:pos="1134"/>
        </w:tabs>
        <w:spacing w:line="360" w:lineRule="auto"/>
        <w:ind w:left="0"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20"/>
        </w:numPr>
        <w:tabs>
          <w:tab w:val="left" w:pos="0"/>
          <w:tab w:val="left" w:pos="1134"/>
        </w:tabs>
        <w:spacing w:line="360" w:lineRule="auto"/>
        <w:ind w:left="0"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20"/>
        </w:numPr>
        <w:tabs>
          <w:tab w:val="left" w:pos="0"/>
          <w:tab w:val="left" w:pos="1134"/>
        </w:tabs>
        <w:spacing w:line="360" w:lineRule="auto"/>
        <w:ind w:left="0"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sz w:val="24"/>
          <w:szCs w:val="24"/>
        </w:rPr>
        <w:t xml:space="preserve">Izsoles dalībniekiem ir tiesības apskatīt izsoles OBJEKTU, sākot no pirmā sludinājuma publicēšanas dienas, sīkāka informācija pa tālruni 64473860 (Gulbenes novada Stradu pagasta pārvalde) vai 26353089 (Gulbenes novada Stradu pagasta pārvaldes vadītājs </w:t>
      </w:r>
      <w:proofErr w:type="spellStart"/>
      <w:r w:rsidRPr="005332E8">
        <w:rPr>
          <w:sz w:val="24"/>
          <w:szCs w:val="24"/>
        </w:rPr>
        <w:t>J.Duļbinskis</w:t>
      </w:r>
      <w:proofErr w:type="spellEnd"/>
      <w:r w:rsidRPr="005332E8">
        <w:rPr>
          <w:sz w:val="24"/>
          <w:szCs w:val="24"/>
        </w:rPr>
        <w:t>).</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Izsole tiek uzsākta izsoles noteikumos norādītajā laikā un vietā.</w:t>
      </w:r>
    </w:p>
    <w:p w:rsidR="005332E8" w:rsidRPr="005332E8" w:rsidRDefault="005332E8" w:rsidP="00FA57A2">
      <w:pPr>
        <w:widowControl w:val="0"/>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w:t>
      </w:r>
      <w:r w:rsidRPr="005332E8">
        <w:rPr>
          <w:sz w:val="24"/>
          <w:szCs w:val="24"/>
        </w:rPr>
        <w:t xml:space="preserve">680 EUR (seši simti astoņdesmit </w:t>
      </w:r>
      <w:proofErr w:type="spellStart"/>
      <w:r w:rsidRPr="005332E8">
        <w:rPr>
          <w:i/>
          <w:sz w:val="24"/>
          <w:szCs w:val="24"/>
        </w:rPr>
        <w:t>euro</w:t>
      </w:r>
      <w:proofErr w:type="spellEnd"/>
      <w:r w:rsidRPr="005332E8">
        <w:rPr>
          <w:sz w:val="24"/>
          <w:szCs w:val="24"/>
        </w:rPr>
        <w:t>).</w:t>
      </w:r>
      <w:r w:rsidRPr="005332E8">
        <w:rPr>
          <w:color w:val="000000"/>
          <w:sz w:val="24"/>
          <w:szCs w:val="24"/>
        </w:rPr>
        <w:t xml:space="preserve"> </w:t>
      </w:r>
    </w:p>
    <w:p w:rsidR="005332E8" w:rsidRPr="005332E8" w:rsidRDefault="005332E8" w:rsidP="00FA57A2">
      <w:pPr>
        <w:widowControl w:val="0"/>
        <w:numPr>
          <w:ilvl w:val="0"/>
          <w:numId w:val="20"/>
        </w:numPr>
        <w:tabs>
          <w:tab w:val="left" w:pos="0"/>
        </w:tabs>
        <w:spacing w:line="360" w:lineRule="auto"/>
        <w:ind w:left="0"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widowControl w:val="0"/>
        <w:numPr>
          <w:ilvl w:val="0"/>
          <w:numId w:val="20"/>
        </w:numPr>
        <w:tabs>
          <w:tab w:val="left" w:pos="0"/>
        </w:tabs>
        <w:spacing w:line="360" w:lineRule="auto"/>
        <w:ind w:left="0" w:firstLine="567"/>
        <w:jc w:val="both"/>
        <w:rPr>
          <w:sz w:val="24"/>
          <w:szCs w:val="24"/>
        </w:rPr>
      </w:pPr>
      <w:r w:rsidRPr="005332E8">
        <w:rPr>
          <w:color w:val="000000"/>
          <w:sz w:val="24"/>
          <w:szCs w:val="24"/>
        </w:rPr>
        <w:t xml:space="preserve">Ja izsoles dalībnieku sarakstā tiek reģistrēts viens izsoles dalībnieks, izsole tiek uzsākta ar iepriekš minēto Īpašuma novērtēšanas un izsoļu komisijas priekšsēdētāja piedāvājumu </w:t>
      </w:r>
      <w:r w:rsidRPr="005332E8">
        <w:rPr>
          <w:color w:val="000000"/>
          <w:sz w:val="24"/>
          <w:szCs w:val="24"/>
        </w:rPr>
        <w:lastRenderedPageBreak/>
        <w:t>un pabeigta ar šā dalībnieka apstiprinājuma fiksēšanu izsoles gaitas protokolā un izsoles dalībnieku sarakstā par gatavību iegādāties izsoles priekšmetu par sākumcenu.</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Ja divi vai vairāki izsoles dalībnieki izsaka gatavību iegādāties izsoles priekšmetu par sākumcenu, izsoles cena palielinās par vienu soli, kas noteikts 5% apmērā no sākumcenas, t.i</w:t>
      </w:r>
      <w:r w:rsidRPr="005332E8">
        <w:rPr>
          <w:sz w:val="24"/>
          <w:szCs w:val="24"/>
        </w:rPr>
        <w:t xml:space="preserve">., 34 EUR (trīsdesmit četri </w:t>
      </w:r>
      <w:proofErr w:type="spellStart"/>
      <w:r w:rsidRPr="005332E8">
        <w:rPr>
          <w:i/>
          <w:sz w:val="24"/>
          <w:szCs w:val="24"/>
        </w:rPr>
        <w:t>euro</w:t>
      </w:r>
      <w:proofErr w:type="spellEnd"/>
      <w:r w:rsidRPr="005332E8">
        <w:rPr>
          <w:sz w:val="24"/>
          <w:szCs w:val="24"/>
        </w:rPr>
        <w:t>).</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Izsole ar augšupejošu soli turpinās līdz kāds no tās dalībniekiem nosola visaugstāko cenu, tad izsole tiek izsludināta par pabeigtu.</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color w:val="000000"/>
          <w:sz w:val="24"/>
          <w:szCs w:val="24"/>
        </w:rPr>
        <w:t>Atkārtotas izsoles gadījumā Gulbenes novada dome ar atsevišķu lēmumu var ierosināt veikt atkārtotu novērtēšanu, atsavināšanas veida maiņu vai atcelt lēmumu par nodošanu atsavināšanai.</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Objektu iespējams iegādāties ar tūlītēju samaksu vai slēdzot nomaksas pirkuma līgumu uz laiku līdz pieciem gadiem.</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Objektu pērkot ar tūlītēju samaksu, nosolītā augstākā summa, atrēķinot naudā iemaksāto nodrošinājumu, jāsamaksā divu nedēļu laikā no izsoles dienas,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4, Stradu pag., Gulbenes nov., kadastra numurs 5090 900 0318, </w:t>
      </w:r>
      <w:r w:rsidRPr="005332E8">
        <w:rPr>
          <w:color w:val="000000"/>
          <w:sz w:val="24"/>
          <w:szCs w:val="24"/>
        </w:rPr>
        <w:t>pirkuma maksa”.</w:t>
      </w:r>
    </w:p>
    <w:p w:rsidR="005332E8" w:rsidRPr="005332E8" w:rsidRDefault="005332E8" w:rsidP="00FA57A2">
      <w:pPr>
        <w:widowControl w:val="0"/>
        <w:numPr>
          <w:ilvl w:val="0"/>
          <w:numId w:val="20"/>
        </w:numPr>
        <w:tabs>
          <w:tab w:val="left" w:pos="0"/>
        </w:tabs>
        <w:spacing w:line="360" w:lineRule="auto"/>
        <w:ind w:left="0" w:firstLine="567"/>
        <w:jc w:val="both"/>
        <w:rPr>
          <w:color w:val="000000"/>
          <w:sz w:val="24"/>
          <w:szCs w:val="24"/>
        </w:rPr>
      </w:pPr>
      <w:r w:rsidRPr="005332E8">
        <w:rPr>
          <w:color w:val="000000"/>
          <w:sz w:val="24"/>
          <w:szCs w:val="24"/>
        </w:rPr>
        <w:t>Objektu pērkot uz nomaksu d</w:t>
      </w:r>
      <w:r w:rsidRPr="005332E8">
        <w:rPr>
          <w:sz w:val="24"/>
          <w:szCs w:val="24"/>
        </w:rPr>
        <w:t>ivu nedēļu laikā no izsoles dienas</w:t>
      </w:r>
      <w:r w:rsidRPr="005332E8">
        <w:rPr>
          <w:color w:val="000000"/>
          <w:sz w:val="24"/>
          <w:szCs w:val="24"/>
        </w:rPr>
        <w:t xml:space="preserve"> jāsamaksā avanss 10% apmērā no piedāvātās augstākās summas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4, Stradu pag., Gulbenes nov., kadastra numurs 5090 900 0318, </w:t>
      </w:r>
      <w:r w:rsidRPr="005332E8">
        <w:rPr>
          <w:color w:val="000000"/>
          <w:sz w:val="24"/>
          <w:szCs w:val="24"/>
        </w:rPr>
        <w:t>avanss”. Iemaksātā nodrošinājuma summa tiek ieskaitīta avansā.</w:t>
      </w:r>
    </w:p>
    <w:p w:rsidR="005332E8" w:rsidRPr="005332E8" w:rsidRDefault="005332E8" w:rsidP="00FA57A2">
      <w:pPr>
        <w:widowControl w:val="0"/>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widowControl w:val="0"/>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Ja nosolītājs šo </w:t>
      </w:r>
      <w:r w:rsidRPr="005332E8">
        <w:rPr>
          <w:sz w:val="24"/>
          <w:szCs w:val="24"/>
        </w:rPr>
        <w:t>noteikumu 30.punktā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widowControl w:val="0"/>
        <w:numPr>
          <w:ilvl w:val="0"/>
          <w:numId w:val="20"/>
        </w:numPr>
        <w:tabs>
          <w:tab w:val="left" w:pos="0"/>
        </w:tabs>
        <w:spacing w:line="360" w:lineRule="auto"/>
        <w:ind w:left="0" w:firstLine="567"/>
        <w:jc w:val="both"/>
        <w:rPr>
          <w:color w:val="000000"/>
          <w:sz w:val="24"/>
          <w:szCs w:val="24"/>
        </w:rPr>
      </w:pPr>
      <w:r w:rsidRPr="005332E8">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lastRenderedPageBreak/>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Izsoles rīkotājs apstiprina izsoles protokolu septiņu dienu laikā pēc izsoles.</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Gulbenes novada dome izsoles rezultātus apstiprina ne vēlāk kā trīsdesmit dienu laikā pēc šo noteikumu 30. vai 31.punktā paredzēto maksājumu nokārtošanas.</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5332E8" w:rsidRPr="005332E8" w:rsidRDefault="005332E8" w:rsidP="00FA57A2">
      <w:pPr>
        <w:numPr>
          <w:ilvl w:val="0"/>
          <w:numId w:val="20"/>
        </w:numPr>
        <w:tabs>
          <w:tab w:val="left" w:pos="0"/>
        </w:tabs>
        <w:spacing w:line="360" w:lineRule="auto"/>
        <w:ind w:left="0" w:firstLine="567"/>
        <w:jc w:val="both"/>
        <w:rPr>
          <w:sz w:val="24"/>
          <w:szCs w:val="24"/>
        </w:rPr>
      </w:pPr>
      <w:r w:rsidRPr="005332E8">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Pēc pirkuma </w:t>
      </w:r>
      <w:smartTag w:uri="schemas-tilde-lv/tildestengine" w:element="veidnes">
        <w:smartTagPr>
          <w:attr w:name="baseform" w:val="līgum|s"/>
          <w:attr w:name="id" w:val="-1"/>
          <w:attr w:name="text" w:val="līguma"/>
        </w:smartTagPr>
        <w:r w:rsidRPr="005332E8">
          <w:rPr>
            <w:color w:val="000000"/>
            <w:sz w:val="24"/>
            <w:szCs w:val="24"/>
          </w:rPr>
          <w:t>līguma</w:t>
        </w:r>
      </w:smartTag>
      <w:r w:rsidRPr="005332E8">
        <w:rPr>
          <w:color w:val="000000"/>
          <w:sz w:val="24"/>
          <w:szCs w:val="24"/>
        </w:rPr>
        <w:t xml:space="preserve"> parakstīšanas visa dokumentācija, kas saistīta ar Gulbenes novada </w:t>
      </w:r>
      <w:r w:rsidRPr="005332E8">
        <w:rPr>
          <w:sz w:val="24"/>
          <w:szCs w:val="24"/>
        </w:rPr>
        <w:t>pašvaldības</w:t>
      </w:r>
      <w:r w:rsidRPr="005332E8">
        <w:rPr>
          <w:color w:val="000000"/>
          <w:sz w:val="24"/>
          <w:szCs w:val="24"/>
        </w:rPr>
        <w:t xml:space="preserve"> nekustamo īpašumu </w:t>
      </w:r>
      <w:r w:rsidRPr="005332E8">
        <w:rPr>
          <w:sz w:val="24"/>
          <w:szCs w:val="24"/>
        </w:rPr>
        <w:t>“</w:t>
      </w:r>
      <w:proofErr w:type="spellStart"/>
      <w:r w:rsidRPr="005332E8">
        <w:rPr>
          <w:sz w:val="24"/>
          <w:szCs w:val="24"/>
        </w:rPr>
        <w:t>Mezīši</w:t>
      </w:r>
      <w:proofErr w:type="spellEnd"/>
      <w:r w:rsidRPr="005332E8">
        <w:rPr>
          <w:sz w:val="24"/>
          <w:szCs w:val="24"/>
        </w:rPr>
        <w:t xml:space="preserve"> 1” – 4, Stradu pag., Gulbenes nov., kadastra numurs 5090 900 0318, </w:t>
      </w:r>
      <w:r w:rsidRPr="005332E8">
        <w:rPr>
          <w:color w:val="000000"/>
          <w:sz w:val="24"/>
          <w:szCs w:val="24"/>
        </w:rPr>
        <w:t>tiek nodota ieguvējam, sastādot par to nodošanas – pieņemšanas aktu.</w:t>
      </w:r>
    </w:p>
    <w:p w:rsidR="005332E8" w:rsidRPr="005332E8" w:rsidRDefault="005332E8" w:rsidP="00FA57A2">
      <w:pPr>
        <w:numPr>
          <w:ilvl w:val="0"/>
          <w:numId w:val="20"/>
        </w:numPr>
        <w:tabs>
          <w:tab w:val="left" w:pos="0"/>
        </w:tabs>
        <w:spacing w:line="360" w:lineRule="auto"/>
        <w:ind w:left="0" w:firstLine="567"/>
        <w:jc w:val="both"/>
        <w:rPr>
          <w:color w:val="000000"/>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tabs>
          <w:tab w:val="left" w:pos="426"/>
        </w:tabs>
        <w:spacing w:line="360" w:lineRule="auto"/>
        <w:jc w:val="both"/>
        <w:rPr>
          <w:color w:val="000000"/>
          <w:sz w:val="24"/>
          <w:szCs w:val="24"/>
        </w:rPr>
      </w:pPr>
    </w:p>
    <w:p w:rsidR="005332E8" w:rsidRPr="005332E8" w:rsidRDefault="005332E8" w:rsidP="005332E8">
      <w:pPr>
        <w:spacing w:line="360" w:lineRule="auto"/>
        <w:jc w:val="both"/>
        <w:rPr>
          <w:color w:val="000000"/>
          <w:sz w:val="24"/>
          <w:szCs w:val="24"/>
        </w:rPr>
      </w:pPr>
      <w:r w:rsidRPr="005332E8">
        <w:rPr>
          <w:color w:val="000000"/>
          <w:sz w:val="24"/>
          <w:szCs w:val="24"/>
        </w:rPr>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after="160" w:line="259" w:lineRule="auto"/>
        <w:rPr>
          <w:color w:val="000000"/>
          <w:sz w:val="24"/>
          <w:szCs w:val="24"/>
        </w:rPr>
      </w:pPr>
      <w:r w:rsidRPr="005332E8">
        <w:rPr>
          <w:color w:val="000000"/>
          <w:sz w:val="24"/>
          <w:szCs w:val="24"/>
        </w:rPr>
        <w:br w:type="page"/>
      </w: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lastRenderedPageBreak/>
        <w:t>16.pielikums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5.p.</w:t>
      </w:r>
    </w:p>
    <w:p w:rsidR="005332E8" w:rsidRPr="005332E8" w:rsidRDefault="005332E8" w:rsidP="005332E8">
      <w:pPr>
        <w:jc w:val="center"/>
        <w:rPr>
          <w:b/>
          <w:sz w:val="24"/>
          <w:szCs w:val="24"/>
        </w:rPr>
      </w:pPr>
    </w:p>
    <w:p w:rsidR="005332E8" w:rsidRPr="005332E8" w:rsidRDefault="005332E8" w:rsidP="005332E8">
      <w:pPr>
        <w:jc w:val="center"/>
        <w:rPr>
          <w:b/>
          <w:sz w:val="24"/>
          <w:szCs w:val="24"/>
        </w:rPr>
      </w:pPr>
      <w:r w:rsidRPr="005332E8">
        <w:rPr>
          <w:b/>
          <w:sz w:val="24"/>
          <w:szCs w:val="24"/>
        </w:rPr>
        <w:t>Gulbenes novada pašvaldības nekustamā īpašuma -</w:t>
      </w:r>
    </w:p>
    <w:p w:rsidR="005332E8" w:rsidRPr="005332E8" w:rsidRDefault="005332E8" w:rsidP="005332E8">
      <w:pPr>
        <w:jc w:val="center"/>
        <w:rPr>
          <w:b/>
          <w:sz w:val="24"/>
          <w:szCs w:val="24"/>
        </w:rPr>
      </w:pPr>
      <w:r w:rsidRPr="005332E8">
        <w:rPr>
          <w:b/>
          <w:sz w:val="24"/>
          <w:szCs w:val="24"/>
        </w:rPr>
        <w:t>“</w:t>
      </w:r>
      <w:proofErr w:type="spellStart"/>
      <w:r w:rsidRPr="005332E8">
        <w:rPr>
          <w:b/>
          <w:sz w:val="24"/>
          <w:szCs w:val="24"/>
        </w:rPr>
        <w:t>Mezīši</w:t>
      </w:r>
      <w:proofErr w:type="spellEnd"/>
      <w:r w:rsidRPr="005332E8">
        <w:rPr>
          <w:b/>
          <w:sz w:val="24"/>
          <w:szCs w:val="24"/>
        </w:rPr>
        <w:t xml:space="preserve"> 1” – 5, Stradu pagasts, Gulbenes novads,</w:t>
      </w:r>
    </w:p>
    <w:p w:rsidR="005332E8" w:rsidRPr="005332E8" w:rsidRDefault="005332E8" w:rsidP="005332E8">
      <w:pPr>
        <w:jc w:val="center"/>
        <w:rPr>
          <w:b/>
          <w:sz w:val="24"/>
          <w:szCs w:val="24"/>
        </w:rPr>
      </w:pPr>
      <w:r w:rsidRPr="005332E8">
        <w:rPr>
          <w:b/>
          <w:sz w:val="24"/>
          <w:szCs w:val="24"/>
        </w:rPr>
        <w:t>TREŠĀS IZSOLES NOTEIKUMI</w:t>
      </w:r>
    </w:p>
    <w:p w:rsidR="005332E8" w:rsidRPr="005332E8" w:rsidRDefault="005332E8" w:rsidP="005332E8">
      <w:pPr>
        <w:jc w:val="center"/>
        <w:rPr>
          <w:b/>
          <w:sz w:val="24"/>
          <w:szCs w:val="24"/>
        </w:rPr>
      </w:pP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Šie noteikumi nosaka kārtību, kādā tiks rīkota trešā mutiskā atklātā izsole Gulbenes novada pašvaldības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5, Stradu pag., Gulbenes nov., kadastra numurs 5090 900 0319, </w:t>
      </w:r>
      <w:r w:rsidRPr="005332E8">
        <w:rPr>
          <w:color w:val="000000"/>
          <w:sz w:val="24"/>
          <w:szCs w:val="24"/>
        </w:rPr>
        <w:t>(turpmāk – OBJEKTS) pircēja noteikšanai saskaņā ar likumu “Par pašvaldībām” un Publiskas personas mantas atsavināšanas likumu.</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OBJEKTA izsoli veic Gulbenes novada domes izveidotā Īpašuma novērtēšanas un izsoļu komisija.</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Ziņas par izsolē pārdodamo OBJEKTU: </w:t>
      </w:r>
    </w:p>
    <w:p w:rsidR="005332E8" w:rsidRPr="005332E8" w:rsidRDefault="005332E8" w:rsidP="00FA57A2">
      <w:pPr>
        <w:numPr>
          <w:ilvl w:val="1"/>
          <w:numId w:val="21"/>
        </w:numPr>
        <w:tabs>
          <w:tab w:val="left" w:pos="993"/>
        </w:tabs>
        <w:spacing w:line="360" w:lineRule="auto"/>
        <w:ind w:left="0" w:firstLine="567"/>
        <w:jc w:val="both"/>
        <w:rPr>
          <w:color w:val="000000"/>
          <w:sz w:val="24"/>
          <w:szCs w:val="24"/>
        </w:rPr>
      </w:pPr>
      <w:r w:rsidRPr="005332E8">
        <w:rPr>
          <w:color w:val="000000"/>
          <w:sz w:val="24"/>
          <w:szCs w:val="24"/>
        </w:rPr>
        <w:t>OBJEKTS – Gulbenes novada pašvaldības</w:t>
      </w:r>
      <w:r w:rsidRPr="005332E8">
        <w:rPr>
          <w:sz w:val="24"/>
          <w:szCs w:val="24"/>
        </w:rPr>
        <w:t xml:space="preserve"> nekustamais īpašums “</w:t>
      </w:r>
      <w:proofErr w:type="spellStart"/>
      <w:r w:rsidRPr="005332E8">
        <w:rPr>
          <w:sz w:val="24"/>
          <w:szCs w:val="24"/>
        </w:rPr>
        <w:t>Mezīši</w:t>
      </w:r>
      <w:proofErr w:type="spellEnd"/>
      <w:r w:rsidRPr="005332E8">
        <w:rPr>
          <w:sz w:val="24"/>
          <w:szCs w:val="24"/>
        </w:rPr>
        <w:t xml:space="preserve"> 1” – 5, Stradu pag., Gulbenes nov., kadastra numurs 5090 900 0319, kas sastāv no divistabu dzīvokļa, 68,3 </w:t>
      </w:r>
      <w:proofErr w:type="spellStart"/>
      <w:r w:rsidRPr="005332E8">
        <w:rPr>
          <w:sz w:val="24"/>
          <w:szCs w:val="24"/>
        </w:rPr>
        <w:t>kv.m</w:t>
      </w:r>
      <w:proofErr w:type="spellEnd"/>
      <w:r w:rsidRPr="005332E8">
        <w:rPr>
          <w:sz w:val="24"/>
          <w:szCs w:val="24"/>
        </w:rPr>
        <w:t>. platībā</w:t>
      </w:r>
      <w:r w:rsidRPr="005332E8">
        <w:rPr>
          <w:sz w:val="24"/>
          <w:szCs w:val="24"/>
          <w:vertAlign w:val="superscript"/>
        </w:rPr>
        <w:t xml:space="preserve"> </w:t>
      </w:r>
      <w:r w:rsidRPr="005332E8">
        <w:rPr>
          <w:sz w:val="24"/>
          <w:szCs w:val="24"/>
        </w:rPr>
        <w:t xml:space="preserve">(telpu grupas kadastra apzīmējums 5090 011 0025 001 005), un pie tā piederošām kopīpašuma 675/2647 domājamām daļām no dzīvojamās mājas (būves kadastra apzīmējums 5090 011 0025 001), 675/2647 domājamām daļām no šķūņa (būves kadastra apzīmējums 5090 011 0025 002), 675/2647 domājamām daļām no pirts (būves kadastra apzīmējums 5090 011 0025 003), 675/2647 domājamām daļām no kūts (būves kadastra apzīmējums 5090 011 0025 006), 675/2647 domājamām daļām no šķūņa (būves kadastra apzīmējums 5090 011 0025 008), 675/2647 domājamām daļām no zemes (zemes vienības kadastra apzīmējums 5090 011 0025). </w:t>
      </w:r>
      <w:r w:rsidRPr="005332E8">
        <w:rPr>
          <w:color w:val="000000"/>
          <w:sz w:val="24"/>
          <w:szCs w:val="24"/>
        </w:rPr>
        <w:t>Objekta atrašanās vieta un izvietojums atspoguļoti izsoles noteikumiem pievienotajā telpu grupas kadastrālās uzmērīšanas lietā.</w:t>
      </w:r>
      <w:r w:rsidRPr="005332E8">
        <w:rPr>
          <w:sz w:val="24"/>
          <w:szCs w:val="24"/>
        </w:rPr>
        <w:t xml:space="preserve"> </w:t>
      </w:r>
    </w:p>
    <w:p w:rsidR="005332E8" w:rsidRPr="005332E8" w:rsidRDefault="005332E8" w:rsidP="00FA57A2">
      <w:pPr>
        <w:numPr>
          <w:ilvl w:val="1"/>
          <w:numId w:val="21"/>
        </w:numPr>
        <w:tabs>
          <w:tab w:val="left" w:pos="993"/>
        </w:tabs>
        <w:spacing w:line="360" w:lineRule="auto"/>
        <w:ind w:left="0" w:firstLine="567"/>
        <w:jc w:val="both"/>
        <w:rPr>
          <w:color w:val="000000"/>
          <w:sz w:val="24"/>
          <w:szCs w:val="24"/>
        </w:rPr>
      </w:pPr>
      <w:r w:rsidRPr="005332E8">
        <w:rPr>
          <w:color w:val="000000"/>
          <w:sz w:val="24"/>
          <w:szCs w:val="24"/>
        </w:rPr>
        <w:t xml:space="preserve">OBJEKTA sākumcena ir </w:t>
      </w:r>
      <w:r w:rsidRPr="005332E8">
        <w:rPr>
          <w:sz w:val="24"/>
          <w:szCs w:val="24"/>
        </w:rPr>
        <w:t xml:space="preserve">820 EUR (astoņi simti divdesmit </w:t>
      </w:r>
      <w:proofErr w:type="spellStart"/>
      <w:r w:rsidRPr="005332E8">
        <w:rPr>
          <w:i/>
          <w:sz w:val="24"/>
          <w:szCs w:val="24"/>
        </w:rPr>
        <w:t>euro</w:t>
      </w:r>
      <w:proofErr w:type="spellEnd"/>
      <w:r w:rsidRPr="005332E8">
        <w:rPr>
          <w:sz w:val="24"/>
          <w:szCs w:val="24"/>
        </w:rPr>
        <w:t>).</w:t>
      </w:r>
    </w:p>
    <w:p w:rsidR="005332E8" w:rsidRPr="005332E8" w:rsidRDefault="005332E8" w:rsidP="00FA57A2">
      <w:pPr>
        <w:numPr>
          <w:ilvl w:val="1"/>
          <w:numId w:val="21"/>
        </w:numPr>
        <w:tabs>
          <w:tab w:val="left" w:pos="993"/>
        </w:tabs>
        <w:spacing w:line="360" w:lineRule="auto"/>
        <w:ind w:left="0" w:firstLine="567"/>
        <w:jc w:val="both"/>
        <w:rPr>
          <w:color w:val="000000"/>
          <w:sz w:val="24"/>
          <w:szCs w:val="24"/>
        </w:rPr>
      </w:pPr>
      <w:r w:rsidRPr="005332E8">
        <w:rPr>
          <w:color w:val="000000"/>
          <w:sz w:val="24"/>
          <w:szCs w:val="24"/>
        </w:rPr>
        <w:t>OBJEKTS ir Gulbenes novada pašvaldības īpašums. Tas reģistrēts Vidzemes rajona tiesas Zemesgrāmatu nodaļas Stradu pagasta zemesgrāmatas nodalījumā Nr.311-5</w:t>
      </w:r>
      <w:r w:rsidRPr="005332E8">
        <w:rPr>
          <w:sz w:val="24"/>
          <w:szCs w:val="24"/>
        </w:rPr>
        <w:t>.</w:t>
      </w:r>
    </w:p>
    <w:p w:rsidR="005332E8" w:rsidRPr="005332E8" w:rsidRDefault="005332E8" w:rsidP="00FA57A2">
      <w:pPr>
        <w:numPr>
          <w:ilvl w:val="1"/>
          <w:numId w:val="21"/>
        </w:numPr>
        <w:tabs>
          <w:tab w:val="left" w:pos="993"/>
        </w:tabs>
        <w:spacing w:line="360" w:lineRule="auto"/>
        <w:ind w:left="0"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332E8">
          <w:rPr>
            <w:color w:val="000000"/>
            <w:sz w:val="24"/>
            <w:szCs w:val="24"/>
          </w:rPr>
          <w:t>EUR</w:t>
        </w:r>
      </w:smartTag>
      <w:r w:rsidRPr="005332E8">
        <w:rPr>
          <w:color w:val="000000"/>
          <w:sz w:val="24"/>
          <w:szCs w:val="24"/>
        </w:rPr>
        <w:t>).</w:t>
      </w:r>
    </w:p>
    <w:p w:rsidR="005332E8" w:rsidRPr="005332E8" w:rsidRDefault="005332E8" w:rsidP="00FA57A2">
      <w:pPr>
        <w:widowControl w:val="0"/>
        <w:numPr>
          <w:ilvl w:val="0"/>
          <w:numId w:val="21"/>
        </w:numPr>
        <w:spacing w:line="360" w:lineRule="auto"/>
        <w:ind w:left="0" w:firstLine="567"/>
        <w:jc w:val="both"/>
        <w:rPr>
          <w:color w:val="000000"/>
          <w:sz w:val="24"/>
          <w:szCs w:val="24"/>
        </w:rPr>
      </w:pPr>
      <w:r w:rsidRPr="005332E8">
        <w:rPr>
          <w:color w:val="000000"/>
          <w:sz w:val="24"/>
          <w:szCs w:val="24"/>
        </w:rPr>
        <w:t>Sludinājums par objekta pārdošanu izsolē tiek publicēts Gulbenes novada pašvaldības bezmaksas izdevumā “Gulbenes novada ziņas”, oficiālajā izdevumā “Latvijas Vēstnesis” un Gulbenes novada mājaslapā www.gulbene.lv.</w:t>
      </w:r>
    </w:p>
    <w:p w:rsidR="005332E8" w:rsidRPr="005332E8" w:rsidRDefault="005332E8" w:rsidP="00FA57A2">
      <w:pPr>
        <w:widowControl w:val="0"/>
        <w:numPr>
          <w:ilvl w:val="0"/>
          <w:numId w:val="21"/>
        </w:numPr>
        <w:spacing w:line="360" w:lineRule="auto"/>
        <w:ind w:left="0" w:firstLine="567"/>
        <w:jc w:val="both"/>
        <w:rPr>
          <w:color w:val="000000"/>
          <w:sz w:val="24"/>
          <w:szCs w:val="24"/>
        </w:rPr>
      </w:pPr>
      <w:r w:rsidRPr="005332E8">
        <w:rPr>
          <w:sz w:val="24"/>
          <w:szCs w:val="24"/>
        </w:rPr>
        <w:t xml:space="preserve">Izsole notiks </w:t>
      </w:r>
      <w:r w:rsidRPr="005332E8">
        <w:rPr>
          <w:b/>
          <w:sz w:val="24"/>
          <w:szCs w:val="24"/>
        </w:rPr>
        <w:t>2019.gada 17.septembrī plkst.11.00</w:t>
      </w:r>
      <w:r w:rsidRPr="005332E8">
        <w:rPr>
          <w:color w:val="000000"/>
          <w:sz w:val="24"/>
          <w:szCs w:val="24"/>
        </w:rPr>
        <w:t xml:space="preserve"> Gulbenes novada pašvaldībā, Ābeļu ielā 2, Gulbenē, 323.kabinetā.</w:t>
      </w:r>
    </w:p>
    <w:p w:rsidR="005332E8" w:rsidRPr="005332E8" w:rsidRDefault="005332E8" w:rsidP="00FA57A2">
      <w:pPr>
        <w:widowControl w:val="0"/>
        <w:numPr>
          <w:ilvl w:val="0"/>
          <w:numId w:val="21"/>
        </w:numPr>
        <w:spacing w:line="360" w:lineRule="auto"/>
        <w:ind w:left="0" w:firstLine="567"/>
        <w:jc w:val="both"/>
        <w:rPr>
          <w:color w:val="000000"/>
          <w:sz w:val="24"/>
          <w:szCs w:val="24"/>
        </w:rPr>
      </w:pPr>
      <w:r w:rsidRPr="005332E8">
        <w:rPr>
          <w:color w:val="000000"/>
          <w:sz w:val="24"/>
          <w:szCs w:val="24"/>
        </w:rPr>
        <w:t xml:space="preserve">Drošības nauda tiek noteikta 10% apmērā no izsoles nosacītās cenas, t.i. 82 EUR </w:t>
      </w:r>
      <w:r w:rsidRPr="005332E8">
        <w:rPr>
          <w:color w:val="000000"/>
          <w:sz w:val="24"/>
          <w:szCs w:val="24"/>
        </w:rPr>
        <w:lastRenderedPageBreak/>
        <w:t xml:space="preserve">(astoņdesmit divi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Par izsoles dalībnieku var kļūt maksātspējīgas juridiskas personas, kā arī fiziskas personas, kuras atbilst likuma “Par zemes privatizāciju lauku apvidos” 28.pantā pirmajā daļā 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Lai reģistrētos par izsoles dalībnieku, jāiesniedz un/vai jāuzrāda šādi dokumenti:</w:t>
      </w:r>
    </w:p>
    <w:p w:rsidR="005332E8" w:rsidRPr="005332E8" w:rsidRDefault="005332E8" w:rsidP="00FA57A2">
      <w:pPr>
        <w:numPr>
          <w:ilvl w:val="1"/>
          <w:numId w:val="21"/>
        </w:numPr>
        <w:tabs>
          <w:tab w:val="left" w:pos="993"/>
        </w:tabs>
        <w:spacing w:line="360" w:lineRule="auto"/>
        <w:ind w:left="0"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21"/>
        </w:numPr>
        <w:tabs>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apliecinoša dokumenta (pases vai </w:t>
      </w:r>
      <w:r w:rsidRPr="005332E8">
        <w:rPr>
          <w:sz w:val="24"/>
          <w:szCs w:val="24"/>
        </w:rPr>
        <w:t>personas apliecības)</w:t>
      </w:r>
      <w:r w:rsidRPr="005332E8">
        <w:rPr>
          <w:color w:val="000000"/>
          <w:sz w:val="24"/>
          <w:szCs w:val="24"/>
        </w:rPr>
        <w:t xml:space="preserve"> kopija (uzrādot oriģinālu);</w:t>
      </w:r>
    </w:p>
    <w:p w:rsidR="005332E8" w:rsidRPr="005332E8" w:rsidRDefault="005332E8" w:rsidP="00FA57A2">
      <w:pPr>
        <w:numPr>
          <w:ilvl w:val="2"/>
          <w:numId w:val="21"/>
        </w:numPr>
        <w:tabs>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21"/>
        </w:numPr>
        <w:tabs>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21"/>
        </w:numPr>
        <w:tabs>
          <w:tab w:val="left" w:pos="993"/>
        </w:tabs>
        <w:spacing w:line="360" w:lineRule="auto"/>
        <w:ind w:left="0"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21"/>
        </w:numPr>
        <w:tabs>
          <w:tab w:val="left" w:pos="1701"/>
        </w:tabs>
        <w:spacing w:line="360" w:lineRule="auto"/>
        <w:ind w:left="0"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21"/>
        </w:numPr>
        <w:tabs>
          <w:tab w:val="left" w:pos="1701"/>
        </w:tabs>
        <w:spacing w:line="360" w:lineRule="auto"/>
        <w:ind w:left="0"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21"/>
        </w:numPr>
        <w:tabs>
          <w:tab w:val="left" w:pos="1701"/>
        </w:tabs>
        <w:spacing w:line="360" w:lineRule="auto"/>
        <w:ind w:left="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spacing w:line="360" w:lineRule="auto"/>
        <w:ind w:firstLine="567"/>
        <w:jc w:val="both"/>
        <w:rPr>
          <w:sz w:val="24"/>
          <w:szCs w:val="24"/>
        </w:rPr>
      </w:pPr>
      <w:r w:rsidRPr="005332E8">
        <w:rPr>
          <w:sz w:val="24"/>
          <w:szCs w:val="24"/>
        </w:rPr>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widowControl w:val="0"/>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0"/>
          <w:numId w:val="21"/>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dokumentiem iesniedzams Gulbenes novada pašvaldībā Ābeļu ielā 2, Gulbenē, 323.kabinetā, no </w:t>
      </w:r>
      <w:r w:rsidRPr="005332E8">
        <w:rPr>
          <w:color w:val="000000"/>
          <w:sz w:val="24"/>
          <w:szCs w:val="24"/>
        </w:rPr>
        <w:lastRenderedPageBreak/>
        <w:t xml:space="preserve">sludinājuma publicēšanas dienas Gulbenes novada pašvaldības mājas lapā </w:t>
      </w:r>
      <w:r w:rsidRPr="005332E8">
        <w:rPr>
          <w:b/>
          <w:color w:val="000000"/>
          <w:sz w:val="24"/>
          <w:szCs w:val="24"/>
        </w:rPr>
        <w:t xml:space="preserve">līdz </w:t>
      </w:r>
      <w:r w:rsidRPr="005332E8">
        <w:rPr>
          <w:b/>
          <w:sz w:val="24"/>
          <w:szCs w:val="24"/>
        </w:rPr>
        <w:t>2019.gada 16.septembrim plkst.12.00</w:t>
      </w:r>
      <w:r w:rsidRPr="005332E8">
        <w:rPr>
          <w:sz w:val="24"/>
          <w:szCs w:val="24"/>
        </w:rPr>
        <w:t>.</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332E8">
          <w:rPr>
            <w:color w:val="000000"/>
            <w:sz w:val="24"/>
            <w:szCs w:val="24"/>
          </w:rPr>
          <w:t>pieteikums</w:t>
        </w:r>
      </w:smartTag>
      <w:r w:rsidRPr="005332E8">
        <w:rPr>
          <w:color w:val="000000"/>
          <w:sz w:val="24"/>
          <w:szCs w:val="24"/>
        </w:rPr>
        <w:t xml:space="preserve"> iesniegts sludinājumā noteiktajā termiņā un izpildīti visi izsoles priekšnoteikumi.</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sz w:val="24"/>
          <w:szCs w:val="24"/>
        </w:rPr>
        <w:t>Izsoles dalībnieks netiek reģistrēts, ja:</w:t>
      </w:r>
    </w:p>
    <w:p w:rsidR="005332E8" w:rsidRPr="005332E8" w:rsidRDefault="005332E8" w:rsidP="00FA57A2">
      <w:pPr>
        <w:numPr>
          <w:ilvl w:val="1"/>
          <w:numId w:val="21"/>
        </w:numPr>
        <w:tabs>
          <w:tab w:val="left" w:pos="1134"/>
        </w:tabs>
        <w:spacing w:line="360" w:lineRule="auto"/>
        <w:ind w:left="0"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numPr>
          <w:ilvl w:val="1"/>
          <w:numId w:val="21"/>
        </w:numPr>
        <w:tabs>
          <w:tab w:val="left" w:pos="1134"/>
        </w:tabs>
        <w:spacing w:line="360" w:lineRule="auto"/>
        <w:ind w:left="0"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21"/>
        </w:numPr>
        <w:tabs>
          <w:tab w:val="left" w:pos="1134"/>
        </w:tabs>
        <w:spacing w:line="360" w:lineRule="auto"/>
        <w:ind w:left="0"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21"/>
        </w:numPr>
        <w:tabs>
          <w:tab w:val="left" w:pos="1134"/>
        </w:tabs>
        <w:spacing w:line="360" w:lineRule="auto"/>
        <w:ind w:left="0"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21"/>
        </w:numPr>
        <w:spacing w:line="360" w:lineRule="auto"/>
        <w:ind w:left="0"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21"/>
        </w:numPr>
        <w:spacing w:line="360" w:lineRule="auto"/>
        <w:ind w:left="0" w:firstLine="567"/>
        <w:jc w:val="both"/>
        <w:rPr>
          <w:sz w:val="24"/>
          <w:szCs w:val="24"/>
        </w:rPr>
      </w:pPr>
      <w:r w:rsidRPr="005332E8">
        <w:rPr>
          <w:sz w:val="24"/>
          <w:szCs w:val="24"/>
        </w:rPr>
        <w:t xml:space="preserve">Izsoles dalībniekiem ir tiesības apskatīt izsoles OBJEKTU, sākot no pirmā sludinājuma publicēšanas dienas, sīkāka informācija pa tālruni 64473860 (Gulbenes novada Stradu pagasta pārvalde) vai 26353089 (Gulbenes novada Stradu pagasta pārvaldes vadītājs </w:t>
      </w:r>
      <w:proofErr w:type="spellStart"/>
      <w:r w:rsidRPr="005332E8">
        <w:rPr>
          <w:sz w:val="24"/>
          <w:szCs w:val="24"/>
        </w:rPr>
        <w:t>J.Duļbinskis</w:t>
      </w:r>
      <w:proofErr w:type="spellEnd"/>
      <w:r w:rsidRPr="005332E8">
        <w:rPr>
          <w:sz w:val="24"/>
          <w:szCs w:val="24"/>
        </w:rPr>
        <w:t>).</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Izsole tiek uzsākta izsoles noteikumos norādītajā laikā un vietā.</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w:t>
      </w:r>
      <w:r w:rsidRPr="005332E8">
        <w:rPr>
          <w:sz w:val="24"/>
          <w:szCs w:val="24"/>
        </w:rPr>
        <w:t xml:space="preserve">820 EUR (astoņi simti divdesmit </w:t>
      </w:r>
      <w:proofErr w:type="spellStart"/>
      <w:r w:rsidRPr="005332E8">
        <w:rPr>
          <w:i/>
          <w:sz w:val="24"/>
          <w:szCs w:val="24"/>
        </w:rPr>
        <w:t>euro</w:t>
      </w:r>
      <w:proofErr w:type="spellEnd"/>
      <w:r w:rsidRPr="005332E8">
        <w:rPr>
          <w:sz w:val="24"/>
          <w:szCs w:val="24"/>
        </w:rPr>
        <w:t>).</w:t>
      </w:r>
      <w:r w:rsidRPr="005332E8">
        <w:rPr>
          <w:color w:val="000000"/>
          <w:sz w:val="24"/>
          <w:szCs w:val="24"/>
        </w:rPr>
        <w:t xml:space="preserve"> </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lastRenderedPageBreak/>
        <w:t>Ja divi vai vairāki izsoles dalībnieki izsaka gatavību iegādāties izsoles priekšmetu par sākumcenu, izsoles cena palielinās par vienu soli, kas noteikts 5% apmērā no sākumcenas, t.i</w:t>
      </w:r>
      <w:r w:rsidRPr="005332E8">
        <w:rPr>
          <w:sz w:val="24"/>
          <w:szCs w:val="24"/>
        </w:rPr>
        <w:t xml:space="preserve">., 41 EUR (četrdesmit viens </w:t>
      </w:r>
      <w:proofErr w:type="spellStart"/>
      <w:r w:rsidRPr="005332E8">
        <w:rPr>
          <w:i/>
          <w:sz w:val="24"/>
          <w:szCs w:val="24"/>
        </w:rPr>
        <w:t>euro</w:t>
      </w:r>
      <w:proofErr w:type="spellEnd"/>
      <w:r w:rsidRPr="005332E8">
        <w:rPr>
          <w:sz w:val="24"/>
          <w:szCs w:val="24"/>
        </w:rPr>
        <w:t>).</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Izsole ar augšupejošu soli turpinās līdz kāds no tās dalībniekiem nosola visaugstāko cenu, tad izsole tiek izsludināta par pabeigtu.</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21"/>
        </w:numPr>
        <w:spacing w:line="360" w:lineRule="auto"/>
        <w:ind w:left="0" w:firstLine="567"/>
        <w:jc w:val="both"/>
        <w:rPr>
          <w:sz w:val="24"/>
          <w:szCs w:val="24"/>
        </w:rPr>
      </w:pPr>
      <w:r w:rsidRPr="005332E8">
        <w:rPr>
          <w:color w:val="000000"/>
          <w:sz w:val="24"/>
          <w:szCs w:val="24"/>
        </w:rPr>
        <w:t>Atkārtotas izsoles gadījumā Gulbenes novada dome ar atsevišķu lēmumu var ierosināt veikt atkārtotu novērtēšanu, atsavināšanas veida maiņu vai atcelt lēmumu par nodošanu atsavināšanai.</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Objektu iespējams iegādāties ar tūlītēju samaksu vai slēdzot nomaksas pirkuma līgumu uz laiku līdz pieciem gadiem.</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Objektu pērkot ar tūlītēju samaksu, nosolītā augstākā summa, atrēķinot naudā iemaksāto nodrošinājumu, jāsamaksā divu nedēļu laikā no izsoles dienas,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5, Stradu pag., Gulbenes nov., kadastra numurs 5090 900 0319, </w:t>
      </w:r>
      <w:r w:rsidRPr="005332E8">
        <w:rPr>
          <w:color w:val="000000"/>
          <w:sz w:val="24"/>
          <w:szCs w:val="24"/>
        </w:rPr>
        <w:t>pirkuma maksa”.</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Objektu pērkot uz nomaksu d</w:t>
      </w:r>
      <w:r w:rsidRPr="005332E8">
        <w:rPr>
          <w:sz w:val="24"/>
          <w:szCs w:val="24"/>
        </w:rPr>
        <w:t>ivu nedēļu laikā no izsoles dienas</w:t>
      </w:r>
      <w:r w:rsidRPr="005332E8">
        <w:rPr>
          <w:color w:val="000000"/>
          <w:sz w:val="24"/>
          <w:szCs w:val="24"/>
        </w:rPr>
        <w:t xml:space="preserve"> jāsamaksā avanss 10% apmērā no piedāvātās augstākās summas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5, Stradu pag., Gulbenes nov., kadastra numurs 5090 900 0319, </w:t>
      </w:r>
      <w:r w:rsidRPr="005332E8">
        <w:rPr>
          <w:color w:val="000000"/>
          <w:sz w:val="24"/>
          <w:szCs w:val="24"/>
        </w:rPr>
        <w:t>avanss”. Iemaksātā nodrošinājuma summa tiek ieskaitīta avansā.</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Ja nosolītājs šo </w:t>
      </w:r>
      <w:r w:rsidRPr="005332E8">
        <w:rPr>
          <w:sz w:val="24"/>
          <w:szCs w:val="24"/>
        </w:rPr>
        <w:t>noteikumu 30.punktā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lastRenderedPageBreak/>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Izsoles rīkotājs apstiprina izsoles protokolu septiņu dienu laikā pēc izsoles.</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Gulbenes novada dome izsoles rezultātus apstiprina ne vēlāk kā trīsdesmit dienu laikā pēc šo noteikumu 30. vai 31.punktā paredzēto maksājumu nokārtošanas.</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5332E8" w:rsidRPr="005332E8" w:rsidRDefault="005332E8" w:rsidP="00FA57A2">
      <w:pPr>
        <w:numPr>
          <w:ilvl w:val="0"/>
          <w:numId w:val="21"/>
        </w:numPr>
        <w:spacing w:line="360" w:lineRule="auto"/>
        <w:ind w:left="0" w:firstLine="567"/>
        <w:jc w:val="both"/>
        <w:rPr>
          <w:sz w:val="24"/>
          <w:szCs w:val="24"/>
        </w:rPr>
      </w:pPr>
      <w:r w:rsidRPr="005332E8">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Pēc pirkuma </w:t>
      </w:r>
      <w:smartTag w:uri="schemas-tilde-lv/tildestengine" w:element="veidnes">
        <w:smartTagPr>
          <w:attr w:name="text" w:val="līguma"/>
          <w:attr w:name="id" w:val="-1"/>
          <w:attr w:name="baseform" w:val="līgum|s"/>
        </w:smartTagPr>
        <w:r w:rsidRPr="005332E8">
          <w:rPr>
            <w:color w:val="000000"/>
            <w:sz w:val="24"/>
            <w:szCs w:val="24"/>
          </w:rPr>
          <w:t>līguma</w:t>
        </w:r>
      </w:smartTag>
      <w:r w:rsidRPr="005332E8">
        <w:rPr>
          <w:color w:val="000000"/>
          <w:sz w:val="24"/>
          <w:szCs w:val="24"/>
        </w:rPr>
        <w:t xml:space="preserve"> parakstīšanas visa dokumentācija, kas saistīta ar Gulbenes novada </w:t>
      </w:r>
      <w:r w:rsidRPr="005332E8">
        <w:rPr>
          <w:sz w:val="24"/>
          <w:szCs w:val="24"/>
        </w:rPr>
        <w:t>pašvaldības</w:t>
      </w:r>
      <w:r w:rsidRPr="005332E8">
        <w:rPr>
          <w:color w:val="000000"/>
          <w:sz w:val="24"/>
          <w:szCs w:val="24"/>
        </w:rPr>
        <w:t xml:space="preserve"> nekustamo īpašumu </w:t>
      </w:r>
      <w:r w:rsidRPr="005332E8">
        <w:rPr>
          <w:sz w:val="24"/>
          <w:szCs w:val="24"/>
        </w:rPr>
        <w:t>“</w:t>
      </w:r>
      <w:proofErr w:type="spellStart"/>
      <w:r w:rsidRPr="005332E8">
        <w:rPr>
          <w:sz w:val="24"/>
          <w:szCs w:val="24"/>
        </w:rPr>
        <w:t>Mezīši</w:t>
      </w:r>
      <w:proofErr w:type="spellEnd"/>
      <w:r w:rsidRPr="005332E8">
        <w:rPr>
          <w:sz w:val="24"/>
          <w:szCs w:val="24"/>
        </w:rPr>
        <w:t xml:space="preserve"> 1” – 5, Stradu pag., Gulbenes nov., kadastra numurs 5090 900 0319, </w:t>
      </w:r>
      <w:r w:rsidRPr="005332E8">
        <w:rPr>
          <w:color w:val="000000"/>
          <w:sz w:val="24"/>
          <w:szCs w:val="24"/>
        </w:rPr>
        <w:t>tiek nodota ieguvējam, sastādot par to nodošanas – pieņemšanas aktu.</w:t>
      </w:r>
    </w:p>
    <w:p w:rsidR="005332E8" w:rsidRPr="005332E8" w:rsidRDefault="005332E8" w:rsidP="00FA57A2">
      <w:pPr>
        <w:numPr>
          <w:ilvl w:val="0"/>
          <w:numId w:val="21"/>
        </w:numPr>
        <w:spacing w:line="360" w:lineRule="auto"/>
        <w:ind w:left="0" w:firstLine="567"/>
        <w:jc w:val="both"/>
        <w:rPr>
          <w:color w:val="000000"/>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tabs>
          <w:tab w:val="left" w:pos="426"/>
        </w:tabs>
        <w:spacing w:line="360" w:lineRule="auto"/>
        <w:jc w:val="both"/>
        <w:rPr>
          <w:color w:val="000000"/>
          <w:sz w:val="24"/>
          <w:szCs w:val="24"/>
        </w:rPr>
      </w:pPr>
    </w:p>
    <w:p w:rsidR="005332E8" w:rsidRPr="005332E8" w:rsidRDefault="005332E8" w:rsidP="005332E8">
      <w:pPr>
        <w:spacing w:line="360" w:lineRule="auto"/>
        <w:jc w:val="both"/>
        <w:rPr>
          <w:color w:val="000000"/>
          <w:sz w:val="24"/>
          <w:szCs w:val="24"/>
        </w:rPr>
      </w:pPr>
      <w:r w:rsidRPr="005332E8">
        <w:rPr>
          <w:color w:val="000000"/>
          <w:sz w:val="24"/>
          <w:szCs w:val="24"/>
        </w:rPr>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line="360" w:lineRule="auto"/>
        <w:jc w:val="both"/>
        <w:rPr>
          <w:color w:val="000000"/>
          <w:sz w:val="24"/>
          <w:szCs w:val="24"/>
        </w:rPr>
      </w:pPr>
    </w:p>
    <w:p w:rsidR="005332E8" w:rsidRPr="005332E8" w:rsidRDefault="005332E8" w:rsidP="005332E8">
      <w:pPr>
        <w:ind w:right="43"/>
        <w:jc w:val="right"/>
      </w:pPr>
    </w:p>
    <w:p w:rsidR="005332E8" w:rsidRPr="005332E8" w:rsidRDefault="005332E8" w:rsidP="005332E8">
      <w:pPr>
        <w:spacing w:after="160" w:line="259" w:lineRule="auto"/>
        <w:rPr>
          <w:b/>
          <w:sz w:val="24"/>
          <w:szCs w:val="24"/>
        </w:rPr>
      </w:pPr>
      <w:r w:rsidRPr="005332E8">
        <w:rPr>
          <w:b/>
          <w:sz w:val="24"/>
          <w:szCs w:val="24"/>
        </w:rPr>
        <w:br w:type="page"/>
      </w:r>
    </w:p>
    <w:p w:rsidR="005332E8" w:rsidRPr="005332E8" w:rsidRDefault="005332E8" w:rsidP="005332E8">
      <w:pPr>
        <w:jc w:val="center"/>
        <w:rPr>
          <w:b/>
          <w:sz w:val="24"/>
          <w:szCs w:val="24"/>
        </w:rPr>
      </w:pPr>
    </w:p>
    <w:p w:rsidR="005332E8" w:rsidRPr="005332E8" w:rsidRDefault="005332E8" w:rsidP="005332E8">
      <w:pPr>
        <w:spacing w:line="259" w:lineRule="auto"/>
        <w:jc w:val="right"/>
        <w:rPr>
          <w:bCs/>
          <w:sz w:val="24"/>
          <w:szCs w:val="24"/>
        </w:rPr>
      </w:pPr>
      <w:r w:rsidRPr="005332E8">
        <w:rPr>
          <w:rFonts w:eastAsiaTheme="minorHAnsi"/>
          <w:bCs/>
          <w:sz w:val="22"/>
          <w:szCs w:val="22"/>
          <w:lang w:eastAsia="ar-SA"/>
        </w:rPr>
        <w:t>17.pielikums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6.p.</w:t>
      </w:r>
    </w:p>
    <w:p w:rsidR="005332E8" w:rsidRPr="005332E8" w:rsidRDefault="005332E8" w:rsidP="005332E8">
      <w:pPr>
        <w:jc w:val="center"/>
        <w:rPr>
          <w:b/>
          <w:sz w:val="24"/>
          <w:szCs w:val="24"/>
        </w:rPr>
      </w:pPr>
    </w:p>
    <w:p w:rsidR="005332E8" w:rsidRPr="005332E8" w:rsidRDefault="005332E8" w:rsidP="005332E8">
      <w:pPr>
        <w:jc w:val="right"/>
        <w:rPr>
          <w:color w:val="000000"/>
        </w:rPr>
      </w:pP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p>
    <w:p w:rsidR="005332E8" w:rsidRPr="005332E8" w:rsidRDefault="005332E8" w:rsidP="005332E8">
      <w:pPr>
        <w:widowControl w:val="0"/>
        <w:suppressAutoHyphens/>
        <w:jc w:val="center"/>
        <w:rPr>
          <w:rFonts w:cstheme="minorBidi"/>
          <w:b/>
          <w:bCs/>
          <w:sz w:val="24"/>
          <w:szCs w:val="24"/>
          <w:lang w:eastAsia="en-US"/>
        </w:rPr>
      </w:pPr>
      <w:r w:rsidRPr="005332E8">
        <w:rPr>
          <w:rFonts w:cstheme="minorBidi"/>
          <w:b/>
          <w:bCs/>
          <w:sz w:val="24"/>
          <w:szCs w:val="24"/>
          <w:lang w:eastAsia="en-US"/>
        </w:rPr>
        <w:t>Gulbenes novada pašvaldības nekustamā īpašuma -</w:t>
      </w:r>
    </w:p>
    <w:p w:rsidR="005332E8" w:rsidRPr="005332E8" w:rsidRDefault="005332E8" w:rsidP="005332E8">
      <w:pPr>
        <w:widowControl w:val="0"/>
        <w:suppressAutoHyphens/>
        <w:jc w:val="center"/>
        <w:rPr>
          <w:rFonts w:cstheme="minorBidi"/>
          <w:b/>
          <w:bCs/>
          <w:sz w:val="24"/>
          <w:szCs w:val="24"/>
          <w:lang w:eastAsia="en-US"/>
        </w:rPr>
      </w:pPr>
      <w:r w:rsidRPr="005332E8">
        <w:rPr>
          <w:rFonts w:cstheme="minorBidi"/>
          <w:b/>
          <w:bCs/>
          <w:sz w:val="24"/>
          <w:szCs w:val="24"/>
          <w:lang w:eastAsia="en-US"/>
        </w:rPr>
        <w:t>“</w:t>
      </w:r>
      <w:proofErr w:type="spellStart"/>
      <w:r w:rsidRPr="005332E8">
        <w:rPr>
          <w:rFonts w:cstheme="minorBidi"/>
          <w:b/>
          <w:bCs/>
          <w:sz w:val="24"/>
          <w:szCs w:val="24"/>
          <w:lang w:eastAsia="en-US"/>
        </w:rPr>
        <w:t>Mezīši</w:t>
      </w:r>
      <w:proofErr w:type="spellEnd"/>
      <w:r w:rsidRPr="005332E8">
        <w:rPr>
          <w:rFonts w:cstheme="minorBidi"/>
          <w:b/>
          <w:bCs/>
          <w:sz w:val="24"/>
          <w:szCs w:val="24"/>
          <w:lang w:eastAsia="en-US"/>
        </w:rPr>
        <w:t xml:space="preserve"> 1” – 6, Stradu pagasts, Gulbenes novads,</w:t>
      </w:r>
    </w:p>
    <w:p w:rsidR="005332E8" w:rsidRPr="005332E8" w:rsidRDefault="005332E8" w:rsidP="005332E8">
      <w:pPr>
        <w:widowControl w:val="0"/>
        <w:suppressAutoHyphens/>
        <w:jc w:val="center"/>
        <w:rPr>
          <w:rFonts w:cstheme="minorBidi"/>
          <w:b/>
          <w:bCs/>
          <w:sz w:val="24"/>
          <w:szCs w:val="24"/>
          <w:lang w:eastAsia="en-US"/>
        </w:rPr>
      </w:pPr>
      <w:r w:rsidRPr="005332E8">
        <w:rPr>
          <w:rFonts w:cstheme="minorBidi"/>
          <w:b/>
          <w:bCs/>
          <w:sz w:val="24"/>
          <w:szCs w:val="24"/>
          <w:lang w:eastAsia="en-US"/>
        </w:rPr>
        <w:t>TREŠĀS IZSOLES NOTEIKUMI</w:t>
      </w:r>
    </w:p>
    <w:p w:rsidR="005332E8" w:rsidRPr="005332E8" w:rsidRDefault="005332E8" w:rsidP="005332E8">
      <w:pPr>
        <w:widowControl w:val="0"/>
        <w:suppressAutoHyphens/>
        <w:spacing w:after="140" w:line="288" w:lineRule="auto"/>
        <w:jc w:val="both"/>
        <w:rPr>
          <w:rFonts w:cstheme="minorBidi"/>
          <w:sz w:val="24"/>
          <w:szCs w:val="24"/>
          <w:lang w:eastAsia="en-US"/>
        </w:rPr>
      </w:pPr>
    </w:p>
    <w:p w:rsidR="005332E8" w:rsidRPr="005332E8" w:rsidRDefault="005332E8" w:rsidP="00FA57A2">
      <w:pPr>
        <w:widowControl w:val="0"/>
        <w:numPr>
          <w:ilvl w:val="0"/>
          <w:numId w:val="32"/>
        </w:numPr>
        <w:tabs>
          <w:tab w:val="left" w:pos="426"/>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 xml:space="preserve">Šie noteikumi nosaka kārtību, kādā tiks rīkota trešā mutiskā atklātā izsole Gulbenes novada pašvaldības nekustamā īpašuma </w:t>
      </w:r>
      <w:r w:rsidRPr="005332E8">
        <w:rPr>
          <w:rFonts w:eastAsia="Calibri"/>
          <w:kern w:val="3"/>
          <w:sz w:val="24"/>
          <w:szCs w:val="24"/>
          <w:lang w:eastAsia="en-US" w:bidi="hi-IN"/>
        </w:rPr>
        <w:t>“</w:t>
      </w:r>
      <w:proofErr w:type="spellStart"/>
      <w:r w:rsidRPr="005332E8">
        <w:rPr>
          <w:rFonts w:eastAsia="Calibri"/>
          <w:kern w:val="3"/>
          <w:sz w:val="24"/>
          <w:szCs w:val="24"/>
          <w:lang w:eastAsia="en-US" w:bidi="hi-IN"/>
        </w:rPr>
        <w:t>Mezīši</w:t>
      </w:r>
      <w:proofErr w:type="spellEnd"/>
      <w:r w:rsidRPr="005332E8">
        <w:rPr>
          <w:rFonts w:eastAsia="Calibri"/>
          <w:kern w:val="3"/>
          <w:sz w:val="24"/>
          <w:szCs w:val="24"/>
          <w:lang w:eastAsia="en-US" w:bidi="hi-IN"/>
        </w:rPr>
        <w:t xml:space="preserve"> 1” – 6, Stradu pag., Gulbenes nov., kadastra numurs 5090 900 0322, </w:t>
      </w:r>
      <w:r w:rsidRPr="005332E8">
        <w:rPr>
          <w:rFonts w:eastAsia="Calibri"/>
          <w:color w:val="000000"/>
          <w:kern w:val="3"/>
          <w:sz w:val="24"/>
          <w:szCs w:val="24"/>
          <w:lang w:eastAsia="en-US" w:bidi="hi-IN"/>
        </w:rPr>
        <w:t>(turpmāk – OBJEKTS) pircēja noteikšanai saskaņā ar likumu “Par pašvaldībām” un Publiskas personas mantas atsavināšanas likumu.</w:t>
      </w:r>
    </w:p>
    <w:p w:rsidR="005332E8" w:rsidRPr="005332E8" w:rsidRDefault="005332E8" w:rsidP="00FA57A2">
      <w:pPr>
        <w:widowControl w:val="0"/>
        <w:numPr>
          <w:ilvl w:val="0"/>
          <w:numId w:val="32"/>
        </w:numPr>
        <w:tabs>
          <w:tab w:val="left" w:pos="426"/>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OBJEKTA izsoli veic Gulbenes novada domes izveidotā Īpašuma novērtēšanas un izsoļu komisija.</w:t>
      </w:r>
    </w:p>
    <w:p w:rsidR="005332E8" w:rsidRPr="005332E8" w:rsidRDefault="005332E8" w:rsidP="00FA57A2">
      <w:pPr>
        <w:numPr>
          <w:ilvl w:val="0"/>
          <w:numId w:val="32"/>
        </w:numPr>
        <w:tabs>
          <w:tab w:val="left" w:pos="426"/>
        </w:tabs>
        <w:spacing w:line="360" w:lineRule="auto"/>
        <w:ind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32"/>
        </w:numPr>
        <w:tabs>
          <w:tab w:val="left" w:pos="426"/>
        </w:tabs>
        <w:spacing w:line="360" w:lineRule="auto"/>
        <w:ind w:firstLine="567"/>
        <w:jc w:val="both"/>
        <w:rPr>
          <w:color w:val="000000"/>
          <w:sz w:val="24"/>
          <w:szCs w:val="24"/>
        </w:rPr>
      </w:pPr>
      <w:r w:rsidRPr="005332E8">
        <w:rPr>
          <w:color w:val="000000"/>
          <w:sz w:val="24"/>
          <w:szCs w:val="24"/>
        </w:rPr>
        <w:t xml:space="preserve">Ziņas par izsolē pārdodamo OBJEKTU: </w:t>
      </w:r>
    </w:p>
    <w:p w:rsidR="005332E8" w:rsidRPr="005332E8" w:rsidRDefault="005332E8" w:rsidP="00FA57A2">
      <w:pPr>
        <w:widowControl w:val="0"/>
        <w:numPr>
          <w:ilvl w:val="1"/>
          <w:numId w:val="33"/>
        </w:numPr>
        <w:tabs>
          <w:tab w:val="left" w:pos="993"/>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OBJEKTS – Gulbenes novada pašvaldības</w:t>
      </w:r>
      <w:r w:rsidRPr="005332E8">
        <w:rPr>
          <w:rFonts w:eastAsia="Calibri"/>
          <w:kern w:val="3"/>
          <w:sz w:val="24"/>
          <w:szCs w:val="24"/>
          <w:lang w:eastAsia="en-US" w:bidi="hi-IN"/>
        </w:rPr>
        <w:t xml:space="preserve"> nekustamais īpašums “</w:t>
      </w:r>
      <w:proofErr w:type="spellStart"/>
      <w:r w:rsidRPr="005332E8">
        <w:rPr>
          <w:rFonts w:eastAsia="Calibri"/>
          <w:kern w:val="3"/>
          <w:sz w:val="24"/>
          <w:szCs w:val="24"/>
          <w:lang w:eastAsia="en-US" w:bidi="hi-IN"/>
        </w:rPr>
        <w:t>Mezīši</w:t>
      </w:r>
      <w:proofErr w:type="spellEnd"/>
      <w:r w:rsidRPr="005332E8">
        <w:rPr>
          <w:rFonts w:eastAsia="Calibri"/>
          <w:kern w:val="3"/>
          <w:sz w:val="24"/>
          <w:szCs w:val="24"/>
          <w:lang w:eastAsia="en-US" w:bidi="hi-IN"/>
        </w:rPr>
        <w:t xml:space="preserve"> 1” – 6, Stradu pag., Gulbenes nov., kadastra numurs 5090 900 0322, kas sastāv no vienistabas dzīvokļa, 40,4 </w:t>
      </w:r>
      <w:proofErr w:type="spellStart"/>
      <w:r w:rsidRPr="005332E8">
        <w:rPr>
          <w:rFonts w:eastAsia="Calibri"/>
          <w:kern w:val="3"/>
          <w:sz w:val="24"/>
          <w:szCs w:val="24"/>
          <w:lang w:eastAsia="en-US" w:bidi="hi-IN"/>
        </w:rPr>
        <w:t>kv.m</w:t>
      </w:r>
      <w:proofErr w:type="spellEnd"/>
      <w:r w:rsidRPr="005332E8">
        <w:rPr>
          <w:rFonts w:eastAsia="Calibri"/>
          <w:kern w:val="3"/>
          <w:sz w:val="24"/>
          <w:szCs w:val="24"/>
          <w:lang w:eastAsia="en-US" w:bidi="hi-IN"/>
        </w:rPr>
        <w:t>. platībā</w:t>
      </w:r>
      <w:r w:rsidRPr="005332E8">
        <w:rPr>
          <w:rFonts w:eastAsia="Calibri"/>
          <w:kern w:val="3"/>
          <w:sz w:val="24"/>
          <w:szCs w:val="24"/>
          <w:vertAlign w:val="superscript"/>
          <w:lang w:eastAsia="en-US" w:bidi="hi-IN"/>
        </w:rPr>
        <w:t xml:space="preserve"> </w:t>
      </w:r>
      <w:r w:rsidRPr="005332E8">
        <w:rPr>
          <w:rFonts w:eastAsia="Calibri"/>
          <w:kern w:val="3"/>
          <w:sz w:val="24"/>
          <w:szCs w:val="24"/>
          <w:lang w:eastAsia="en-US" w:bidi="hi-IN"/>
        </w:rPr>
        <w:t xml:space="preserve">(telpu grupas kadastra apzīmējums 5090 011 0025 001 006), un pie tā piederošām kopīpašuma 401/2647 domājamām daļām no dzīvojamās mājas (būves kadastra apzīmējums 5090 011 0025 001), 401/2647 domājamām daļām no šķūņa (būves kadastra apzīmējums 5090 011 0025 002), 401/2647 domājamām daļām no pirts (būves kadastra apzīmējums 5090 011 0025 003), 401/2647 domājamām daļām no kūts (būves kadastra apzīmējums 5090 011 0025 006), 401/2647 domājamām daļām no šķūņa (būves kadastra apzīmējums 5090 011 0025 008), 401/2647 domājamām daļām no zemes (zemes vienības kadastra apzīmējums 5090 011 0025). </w:t>
      </w:r>
      <w:r w:rsidRPr="005332E8">
        <w:rPr>
          <w:rFonts w:eastAsia="Calibri"/>
          <w:color w:val="000000"/>
          <w:kern w:val="3"/>
          <w:sz w:val="24"/>
          <w:szCs w:val="24"/>
          <w:lang w:eastAsia="en-US" w:bidi="hi-IN"/>
        </w:rPr>
        <w:t>Objekta atrašanās vieta un izvietojums atspoguļoti izsoles noteikumiem pievienotajā telpu grupas kadastrālās uzmērīšanas lietā.</w:t>
      </w:r>
      <w:r w:rsidRPr="005332E8">
        <w:rPr>
          <w:rFonts w:eastAsia="Calibri"/>
          <w:kern w:val="3"/>
          <w:sz w:val="24"/>
          <w:szCs w:val="24"/>
          <w:lang w:eastAsia="en-US" w:bidi="hi-IN"/>
        </w:rPr>
        <w:t xml:space="preserve"> </w:t>
      </w:r>
    </w:p>
    <w:p w:rsidR="005332E8" w:rsidRPr="005332E8" w:rsidRDefault="005332E8" w:rsidP="00FA57A2">
      <w:pPr>
        <w:widowControl w:val="0"/>
        <w:numPr>
          <w:ilvl w:val="1"/>
          <w:numId w:val="33"/>
        </w:numPr>
        <w:tabs>
          <w:tab w:val="left" w:pos="993"/>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 xml:space="preserve">OBJEKTA sākumcena ir </w:t>
      </w:r>
      <w:r w:rsidRPr="005332E8">
        <w:rPr>
          <w:rFonts w:eastAsia="Calibri"/>
          <w:kern w:val="3"/>
          <w:sz w:val="24"/>
          <w:szCs w:val="24"/>
          <w:lang w:eastAsia="en-US" w:bidi="hi-IN"/>
        </w:rPr>
        <w:t xml:space="preserve">570 EUR (pieci simti septiņdesmit </w:t>
      </w:r>
      <w:proofErr w:type="spellStart"/>
      <w:r w:rsidRPr="005332E8">
        <w:rPr>
          <w:rFonts w:eastAsia="Calibri"/>
          <w:i/>
          <w:kern w:val="3"/>
          <w:sz w:val="24"/>
          <w:szCs w:val="24"/>
          <w:lang w:eastAsia="en-US" w:bidi="hi-IN"/>
        </w:rPr>
        <w:t>euro</w:t>
      </w:r>
      <w:proofErr w:type="spellEnd"/>
      <w:r w:rsidRPr="005332E8">
        <w:rPr>
          <w:rFonts w:eastAsia="Calibri"/>
          <w:kern w:val="3"/>
          <w:sz w:val="24"/>
          <w:szCs w:val="24"/>
          <w:lang w:eastAsia="en-US" w:bidi="hi-IN"/>
        </w:rPr>
        <w:t>).</w:t>
      </w:r>
    </w:p>
    <w:p w:rsidR="005332E8" w:rsidRPr="005332E8" w:rsidRDefault="005332E8" w:rsidP="00FA57A2">
      <w:pPr>
        <w:numPr>
          <w:ilvl w:val="1"/>
          <w:numId w:val="33"/>
        </w:numPr>
        <w:tabs>
          <w:tab w:val="left" w:pos="993"/>
        </w:tabs>
        <w:spacing w:line="360" w:lineRule="auto"/>
        <w:ind w:firstLine="567"/>
        <w:jc w:val="both"/>
        <w:rPr>
          <w:color w:val="000000"/>
          <w:sz w:val="24"/>
          <w:szCs w:val="24"/>
        </w:rPr>
      </w:pPr>
      <w:r w:rsidRPr="005332E8">
        <w:rPr>
          <w:color w:val="000000"/>
          <w:sz w:val="24"/>
          <w:szCs w:val="24"/>
        </w:rPr>
        <w:t>OBJEKTS ir Gulbenes novada pašvaldības īpašums. Tas reģistrēts Vidzemes rajona tiesas Zemesgrāmatu nodaļas Stradu pagasta zemesgrāmatas nodalījumā Nr.311-6</w:t>
      </w:r>
      <w:r w:rsidRPr="005332E8">
        <w:rPr>
          <w:sz w:val="24"/>
          <w:szCs w:val="24"/>
        </w:rPr>
        <w:t>.</w:t>
      </w:r>
    </w:p>
    <w:p w:rsidR="005332E8" w:rsidRPr="005332E8" w:rsidRDefault="005332E8" w:rsidP="00FA57A2">
      <w:pPr>
        <w:numPr>
          <w:ilvl w:val="1"/>
          <w:numId w:val="33"/>
        </w:numPr>
        <w:tabs>
          <w:tab w:val="left" w:pos="993"/>
        </w:tabs>
        <w:spacing w:line="360" w:lineRule="auto"/>
        <w:ind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332E8">
          <w:rPr>
            <w:color w:val="000000"/>
            <w:sz w:val="24"/>
            <w:szCs w:val="24"/>
          </w:rPr>
          <w:t>EUR</w:t>
        </w:r>
      </w:smartTag>
      <w:r w:rsidRPr="005332E8">
        <w:rPr>
          <w:color w:val="000000"/>
          <w:sz w:val="24"/>
          <w:szCs w:val="24"/>
        </w:rPr>
        <w:t>).</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Sludinājums par objekta pārdošanu izsolē tiek publicēts Gulbenes novada </w:t>
      </w:r>
      <w:r w:rsidRPr="005332E8">
        <w:rPr>
          <w:color w:val="000000"/>
          <w:sz w:val="24"/>
          <w:szCs w:val="24"/>
        </w:rPr>
        <w:lastRenderedPageBreak/>
        <w:t>pašvaldības bezmaksas izdevumā “Gulbenes novada ziņas”, oficiālajā izdevumā “Latvijas Vēstnesis” un Gulbenes novada mājaslapā www.gulbene.lv.</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sz w:val="24"/>
          <w:szCs w:val="24"/>
        </w:rPr>
        <w:t xml:space="preserve">Izsole notiks </w:t>
      </w:r>
      <w:r w:rsidRPr="005332E8">
        <w:rPr>
          <w:b/>
          <w:sz w:val="24"/>
          <w:szCs w:val="24"/>
        </w:rPr>
        <w:t>2019.gada 17.septembrī plkst.11.10</w:t>
      </w:r>
      <w:r w:rsidRPr="005332E8">
        <w:rPr>
          <w:color w:val="000000"/>
          <w:sz w:val="24"/>
          <w:szCs w:val="24"/>
        </w:rPr>
        <w:t xml:space="preserve"> Gulbenes novada pašvaldībā, Ābeļu ielā 2, Gulbenē, 323.kabinetā.</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Drošības nauda tiek noteikta 10% apmērā no izsoles nosacītās cenas, t.i. 57 EUR (piecdesmit septiņi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Par izsoles dalībnieku var kļūt maksātspējīgas juridiskas personas, kā arī fiziskas personas, kuras atbilst likuma “Par zemes privatizāciju lauku apvidos” 28.pantā pirmajā daļā 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Lai reģistrētos par izsoles dalībnieku, jāiesniedz un/vai jāuzrāda šādi dokumenti:</w:t>
      </w:r>
    </w:p>
    <w:p w:rsidR="005332E8" w:rsidRPr="005332E8" w:rsidRDefault="005332E8" w:rsidP="00FA57A2">
      <w:pPr>
        <w:numPr>
          <w:ilvl w:val="1"/>
          <w:numId w:val="33"/>
        </w:numPr>
        <w:tabs>
          <w:tab w:val="left" w:pos="993"/>
        </w:tabs>
        <w:spacing w:line="360" w:lineRule="auto"/>
        <w:ind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33"/>
        </w:numPr>
        <w:tabs>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apliecinoša dokumenta (pases vai </w:t>
      </w:r>
      <w:r w:rsidRPr="005332E8">
        <w:rPr>
          <w:sz w:val="24"/>
          <w:szCs w:val="24"/>
        </w:rPr>
        <w:t>personas apliecības)</w:t>
      </w:r>
      <w:r w:rsidRPr="005332E8">
        <w:rPr>
          <w:color w:val="000000"/>
          <w:sz w:val="24"/>
          <w:szCs w:val="24"/>
        </w:rPr>
        <w:t xml:space="preserve"> kopija (uzrādot oriģinālu);</w:t>
      </w:r>
    </w:p>
    <w:p w:rsidR="005332E8" w:rsidRPr="005332E8" w:rsidRDefault="005332E8" w:rsidP="00FA57A2">
      <w:pPr>
        <w:numPr>
          <w:ilvl w:val="2"/>
          <w:numId w:val="33"/>
        </w:numPr>
        <w:tabs>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33"/>
        </w:numPr>
        <w:tabs>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33"/>
        </w:numPr>
        <w:tabs>
          <w:tab w:val="left" w:pos="993"/>
        </w:tabs>
        <w:spacing w:line="360" w:lineRule="auto"/>
        <w:ind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33"/>
        </w:numPr>
        <w:tabs>
          <w:tab w:val="left" w:pos="1701"/>
        </w:tabs>
        <w:spacing w:line="360" w:lineRule="auto"/>
        <w:ind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33"/>
        </w:numPr>
        <w:tabs>
          <w:tab w:val="left" w:pos="1701"/>
        </w:tabs>
        <w:spacing w:line="360" w:lineRule="auto"/>
        <w:ind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33"/>
        </w:numPr>
        <w:tabs>
          <w:tab w:val="left" w:pos="1701"/>
        </w:tabs>
        <w:spacing w:line="360" w:lineRule="auto"/>
        <w:ind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spacing w:line="360" w:lineRule="auto"/>
        <w:ind w:firstLine="567"/>
        <w:jc w:val="both"/>
        <w:rPr>
          <w:sz w:val="24"/>
          <w:szCs w:val="24"/>
        </w:rPr>
      </w:pPr>
      <w:r w:rsidRPr="005332E8">
        <w:rPr>
          <w:sz w:val="24"/>
          <w:szCs w:val="24"/>
        </w:rPr>
        <w:lastRenderedPageBreak/>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smartTag w:uri="schemas-tilde-lv/tildestengine" w:element="veidnes">
        <w:smartTagPr>
          <w:attr w:name="text" w:val="Pieteikums"/>
          <w:attr w:name="baseform" w:val="Pieteikums"/>
          <w:attr w:name="id" w:val="-1"/>
        </w:smartTagPr>
        <w:r w:rsidRPr="005332E8">
          <w:rPr>
            <w:color w:val="000000"/>
            <w:sz w:val="24"/>
            <w:szCs w:val="24"/>
          </w:rPr>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dokumentiem iesniedzams Gulbenes novada pašvaldībā Ābeļu ielā 2, Gulbenē, 323.kabinetā, no sludinājuma publicēšanas dienas Gulbenes novada pašvaldības mājas lapā </w:t>
      </w:r>
      <w:r w:rsidRPr="005332E8">
        <w:rPr>
          <w:b/>
          <w:color w:val="000000"/>
          <w:sz w:val="24"/>
          <w:szCs w:val="24"/>
        </w:rPr>
        <w:t xml:space="preserve">līdz </w:t>
      </w:r>
      <w:r w:rsidRPr="005332E8">
        <w:rPr>
          <w:b/>
          <w:sz w:val="24"/>
          <w:szCs w:val="24"/>
        </w:rPr>
        <w:t>2019.gada 16.septembrim plkst.12.00</w:t>
      </w:r>
      <w:r w:rsidRPr="005332E8">
        <w:rPr>
          <w:sz w:val="24"/>
          <w:szCs w:val="24"/>
        </w:rPr>
        <w:t>.</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iesniegts sludinājumā noteiktajā termiņā un izpildīti visi izsoles priekšnoteikumi.</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sz w:val="24"/>
          <w:szCs w:val="24"/>
        </w:rPr>
        <w:t>Izsoles dalībnieks netiek reģistrēts, ja:</w:t>
      </w:r>
    </w:p>
    <w:p w:rsidR="005332E8" w:rsidRPr="005332E8" w:rsidRDefault="005332E8" w:rsidP="00FA57A2">
      <w:pPr>
        <w:numPr>
          <w:ilvl w:val="1"/>
          <w:numId w:val="33"/>
        </w:numPr>
        <w:tabs>
          <w:tab w:val="left" w:pos="1134"/>
        </w:tabs>
        <w:spacing w:line="360" w:lineRule="auto"/>
        <w:ind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numPr>
          <w:ilvl w:val="1"/>
          <w:numId w:val="33"/>
        </w:numPr>
        <w:tabs>
          <w:tab w:val="left" w:pos="1134"/>
        </w:tabs>
        <w:spacing w:line="360" w:lineRule="auto"/>
        <w:ind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33"/>
        </w:numPr>
        <w:tabs>
          <w:tab w:val="left" w:pos="1134"/>
        </w:tabs>
        <w:spacing w:line="360" w:lineRule="auto"/>
        <w:ind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33"/>
        </w:numPr>
        <w:tabs>
          <w:tab w:val="left" w:pos="1134"/>
        </w:tabs>
        <w:spacing w:line="360" w:lineRule="auto"/>
        <w:ind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sz w:val="24"/>
          <w:szCs w:val="24"/>
        </w:rPr>
        <w:t xml:space="preserve">Izsoles dalībniekiem ir tiesības apskatīt izsoles OBJEKTU, sākot no pirmā sludinājuma publicēšanas dienas, sīkāka informācija pa tālruni 64473860 (Gulbenes novada Stradu pagasta pārvalde) vai 26353089 (Gulbenes novada Stradu pagasta pārvaldes vadītājs </w:t>
      </w:r>
      <w:proofErr w:type="spellStart"/>
      <w:r w:rsidRPr="005332E8">
        <w:rPr>
          <w:sz w:val="24"/>
          <w:szCs w:val="24"/>
        </w:rPr>
        <w:t>J.Duļbinskis</w:t>
      </w:r>
      <w:proofErr w:type="spellEnd"/>
      <w:r w:rsidRPr="005332E8">
        <w:rPr>
          <w:sz w:val="24"/>
          <w:szCs w:val="24"/>
        </w:rPr>
        <w:t>).</w:t>
      </w:r>
    </w:p>
    <w:p w:rsidR="005332E8" w:rsidRPr="005332E8" w:rsidRDefault="005332E8" w:rsidP="00FA57A2">
      <w:pPr>
        <w:widowControl w:val="0"/>
        <w:numPr>
          <w:ilvl w:val="0"/>
          <w:numId w:val="33"/>
        </w:numPr>
        <w:tabs>
          <w:tab w:val="left" w:pos="426"/>
        </w:tabs>
        <w:spacing w:line="360" w:lineRule="auto"/>
        <w:ind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widowControl w:val="0"/>
        <w:numPr>
          <w:ilvl w:val="0"/>
          <w:numId w:val="33"/>
        </w:numPr>
        <w:tabs>
          <w:tab w:val="left" w:pos="426"/>
        </w:tabs>
        <w:spacing w:line="360" w:lineRule="auto"/>
        <w:ind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widowControl w:val="0"/>
        <w:numPr>
          <w:ilvl w:val="0"/>
          <w:numId w:val="33"/>
        </w:numPr>
        <w:tabs>
          <w:tab w:val="left" w:pos="426"/>
        </w:tabs>
        <w:spacing w:line="360" w:lineRule="auto"/>
        <w:ind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widowControl w:val="0"/>
        <w:numPr>
          <w:ilvl w:val="0"/>
          <w:numId w:val="33"/>
        </w:numPr>
        <w:tabs>
          <w:tab w:val="left" w:pos="426"/>
        </w:tabs>
        <w:spacing w:line="360" w:lineRule="auto"/>
        <w:ind w:firstLine="567"/>
        <w:jc w:val="both"/>
        <w:rPr>
          <w:sz w:val="24"/>
          <w:szCs w:val="24"/>
        </w:rPr>
      </w:pPr>
      <w:r w:rsidRPr="005332E8">
        <w:rPr>
          <w:color w:val="000000"/>
          <w:sz w:val="24"/>
          <w:szCs w:val="24"/>
        </w:rPr>
        <w:lastRenderedPageBreak/>
        <w:t>Izsole tiek uzsākta izsoles noteikumos norādītajā laikā un vietā.</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w:t>
      </w:r>
      <w:r w:rsidRPr="005332E8">
        <w:rPr>
          <w:sz w:val="24"/>
          <w:szCs w:val="24"/>
        </w:rPr>
        <w:t xml:space="preserve">570 EUR (pieci simti septiņdesmit </w:t>
      </w:r>
      <w:proofErr w:type="spellStart"/>
      <w:r w:rsidRPr="005332E8">
        <w:rPr>
          <w:i/>
          <w:sz w:val="24"/>
          <w:szCs w:val="24"/>
        </w:rPr>
        <w:t>euro</w:t>
      </w:r>
      <w:proofErr w:type="spellEnd"/>
      <w:r w:rsidRPr="005332E8">
        <w:rPr>
          <w:sz w:val="24"/>
          <w:szCs w:val="24"/>
        </w:rPr>
        <w:t>).</w:t>
      </w:r>
      <w:r w:rsidRPr="005332E8">
        <w:rPr>
          <w:color w:val="000000"/>
          <w:sz w:val="24"/>
          <w:szCs w:val="24"/>
        </w:rPr>
        <w:t xml:space="preserve"> </w:t>
      </w:r>
    </w:p>
    <w:p w:rsidR="005332E8" w:rsidRPr="005332E8" w:rsidRDefault="005332E8" w:rsidP="00FA57A2">
      <w:pPr>
        <w:widowControl w:val="0"/>
        <w:numPr>
          <w:ilvl w:val="0"/>
          <w:numId w:val="33"/>
        </w:numPr>
        <w:tabs>
          <w:tab w:val="left" w:pos="426"/>
        </w:tabs>
        <w:spacing w:line="360" w:lineRule="auto"/>
        <w:ind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color w:val="000000"/>
          <w:sz w:val="24"/>
          <w:szCs w:val="24"/>
        </w:rPr>
        <w:t>Ja divi vai vairāki izsoles dalībnieki izsaka gatavību iegādāties izsoles priekšmetu par sākumcenu, izsoles cena palielinās par vienu soli, kas noteikts 5% apmērā no sākumcenas, t.i</w:t>
      </w:r>
      <w:r w:rsidRPr="005332E8">
        <w:rPr>
          <w:sz w:val="24"/>
          <w:szCs w:val="24"/>
        </w:rPr>
        <w:t xml:space="preserve">., 28,5 EUR (divdesmit astoņi </w:t>
      </w:r>
      <w:proofErr w:type="spellStart"/>
      <w:r w:rsidRPr="005332E8">
        <w:rPr>
          <w:i/>
          <w:sz w:val="24"/>
          <w:szCs w:val="24"/>
        </w:rPr>
        <w:t>euro</w:t>
      </w:r>
      <w:proofErr w:type="spellEnd"/>
      <w:r w:rsidRPr="005332E8">
        <w:rPr>
          <w:i/>
          <w:sz w:val="24"/>
          <w:szCs w:val="24"/>
        </w:rPr>
        <w:t xml:space="preserve"> </w:t>
      </w:r>
      <w:r w:rsidRPr="005332E8">
        <w:rPr>
          <w:sz w:val="24"/>
          <w:szCs w:val="24"/>
        </w:rPr>
        <w:t>50 centi).</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color w:val="000000"/>
          <w:sz w:val="24"/>
          <w:szCs w:val="24"/>
        </w:rPr>
        <w:t>Izsole ar augšupejošu soli turpinās līdz kāds no tās dalībniekiem nosola visaugstāko cenu, tad izsole tiek izsludināta par pabeigtu.</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color w:val="000000"/>
          <w:sz w:val="24"/>
          <w:szCs w:val="24"/>
        </w:rPr>
        <w:t>Atkārtotas izsoles gadījumā Gulbenes novada dome ar atsevišķu lēmumu var ierosināt veikt atkārtotu novērtēšanu, atsavināšanas veida maiņu vai atcelt lēmumu par nodošanu atsavināšanai.</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Objektu iespējams iegādāties ar tūlītēju samaksu vai slēdzot nomaksas pirkuma līgumu uz laiku līdz pieciem gadiem.</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Objektu pērkot ar tūlītēju samaksu, nosolītā augstākā summa, atrēķinot naudā iemaksāto nodrošinājumu, jāsamaksā divu nedēļu laikā no izsoles dienas,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6, Stradu pag., Gulbenes nov., kadastra numurs 5090 900 0322, </w:t>
      </w:r>
      <w:r w:rsidRPr="005332E8">
        <w:rPr>
          <w:color w:val="000000"/>
          <w:sz w:val="24"/>
          <w:szCs w:val="24"/>
        </w:rPr>
        <w:t>pirkuma maksa”.</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color w:val="000000"/>
          <w:sz w:val="24"/>
          <w:szCs w:val="24"/>
        </w:rPr>
        <w:t>Objektu pērkot uz nomaksu d</w:t>
      </w:r>
      <w:r w:rsidRPr="005332E8">
        <w:rPr>
          <w:sz w:val="24"/>
          <w:szCs w:val="24"/>
        </w:rPr>
        <w:t>ivu nedēļu laikā no izsoles dienas</w:t>
      </w:r>
      <w:r w:rsidRPr="005332E8">
        <w:rPr>
          <w:color w:val="000000"/>
          <w:sz w:val="24"/>
          <w:szCs w:val="24"/>
        </w:rPr>
        <w:t xml:space="preserve"> jāsamaksā avanss 10% apmērā no piedāvātās augstākās summas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sz w:val="24"/>
          <w:szCs w:val="24"/>
        </w:rPr>
        <w:t>“</w:t>
      </w:r>
      <w:proofErr w:type="spellStart"/>
      <w:r w:rsidRPr="005332E8">
        <w:rPr>
          <w:sz w:val="24"/>
          <w:szCs w:val="24"/>
        </w:rPr>
        <w:t>Mezīši</w:t>
      </w:r>
      <w:proofErr w:type="spellEnd"/>
      <w:r w:rsidRPr="005332E8">
        <w:rPr>
          <w:sz w:val="24"/>
          <w:szCs w:val="24"/>
        </w:rPr>
        <w:t xml:space="preserve"> 1” – 6, Stradu pag., Gulbenes nov., kadastra numurs 5090 </w:t>
      </w:r>
      <w:r w:rsidRPr="005332E8">
        <w:rPr>
          <w:sz w:val="24"/>
          <w:szCs w:val="24"/>
        </w:rPr>
        <w:lastRenderedPageBreak/>
        <w:t xml:space="preserve">900 0322, </w:t>
      </w:r>
      <w:r w:rsidRPr="005332E8">
        <w:rPr>
          <w:color w:val="000000"/>
          <w:sz w:val="24"/>
          <w:szCs w:val="24"/>
        </w:rPr>
        <w:t>avanss”. Iemaksātā nodrošinājuma summa tiek ieskaitīta avansā.</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Ja nosolītājs šo </w:t>
      </w:r>
      <w:r w:rsidRPr="005332E8">
        <w:rPr>
          <w:sz w:val="24"/>
          <w:szCs w:val="24"/>
        </w:rPr>
        <w:t>noteikumu 30.punktā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widowControl w:val="0"/>
        <w:numPr>
          <w:ilvl w:val="0"/>
          <w:numId w:val="33"/>
        </w:numPr>
        <w:tabs>
          <w:tab w:val="left" w:pos="426"/>
        </w:tabs>
        <w:spacing w:line="360" w:lineRule="auto"/>
        <w:ind w:firstLine="567"/>
        <w:jc w:val="both"/>
        <w:rPr>
          <w:color w:val="000000"/>
          <w:sz w:val="24"/>
          <w:szCs w:val="24"/>
        </w:rPr>
      </w:pPr>
      <w:r w:rsidRPr="005332E8">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Izsoles rīkotājs apstiprina izsoles protokolu septiņu dienu laikā pēc izsoles.</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Gulbenes novada dome izsoles rezultātus apstiprina ne vēlāk kā trīsdesmit dienu laikā pēc šo noteikumu 30. vai 31.punktā paredzēto maksājumu nokārtošanas.</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5332E8" w:rsidRPr="005332E8" w:rsidRDefault="005332E8" w:rsidP="00FA57A2">
      <w:pPr>
        <w:numPr>
          <w:ilvl w:val="0"/>
          <w:numId w:val="33"/>
        </w:numPr>
        <w:tabs>
          <w:tab w:val="left" w:pos="426"/>
        </w:tabs>
        <w:spacing w:line="360" w:lineRule="auto"/>
        <w:ind w:firstLine="567"/>
        <w:jc w:val="both"/>
        <w:rPr>
          <w:sz w:val="24"/>
          <w:szCs w:val="24"/>
        </w:rPr>
      </w:pPr>
      <w:r w:rsidRPr="005332E8">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Pēc pirkuma </w:t>
      </w:r>
      <w:smartTag w:uri="schemas-tilde-lv/tildestengine" w:element="veidnes">
        <w:smartTagPr>
          <w:attr w:name="baseform" w:val="līgum|s"/>
          <w:attr w:name="id" w:val="-1"/>
          <w:attr w:name="text" w:val="līguma"/>
        </w:smartTagPr>
        <w:r w:rsidRPr="005332E8">
          <w:rPr>
            <w:color w:val="000000"/>
            <w:sz w:val="24"/>
            <w:szCs w:val="24"/>
          </w:rPr>
          <w:t>līguma</w:t>
        </w:r>
      </w:smartTag>
      <w:r w:rsidRPr="005332E8">
        <w:rPr>
          <w:color w:val="000000"/>
          <w:sz w:val="24"/>
          <w:szCs w:val="24"/>
        </w:rPr>
        <w:t xml:space="preserve"> parakstīšanas visa dokumentācija, kas saistīta ar Gulbenes novada </w:t>
      </w:r>
      <w:r w:rsidRPr="005332E8">
        <w:rPr>
          <w:sz w:val="24"/>
          <w:szCs w:val="24"/>
        </w:rPr>
        <w:t>pašvaldības</w:t>
      </w:r>
      <w:r w:rsidRPr="005332E8">
        <w:rPr>
          <w:color w:val="000000"/>
          <w:sz w:val="24"/>
          <w:szCs w:val="24"/>
        </w:rPr>
        <w:t xml:space="preserve"> nekustamo īpašumu </w:t>
      </w:r>
      <w:r w:rsidRPr="005332E8">
        <w:rPr>
          <w:sz w:val="24"/>
          <w:szCs w:val="24"/>
        </w:rPr>
        <w:t>“</w:t>
      </w:r>
      <w:proofErr w:type="spellStart"/>
      <w:r w:rsidRPr="005332E8">
        <w:rPr>
          <w:sz w:val="24"/>
          <w:szCs w:val="24"/>
        </w:rPr>
        <w:t>Mezīši</w:t>
      </w:r>
      <w:proofErr w:type="spellEnd"/>
      <w:r w:rsidRPr="005332E8">
        <w:rPr>
          <w:sz w:val="24"/>
          <w:szCs w:val="24"/>
        </w:rPr>
        <w:t xml:space="preserve"> 1” – 6, Stradu pag., Gulbenes nov., kadastra numurs 5090 900 0322, </w:t>
      </w:r>
      <w:r w:rsidRPr="005332E8">
        <w:rPr>
          <w:color w:val="000000"/>
          <w:sz w:val="24"/>
          <w:szCs w:val="24"/>
        </w:rPr>
        <w:t>tiek nodota ieguvējam, sastādot par to nodošanas – pieņemšanas aktu.</w:t>
      </w:r>
    </w:p>
    <w:p w:rsidR="005332E8" w:rsidRPr="005332E8" w:rsidRDefault="005332E8" w:rsidP="00FA57A2">
      <w:pPr>
        <w:numPr>
          <w:ilvl w:val="0"/>
          <w:numId w:val="33"/>
        </w:numPr>
        <w:tabs>
          <w:tab w:val="left" w:pos="426"/>
        </w:tabs>
        <w:spacing w:line="360" w:lineRule="auto"/>
        <w:ind w:firstLine="567"/>
        <w:jc w:val="both"/>
        <w:rPr>
          <w:color w:val="000000"/>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spacing w:line="360" w:lineRule="auto"/>
        <w:ind w:firstLine="567"/>
        <w:jc w:val="both"/>
        <w:rPr>
          <w:color w:val="000000"/>
          <w:sz w:val="24"/>
          <w:szCs w:val="24"/>
        </w:rPr>
      </w:pPr>
    </w:p>
    <w:p w:rsidR="005332E8" w:rsidRPr="005332E8" w:rsidRDefault="005332E8" w:rsidP="005332E8">
      <w:pPr>
        <w:spacing w:line="360" w:lineRule="auto"/>
        <w:ind w:firstLine="567"/>
        <w:jc w:val="both"/>
        <w:rPr>
          <w:color w:val="000000"/>
          <w:sz w:val="24"/>
          <w:szCs w:val="24"/>
        </w:rPr>
      </w:pPr>
      <w:r w:rsidRPr="005332E8">
        <w:rPr>
          <w:color w:val="000000"/>
          <w:sz w:val="24"/>
          <w:szCs w:val="24"/>
        </w:rPr>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after="160" w:line="259" w:lineRule="auto"/>
        <w:rPr>
          <w:rFonts w:eastAsiaTheme="minorHAnsi"/>
          <w:bCs/>
          <w:sz w:val="24"/>
          <w:szCs w:val="24"/>
          <w:lang w:eastAsia="ar-SA"/>
        </w:rPr>
      </w:pPr>
      <w:r w:rsidRPr="005332E8">
        <w:rPr>
          <w:rFonts w:eastAsiaTheme="minorHAnsi"/>
          <w:bCs/>
          <w:sz w:val="24"/>
          <w:szCs w:val="24"/>
          <w:lang w:eastAsia="ar-SA"/>
        </w:rPr>
        <w:br w:type="page"/>
      </w:r>
    </w:p>
    <w:p w:rsidR="005332E8" w:rsidRPr="005332E8" w:rsidRDefault="005332E8" w:rsidP="005332E8">
      <w:pPr>
        <w:spacing w:line="259" w:lineRule="auto"/>
        <w:jc w:val="right"/>
        <w:rPr>
          <w:bCs/>
          <w:sz w:val="24"/>
          <w:szCs w:val="24"/>
        </w:rPr>
      </w:pPr>
      <w:r w:rsidRPr="005332E8">
        <w:rPr>
          <w:rFonts w:eastAsiaTheme="minorHAnsi"/>
          <w:bCs/>
          <w:sz w:val="24"/>
          <w:szCs w:val="24"/>
          <w:lang w:eastAsia="ar-SA"/>
        </w:rPr>
        <w:lastRenderedPageBreak/>
        <w:t>18.pielikums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7.p.</w:t>
      </w:r>
    </w:p>
    <w:p w:rsidR="005332E8" w:rsidRPr="005332E8" w:rsidRDefault="005332E8" w:rsidP="005332E8">
      <w:pPr>
        <w:jc w:val="center"/>
        <w:rPr>
          <w:b/>
          <w:sz w:val="24"/>
          <w:szCs w:val="24"/>
        </w:rPr>
      </w:pPr>
    </w:p>
    <w:p w:rsidR="005332E8" w:rsidRPr="005332E8" w:rsidRDefault="005332E8" w:rsidP="005332E8">
      <w:pPr>
        <w:jc w:val="right"/>
        <w:rPr>
          <w:color w:val="000000"/>
        </w:rPr>
      </w:pP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p>
    <w:p w:rsidR="005332E8" w:rsidRPr="005332E8" w:rsidRDefault="005332E8" w:rsidP="005332E8">
      <w:pPr>
        <w:widowControl w:val="0"/>
        <w:suppressAutoHyphens/>
        <w:spacing w:line="276" w:lineRule="auto"/>
        <w:jc w:val="center"/>
        <w:rPr>
          <w:rFonts w:cstheme="minorBidi"/>
          <w:b/>
          <w:bCs/>
          <w:sz w:val="24"/>
          <w:szCs w:val="24"/>
          <w:lang w:eastAsia="en-US"/>
        </w:rPr>
      </w:pPr>
      <w:r w:rsidRPr="005332E8">
        <w:rPr>
          <w:rFonts w:cstheme="minorBidi"/>
          <w:b/>
          <w:bCs/>
          <w:sz w:val="24"/>
          <w:szCs w:val="24"/>
          <w:lang w:eastAsia="en-US"/>
        </w:rPr>
        <w:t>Gulbenes novada pašvaldības nekustamā īpašuma -</w:t>
      </w:r>
    </w:p>
    <w:p w:rsidR="005332E8" w:rsidRPr="005332E8" w:rsidRDefault="005332E8" w:rsidP="005332E8">
      <w:pPr>
        <w:widowControl w:val="0"/>
        <w:suppressAutoHyphens/>
        <w:spacing w:line="276" w:lineRule="auto"/>
        <w:jc w:val="center"/>
        <w:rPr>
          <w:rFonts w:cstheme="minorBidi"/>
          <w:b/>
          <w:bCs/>
          <w:sz w:val="24"/>
          <w:szCs w:val="24"/>
          <w:lang w:eastAsia="en-US"/>
        </w:rPr>
      </w:pPr>
      <w:r w:rsidRPr="005332E8">
        <w:rPr>
          <w:rFonts w:cstheme="minorBidi"/>
          <w:b/>
          <w:bCs/>
          <w:sz w:val="24"/>
          <w:szCs w:val="24"/>
          <w:lang w:eastAsia="en-US"/>
        </w:rPr>
        <w:t>Līgo pagastā ar nosaukumu “Žagatas”,</w:t>
      </w:r>
    </w:p>
    <w:p w:rsidR="005332E8" w:rsidRPr="005332E8" w:rsidRDefault="005332E8" w:rsidP="005332E8">
      <w:pPr>
        <w:widowControl w:val="0"/>
        <w:suppressAutoHyphens/>
        <w:spacing w:line="276" w:lineRule="auto"/>
        <w:jc w:val="center"/>
        <w:rPr>
          <w:rFonts w:cstheme="minorBidi"/>
          <w:b/>
          <w:bCs/>
          <w:sz w:val="24"/>
          <w:szCs w:val="24"/>
          <w:lang w:eastAsia="en-US"/>
        </w:rPr>
      </w:pPr>
      <w:r w:rsidRPr="005332E8">
        <w:rPr>
          <w:rFonts w:cstheme="minorBidi"/>
          <w:b/>
          <w:bCs/>
          <w:sz w:val="24"/>
          <w:szCs w:val="24"/>
          <w:lang w:eastAsia="en-US"/>
        </w:rPr>
        <w:t>TREŠĀS IZSOLES NOTEIKUMI</w:t>
      </w:r>
    </w:p>
    <w:p w:rsidR="005332E8" w:rsidRPr="005332E8" w:rsidRDefault="005332E8" w:rsidP="005332E8">
      <w:pPr>
        <w:widowControl w:val="0"/>
        <w:suppressAutoHyphens/>
        <w:spacing w:after="140" w:line="288" w:lineRule="auto"/>
        <w:jc w:val="both"/>
        <w:rPr>
          <w:rFonts w:cstheme="minorBidi"/>
          <w:sz w:val="22"/>
          <w:szCs w:val="24"/>
          <w:lang w:eastAsia="en-US"/>
        </w:rPr>
      </w:pPr>
    </w:p>
    <w:p w:rsidR="005332E8" w:rsidRPr="005332E8" w:rsidRDefault="005332E8" w:rsidP="00FA57A2">
      <w:pPr>
        <w:widowControl w:val="0"/>
        <w:numPr>
          <w:ilvl w:val="0"/>
          <w:numId w:val="34"/>
        </w:numPr>
        <w:tabs>
          <w:tab w:val="left" w:pos="426"/>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 xml:space="preserve">Šie noteikumi nosaka kārtību, kādā tiks rīkota trešā mutiskā atklātā izsole Gulbenes novada pašvaldības nekustamā īpašuma </w:t>
      </w:r>
      <w:r w:rsidRPr="005332E8">
        <w:rPr>
          <w:rFonts w:eastAsia="SimSun"/>
          <w:color w:val="00000A"/>
          <w:kern w:val="3"/>
          <w:sz w:val="24"/>
          <w:szCs w:val="24"/>
          <w:lang w:eastAsia="zh-CN" w:bidi="hi-IN"/>
        </w:rPr>
        <w:t xml:space="preserve">Līgo pagastā ar nosaukumu </w:t>
      </w:r>
      <w:r w:rsidRPr="005332E8">
        <w:rPr>
          <w:rFonts w:eastAsia="Calibri"/>
          <w:kern w:val="3"/>
          <w:sz w:val="24"/>
          <w:szCs w:val="24"/>
          <w:lang w:eastAsia="en-US" w:bidi="hi-IN"/>
        </w:rPr>
        <w:t xml:space="preserve">“Žagatas”, kadastra numurs 5076 001 0129, </w:t>
      </w:r>
      <w:r w:rsidRPr="005332E8">
        <w:rPr>
          <w:rFonts w:eastAsia="Calibri"/>
          <w:color w:val="000000"/>
          <w:kern w:val="3"/>
          <w:sz w:val="24"/>
          <w:szCs w:val="24"/>
          <w:lang w:eastAsia="en-US" w:bidi="hi-IN"/>
        </w:rPr>
        <w:t>(turpmāk – OBJEKTS) pircēja noteikšanai saskaņā ar likumu “Par pašvaldībām” un Publiskas personas mantas atsavināšanas likumu.</w:t>
      </w:r>
    </w:p>
    <w:p w:rsidR="005332E8" w:rsidRPr="005332E8" w:rsidRDefault="005332E8" w:rsidP="00FA57A2">
      <w:pPr>
        <w:numPr>
          <w:ilvl w:val="0"/>
          <w:numId w:val="34"/>
        </w:numPr>
        <w:tabs>
          <w:tab w:val="left" w:pos="426"/>
        </w:tabs>
        <w:spacing w:line="360" w:lineRule="auto"/>
        <w:ind w:firstLine="567"/>
        <w:jc w:val="both"/>
        <w:rPr>
          <w:color w:val="000000"/>
          <w:sz w:val="24"/>
          <w:szCs w:val="24"/>
        </w:rPr>
      </w:pPr>
      <w:r w:rsidRPr="005332E8">
        <w:rPr>
          <w:color w:val="000000"/>
          <w:sz w:val="24"/>
          <w:szCs w:val="24"/>
        </w:rPr>
        <w:t>OBJEKTA izsoli veic Gulbenes novada domes izveidotā Īpašuma novērtēšanas un izsoļu komisija.</w:t>
      </w:r>
    </w:p>
    <w:p w:rsidR="005332E8" w:rsidRPr="005332E8" w:rsidRDefault="005332E8" w:rsidP="00FA57A2">
      <w:pPr>
        <w:numPr>
          <w:ilvl w:val="0"/>
          <w:numId w:val="34"/>
        </w:numPr>
        <w:tabs>
          <w:tab w:val="left" w:pos="426"/>
        </w:tabs>
        <w:spacing w:line="360" w:lineRule="auto"/>
        <w:ind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34"/>
        </w:numPr>
        <w:tabs>
          <w:tab w:val="left" w:pos="426"/>
        </w:tabs>
        <w:spacing w:line="360" w:lineRule="auto"/>
        <w:ind w:firstLine="567"/>
        <w:jc w:val="both"/>
        <w:rPr>
          <w:color w:val="000000"/>
          <w:sz w:val="24"/>
          <w:szCs w:val="24"/>
        </w:rPr>
      </w:pPr>
      <w:r w:rsidRPr="005332E8">
        <w:rPr>
          <w:color w:val="000000"/>
          <w:sz w:val="24"/>
          <w:szCs w:val="24"/>
        </w:rPr>
        <w:t xml:space="preserve">Ziņas par izsolē pārdodamo OBJEKTU: </w:t>
      </w:r>
    </w:p>
    <w:p w:rsidR="005332E8" w:rsidRPr="005332E8" w:rsidRDefault="005332E8" w:rsidP="00FA57A2">
      <w:pPr>
        <w:widowControl w:val="0"/>
        <w:numPr>
          <w:ilvl w:val="1"/>
          <w:numId w:val="35"/>
        </w:numPr>
        <w:tabs>
          <w:tab w:val="left" w:pos="993"/>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OBJEKTS – Gulbenes novada pašvaldības</w:t>
      </w:r>
      <w:r w:rsidRPr="005332E8">
        <w:rPr>
          <w:rFonts w:eastAsia="Calibri"/>
          <w:kern w:val="3"/>
          <w:sz w:val="24"/>
          <w:szCs w:val="24"/>
          <w:lang w:eastAsia="en-US" w:bidi="hi-IN"/>
        </w:rPr>
        <w:t xml:space="preserve"> nekustamais īpašums </w:t>
      </w:r>
      <w:r w:rsidRPr="005332E8">
        <w:rPr>
          <w:rFonts w:eastAsia="SimSun"/>
          <w:color w:val="00000A"/>
          <w:kern w:val="3"/>
          <w:sz w:val="24"/>
          <w:szCs w:val="24"/>
          <w:lang w:eastAsia="zh-CN" w:bidi="hi-IN"/>
        </w:rPr>
        <w:t xml:space="preserve">Līgo pagastā ar nosaukumu </w:t>
      </w:r>
      <w:r w:rsidRPr="005332E8">
        <w:rPr>
          <w:rFonts w:eastAsia="Calibri"/>
          <w:kern w:val="3"/>
          <w:sz w:val="24"/>
          <w:szCs w:val="24"/>
          <w:lang w:eastAsia="en-US" w:bidi="hi-IN"/>
        </w:rPr>
        <w:t xml:space="preserve">“Žagatas”, kadastra numurs 5076 001 0129, kas sastāv no zemes vienības ar kadastra apzīmējumu 5076 001 0129, 0,52 ha platībā, un uz tās esošas dzīvojamās mājas ar kadastra apzīmējumu 5076 001 0129 001. </w:t>
      </w:r>
      <w:r w:rsidRPr="005332E8">
        <w:rPr>
          <w:rFonts w:eastAsia="Calibri"/>
          <w:color w:val="000000"/>
          <w:kern w:val="3"/>
          <w:sz w:val="24"/>
          <w:szCs w:val="24"/>
          <w:lang w:eastAsia="en-US" w:bidi="hi-IN"/>
        </w:rPr>
        <w:t>Objekta atrašanās vieta un izvietojums atspoguļoti izsoles noteikumiem pievienotajā telpu grupas kadastrālās uzmērīšanas lietā.</w:t>
      </w:r>
      <w:r w:rsidRPr="005332E8">
        <w:rPr>
          <w:rFonts w:eastAsia="Calibri"/>
          <w:kern w:val="3"/>
          <w:sz w:val="24"/>
          <w:szCs w:val="24"/>
          <w:lang w:eastAsia="en-US" w:bidi="hi-IN"/>
        </w:rPr>
        <w:t xml:space="preserve"> </w:t>
      </w:r>
    </w:p>
    <w:p w:rsidR="005332E8" w:rsidRPr="005332E8" w:rsidRDefault="005332E8" w:rsidP="00FA57A2">
      <w:pPr>
        <w:widowControl w:val="0"/>
        <w:numPr>
          <w:ilvl w:val="1"/>
          <w:numId w:val="35"/>
        </w:numPr>
        <w:tabs>
          <w:tab w:val="left" w:pos="993"/>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 xml:space="preserve">OBJEKTA sākumcena ir </w:t>
      </w:r>
      <w:r w:rsidRPr="005332E8">
        <w:rPr>
          <w:rFonts w:eastAsia="Calibri"/>
          <w:kern w:val="3"/>
          <w:sz w:val="24"/>
          <w:szCs w:val="24"/>
          <w:lang w:eastAsia="en-US" w:bidi="hi-IN"/>
        </w:rPr>
        <w:t xml:space="preserve">1600 EUR (viens tūkstotis seši simti </w:t>
      </w:r>
      <w:proofErr w:type="spellStart"/>
      <w:r w:rsidRPr="005332E8">
        <w:rPr>
          <w:rFonts w:eastAsia="Calibri"/>
          <w:i/>
          <w:kern w:val="3"/>
          <w:sz w:val="24"/>
          <w:szCs w:val="24"/>
          <w:lang w:eastAsia="en-US" w:bidi="hi-IN"/>
        </w:rPr>
        <w:t>euro</w:t>
      </w:r>
      <w:proofErr w:type="spellEnd"/>
      <w:r w:rsidRPr="005332E8">
        <w:rPr>
          <w:rFonts w:eastAsia="Calibri"/>
          <w:kern w:val="3"/>
          <w:sz w:val="24"/>
          <w:szCs w:val="24"/>
          <w:lang w:eastAsia="en-US" w:bidi="hi-IN"/>
        </w:rPr>
        <w:t>).</w:t>
      </w:r>
    </w:p>
    <w:p w:rsidR="005332E8" w:rsidRPr="005332E8" w:rsidRDefault="005332E8" w:rsidP="00FA57A2">
      <w:pPr>
        <w:numPr>
          <w:ilvl w:val="1"/>
          <w:numId w:val="35"/>
        </w:numPr>
        <w:tabs>
          <w:tab w:val="left" w:pos="993"/>
        </w:tabs>
        <w:spacing w:line="360" w:lineRule="auto"/>
        <w:ind w:firstLine="567"/>
        <w:jc w:val="both"/>
        <w:rPr>
          <w:color w:val="000000"/>
          <w:sz w:val="24"/>
          <w:szCs w:val="24"/>
        </w:rPr>
      </w:pPr>
      <w:r w:rsidRPr="005332E8">
        <w:rPr>
          <w:color w:val="000000"/>
          <w:sz w:val="24"/>
          <w:szCs w:val="24"/>
        </w:rPr>
        <w:t>OBJEKTS ir Gulbenes novada pašvaldības īpašums. Tas reģistrēts Vidzemes rajona tiesas Zemesgrāmatu nodaļas Līgo pagasta zemesgrāmatas nodalījumā Nr.100000121221</w:t>
      </w:r>
      <w:r w:rsidRPr="005332E8">
        <w:rPr>
          <w:sz w:val="24"/>
          <w:szCs w:val="24"/>
        </w:rPr>
        <w:t>.</w:t>
      </w:r>
    </w:p>
    <w:p w:rsidR="005332E8" w:rsidRPr="005332E8" w:rsidRDefault="005332E8" w:rsidP="00FA57A2">
      <w:pPr>
        <w:numPr>
          <w:ilvl w:val="1"/>
          <w:numId w:val="35"/>
        </w:numPr>
        <w:tabs>
          <w:tab w:val="left" w:pos="993"/>
        </w:tabs>
        <w:spacing w:line="360" w:lineRule="auto"/>
        <w:ind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332E8">
          <w:rPr>
            <w:color w:val="000000"/>
            <w:sz w:val="24"/>
            <w:szCs w:val="24"/>
          </w:rPr>
          <w:t>EUR</w:t>
        </w:r>
      </w:smartTag>
      <w:r w:rsidRPr="005332E8">
        <w:rPr>
          <w:color w:val="000000"/>
          <w:sz w:val="24"/>
          <w:szCs w:val="24"/>
        </w:rPr>
        <w:t>).</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Sludinājums par objekta pārdošanu izsolē tiek publicēts Gulbenes novada pašvaldības bezmaksas izdevumā “Gulbenes novada ziņas”, oficiālajā izdevumā “Latvijas Vēstnesis” un Gulbenes novada mājaslapā www.gulbene.lv.</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sz w:val="24"/>
          <w:szCs w:val="24"/>
        </w:rPr>
        <w:t xml:space="preserve">Izsole notiks </w:t>
      </w:r>
      <w:r w:rsidRPr="005332E8">
        <w:rPr>
          <w:b/>
          <w:sz w:val="24"/>
          <w:szCs w:val="24"/>
        </w:rPr>
        <w:t>2019.gada 17.septembrī plkst.11.20</w:t>
      </w:r>
      <w:r w:rsidRPr="005332E8">
        <w:rPr>
          <w:color w:val="000000"/>
          <w:sz w:val="24"/>
          <w:szCs w:val="24"/>
        </w:rPr>
        <w:t xml:space="preserve"> Gulbenes novada pašvaldībā, Ābeļu ielā 2, Gulbenē, 323.kabinetā.</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Drošības nauda tiek noteikta 10% apmērā no izsoles nosacītās cenas, t.i. 160 EUR (viens simts sešdesmit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lastRenderedPageBreak/>
        <w:t xml:space="preserve">Par izsoles dalībnieku var kļūt maksātspējīgas juridiskas personas, kā arī fiziskas personas, kuras atbilst likuma “Par zemes privatizāciju lauku apvidos” 28.pantā pirmajā daļā 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Lai reģistrētos par izsoles dalībnieku, jāiesniedz un/vai jāuzrāda šādi dokumenti:</w:t>
      </w:r>
    </w:p>
    <w:p w:rsidR="005332E8" w:rsidRPr="005332E8" w:rsidRDefault="005332E8" w:rsidP="00FA57A2">
      <w:pPr>
        <w:numPr>
          <w:ilvl w:val="1"/>
          <w:numId w:val="35"/>
        </w:numPr>
        <w:tabs>
          <w:tab w:val="left" w:pos="993"/>
        </w:tabs>
        <w:spacing w:line="360" w:lineRule="auto"/>
        <w:ind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35"/>
        </w:numPr>
        <w:tabs>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apliecinoša dokumenta (pases vai </w:t>
      </w:r>
      <w:r w:rsidRPr="005332E8">
        <w:rPr>
          <w:sz w:val="24"/>
          <w:szCs w:val="24"/>
        </w:rPr>
        <w:t>personas apliecības)</w:t>
      </w:r>
      <w:r w:rsidRPr="005332E8">
        <w:rPr>
          <w:color w:val="000000"/>
          <w:sz w:val="24"/>
          <w:szCs w:val="24"/>
        </w:rPr>
        <w:t xml:space="preserve"> kopija (uzrādot oriģinālu);</w:t>
      </w:r>
    </w:p>
    <w:p w:rsidR="005332E8" w:rsidRPr="005332E8" w:rsidRDefault="005332E8" w:rsidP="00FA57A2">
      <w:pPr>
        <w:numPr>
          <w:ilvl w:val="2"/>
          <w:numId w:val="35"/>
        </w:numPr>
        <w:tabs>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35"/>
        </w:numPr>
        <w:tabs>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35"/>
        </w:numPr>
        <w:tabs>
          <w:tab w:val="left" w:pos="993"/>
        </w:tabs>
        <w:spacing w:line="360" w:lineRule="auto"/>
        <w:ind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35"/>
        </w:numPr>
        <w:tabs>
          <w:tab w:val="left" w:pos="1701"/>
        </w:tabs>
        <w:spacing w:line="360" w:lineRule="auto"/>
        <w:ind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35"/>
        </w:numPr>
        <w:tabs>
          <w:tab w:val="left" w:pos="1701"/>
        </w:tabs>
        <w:spacing w:line="360" w:lineRule="auto"/>
        <w:ind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35"/>
        </w:numPr>
        <w:tabs>
          <w:tab w:val="left" w:pos="1701"/>
        </w:tabs>
        <w:spacing w:line="360" w:lineRule="auto"/>
        <w:ind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spacing w:line="360" w:lineRule="auto"/>
        <w:ind w:firstLine="567"/>
        <w:jc w:val="both"/>
        <w:rPr>
          <w:sz w:val="24"/>
          <w:szCs w:val="24"/>
        </w:rPr>
      </w:pPr>
      <w:r w:rsidRPr="005332E8">
        <w:rPr>
          <w:sz w:val="24"/>
          <w:szCs w:val="24"/>
        </w:rPr>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w:t>
      </w:r>
      <w:r w:rsidRPr="005332E8">
        <w:rPr>
          <w:color w:val="000000"/>
          <w:sz w:val="24"/>
          <w:szCs w:val="24"/>
        </w:rPr>
        <w:lastRenderedPageBreak/>
        <w:t xml:space="preserve">dokumentiem iesniedzams Gulbenes novada pašvaldībā Ābeļu ielā 2, Gulbenē, 323.kabinetā, no sludinājuma publicēšanas dienas Gulbenes novada pašvaldības mājas lapā </w:t>
      </w:r>
      <w:r w:rsidRPr="005332E8">
        <w:rPr>
          <w:b/>
          <w:color w:val="000000"/>
          <w:sz w:val="24"/>
          <w:szCs w:val="24"/>
        </w:rPr>
        <w:t xml:space="preserve">līdz </w:t>
      </w:r>
      <w:r w:rsidRPr="005332E8">
        <w:rPr>
          <w:b/>
          <w:sz w:val="24"/>
          <w:szCs w:val="24"/>
        </w:rPr>
        <w:t>2019.gada 16.septembrim plkst.12.00</w:t>
      </w:r>
      <w:r w:rsidRPr="005332E8">
        <w:rPr>
          <w:sz w:val="24"/>
          <w:szCs w:val="24"/>
        </w:rPr>
        <w:t>.</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r w:rsidRPr="005332E8">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332E8">
          <w:rPr>
            <w:color w:val="000000"/>
            <w:sz w:val="24"/>
            <w:szCs w:val="24"/>
          </w:rPr>
          <w:t>pieteikums</w:t>
        </w:r>
      </w:smartTag>
      <w:r w:rsidRPr="005332E8">
        <w:rPr>
          <w:color w:val="000000"/>
          <w:sz w:val="24"/>
          <w:szCs w:val="24"/>
        </w:rPr>
        <w:t xml:space="preserve"> iesniegts sludinājumā noteiktajā termiņā un izpildīti visi izsoles priekšnoteikumi.</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r w:rsidRPr="005332E8">
        <w:rPr>
          <w:sz w:val="24"/>
          <w:szCs w:val="24"/>
        </w:rPr>
        <w:t>Izsoles dalībnieks netiek reģistrēts, ja:</w:t>
      </w:r>
    </w:p>
    <w:p w:rsidR="005332E8" w:rsidRPr="005332E8" w:rsidRDefault="005332E8" w:rsidP="00FA57A2">
      <w:pPr>
        <w:numPr>
          <w:ilvl w:val="1"/>
          <w:numId w:val="35"/>
        </w:numPr>
        <w:tabs>
          <w:tab w:val="left" w:pos="1134"/>
        </w:tabs>
        <w:spacing w:line="360" w:lineRule="auto"/>
        <w:ind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numPr>
          <w:ilvl w:val="1"/>
          <w:numId w:val="35"/>
        </w:numPr>
        <w:tabs>
          <w:tab w:val="left" w:pos="1134"/>
        </w:tabs>
        <w:spacing w:line="360" w:lineRule="auto"/>
        <w:ind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35"/>
        </w:numPr>
        <w:tabs>
          <w:tab w:val="left" w:pos="1134"/>
        </w:tabs>
        <w:spacing w:line="360" w:lineRule="auto"/>
        <w:ind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35"/>
        </w:numPr>
        <w:tabs>
          <w:tab w:val="left" w:pos="1134"/>
        </w:tabs>
        <w:spacing w:line="360" w:lineRule="auto"/>
        <w:ind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sz w:val="24"/>
          <w:szCs w:val="24"/>
        </w:rPr>
        <w:t xml:space="preserve">Izsoles dalībniekiem ir tiesības apskatīt izsoles OBJEKTU, sākot no pirmā sludinājuma publicēšanas dienas, sīkāka informācija pa tālruni 64472347 (Gulbenes novada Līgo pagasta pārvalde) vai 26387967 (Gulbenes novada Līgo pagasta pārvaldes vadītājs </w:t>
      </w:r>
      <w:proofErr w:type="spellStart"/>
      <w:r w:rsidRPr="005332E8">
        <w:rPr>
          <w:sz w:val="24"/>
          <w:szCs w:val="24"/>
        </w:rPr>
        <w:t>U.Doņuks</w:t>
      </w:r>
      <w:proofErr w:type="spellEnd"/>
      <w:r w:rsidRPr="005332E8">
        <w:rPr>
          <w:sz w:val="24"/>
          <w:szCs w:val="24"/>
        </w:rPr>
        <w:t>).</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Izsole tiek uzsākta izsoles noteikumos norādītajā laikā un vietā.</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w:t>
      </w:r>
      <w:r w:rsidRPr="005332E8">
        <w:rPr>
          <w:sz w:val="24"/>
          <w:szCs w:val="24"/>
        </w:rPr>
        <w:t xml:space="preserve">1600 EUR (viens tūkstotis seši simti </w:t>
      </w:r>
      <w:proofErr w:type="spellStart"/>
      <w:r w:rsidRPr="005332E8">
        <w:rPr>
          <w:i/>
          <w:sz w:val="24"/>
          <w:szCs w:val="24"/>
        </w:rPr>
        <w:t>euro</w:t>
      </w:r>
      <w:proofErr w:type="spellEnd"/>
      <w:r w:rsidRPr="005332E8">
        <w:rPr>
          <w:sz w:val="24"/>
          <w:szCs w:val="24"/>
        </w:rPr>
        <w:t>).</w:t>
      </w:r>
      <w:r w:rsidRPr="005332E8">
        <w:rPr>
          <w:color w:val="000000"/>
          <w:sz w:val="24"/>
          <w:szCs w:val="24"/>
        </w:rPr>
        <w:t xml:space="preserve"> </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widowControl w:val="0"/>
        <w:numPr>
          <w:ilvl w:val="0"/>
          <w:numId w:val="35"/>
        </w:numPr>
        <w:tabs>
          <w:tab w:val="left" w:pos="426"/>
        </w:tabs>
        <w:spacing w:line="360" w:lineRule="auto"/>
        <w:ind w:firstLine="567"/>
        <w:jc w:val="both"/>
        <w:rPr>
          <w:sz w:val="24"/>
          <w:szCs w:val="24"/>
        </w:rPr>
      </w:pPr>
      <w:r w:rsidRPr="005332E8">
        <w:rPr>
          <w:color w:val="000000"/>
          <w:sz w:val="24"/>
          <w:szCs w:val="24"/>
        </w:rPr>
        <w:t xml:space="preserve">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w:t>
      </w:r>
      <w:r w:rsidRPr="005332E8">
        <w:rPr>
          <w:color w:val="000000"/>
          <w:sz w:val="24"/>
          <w:szCs w:val="24"/>
        </w:rPr>
        <w:lastRenderedPageBreak/>
        <w:t>izsoles dalībnieku sarakstā par gatavību iegādāties izsoles priekšmetu par sākumcenu.</w:t>
      </w:r>
    </w:p>
    <w:p w:rsidR="005332E8" w:rsidRPr="005332E8" w:rsidRDefault="005332E8" w:rsidP="00FA57A2">
      <w:pPr>
        <w:widowControl w:val="0"/>
        <w:numPr>
          <w:ilvl w:val="0"/>
          <w:numId w:val="35"/>
        </w:numPr>
        <w:tabs>
          <w:tab w:val="left" w:pos="426"/>
        </w:tabs>
        <w:spacing w:line="360" w:lineRule="auto"/>
        <w:ind w:firstLine="567"/>
        <w:jc w:val="both"/>
        <w:rPr>
          <w:sz w:val="24"/>
          <w:szCs w:val="24"/>
        </w:rPr>
      </w:pPr>
      <w:r w:rsidRPr="005332E8">
        <w:rPr>
          <w:color w:val="000000"/>
          <w:sz w:val="24"/>
          <w:szCs w:val="24"/>
        </w:rPr>
        <w:t>Ja divi vai vairāki izsoles dalībnieki izsaka gatavību iegādāties izsoles priekšmetu par sākumcenu, izsoles cena palielinās par vienu soli, kas noteikts 5% apmērā no sākumcenas, t.i</w:t>
      </w:r>
      <w:r w:rsidRPr="005332E8">
        <w:rPr>
          <w:sz w:val="24"/>
          <w:szCs w:val="24"/>
        </w:rPr>
        <w:t xml:space="preserve">., 80 EUR (astoņdesmit </w:t>
      </w:r>
      <w:proofErr w:type="spellStart"/>
      <w:r w:rsidRPr="005332E8">
        <w:rPr>
          <w:i/>
          <w:sz w:val="24"/>
          <w:szCs w:val="24"/>
        </w:rPr>
        <w:t>euro</w:t>
      </w:r>
      <w:proofErr w:type="spellEnd"/>
      <w:r w:rsidRPr="005332E8">
        <w:rPr>
          <w:sz w:val="24"/>
          <w:szCs w:val="24"/>
        </w:rPr>
        <w:t>).</w:t>
      </w:r>
    </w:p>
    <w:p w:rsidR="005332E8" w:rsidRPr="005332E8" w:rsidRDefault="005332E8" w:rsidP="00FA57A2">
      <w:pPr>
        <w:widowControl w:val="0"/>
        <w:numPr>
          <w:ilvl w:val="0"/>
          <w:numId w:val="35"/>
        </w:numPr>
        <w:tabs>
          <w:tab w:val="left" w:pos="426"/>
        </w:tabs>
        <w:spacing w:line="360" w:lineRule="auto"/>
        <w:ind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Izsole ar augšupejošu soli turpinās līdz kāds no tās dalībniekiem nosola visaugstāko cenu, tad izsole tiek izsludināta par pabeigtu.</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color w:val="000000"/>
          <w:sz w:val="24"/>
          <w:szCs w:val="24"/>
        </w:rPr>
        <w:t>Atkārtotas izsoles gadījumā Gulbenes novada dome ar atsevišķu lēmumu var ierosināt veikt atkārtotu novērtēšanu, atsavināšanas veida maiņu vai atcelt lēmumu par nodošanu atsavināšanai.</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Objektu iespējams iegādāties ar tūlītēju samaksu vai slēdzot nomaksas pirkuma līgumu uz laiku līdz pieciem gadiem.</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Objektu pērkot ar tūlītēju samaksu, nosolītā augstākā summa, atrēķinot naudā iemaksāto nodrošinājumu, jāsamaksā divu nedēļu laikā no izsoles dienas,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rFonts w:eastAsia="SimSun"/>
          <w:color w:val="00000A"/>
          <w:sz w:val="24"/>
          <w:szCs w:val="24"/>
          <w:lang w:eastAsia="zh-CN" w:bidi="hi-IN"/>
        </w:rPr>
        <w:t xml:space="preserve">Līgo pagastā ar nosaukumu </w:t>
      </w:r>
      <w:r w:rsidRPr="005332E8">
        <w:rPr>
          <w:sz w:val="24"/>
          <w:szCs w:val="24"/>
        </w:rPr>
        <w:t xml:space="preserve">“Žagatas”, kadastra numurs 5076 001 0129, </w:t>
      </w:r>
      <w:r w:rsidRPr="005332E8">
        <w:rPr>
          <w:color w:val="000000"/>
          <w:sz w:val="24"/>
          <w:szCs w:val="24"/>
        </w:rPr>
        <w:t>pirkuma maksa”.</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Objektu pērkot uz nomaksu d</w:t>
      </w:r>
      <w:r w:rsidRPr="005332E8">
        <w:rPr>
          <w:sz w:val="24"/>
          <w:szCs w:val="24"/>
        </w:rPr>
        <w:t>ivu nedēļu laikā no izsoles dienas</w:t>
      </w:r>
      <w:r w:rsidRPr="005332E8">
        <w:rPr>
          <w:color w:val="000000"/>
          <w:sz w:val="24"/>
          <w:szCs w:val="24"/>
        </w:rPr>
        <w:t xml:space="preserve"> jāsamaksā avanss 10% apmērā no piedāvātās augstākās summas</w:t>
      </w:r>
      <w:r w:rsidRPr="005332E8">
        <w:rPr>
          <w:sz w:val="24"/>
          <w:szCs w:val="24"/>
        </w:rPr>
        <w:t xml:space="preserve">, ieskaitot to Gulbenes novada pašvaldības norādītajā kontā Nr.LV81UNLA0050019845884, AS „SEB banka”, kods UNLALV2X, </w:t>
      </w:r>
      <w:r w:rsidRPr="005332E8">
        <w:rPr>
          <w:color w:val="000000"/>
          <w:sz w:val="24"/>
          <w:szCs w:val="24"/>
        </w:rPr>
        <w:t xml:space="preserve">ar atzīmi “Nekustamā īpašuma </w:t>
      </w:r>
      <w:r w:rsidRPr="005332E8">
        <w:rPr>
          <w:rFonts w:eastAsia="SimSun"/>
          <w:color w:val="00000A"/>
          <w:sz w:val="24"/>
          <w:szCs w:val="24"/>
          <w:lang w:eastAsia="zh-CN" w:bidi="hi-IN"/>
        </w:rPr>
        <w:t xml:space="preserve">Līgo pagastā ar nosaukumu </w:t>
      </w:r>
      <w:r w:rsidRPr="005332E8">
        <w:rPr>
          <w:sz w:val="24"/>
          <w:szCs w:val="24"/>
        </w:rPr>
        <w:t xml:space="preserve">“Žagatas”, kadastra numurs 5076 001 0129, </w:t>
      </w:r>
      <w:r w:rsidRPr="005332E8">
        <w:rPr>
          <w:color w:val="000000"/>
          <w:sz w:val="24"/>
          <w:szCs w:val="24"/>
        </w:rPr>
        <w:t>avanss”. Iemaksātā nodrošinājuma summa tiek ieskaitīta avansā.</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Ja nosolītājs šo </w:t>
      </w:r>
      <w:r w:rsidRPr="005332E8">
        <w:rPr>
          <w:sz w:val="24"/>
          <w:szCs w:val="24"/>
        </w:rPr>
        <w:t>noteikumu 30.punktā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r w:rsidRPr="005332E8">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Ja pārsolītais pircējs nav samaksājis nosolīto cenu vai avansu 10% apmērā no viņa </w:t>
      </w:r>
      <w:r w:rsidRPr="005332E8">
        <w:rPr>
          <w:color w:val="000000"/>
          <w:sz w:val="24"/>
          <w:szCs w:val="24"/>
        </w:rPr>
        <w:lastRenderedPageBreak/>
        <w:t>piedāvātās augstākās summas divu nedēļu laikā kopš paziņojuma iesniegšanas izsoles rīkotājam, izsole ar augšupejošu soli atzīstama par nenotikušu. Šādā gadījumā rīkojama atkārtota izsole.</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r w:rsidRPr="005332E8">
        <w:rPr>
          <w:color w:val="000000"/>
          <w:sz w:val="24"/>
          <w:szCs w:val="24"/>
        </w:rPr>
        <w:t>Izsoles rīkotājs apstiprina izsoles protokolu septiņu dienu laikā pēc izsoles.</w:t>
      </w:r>
    </w:p>
    <w:p w:rsidR="005332E8" w:rsidRPr="005332E8" w:rsidRDefault="005332E8" w:rsidP="00FA57A2">
      <w:pPr>
        <w:widowControl w:val="0"/>
        <w:numPr>
          <w:ilvl w:val="0"/>
          <w:numId w:val="35"/>
        </w:numPr>
        <w:tabs>
          <w:tab w:val="left" w:pos="426"/>
        </w:tabs>
        <w:spacing w:line="360" w:lineRule="auto"/>
        <w:ind w:firstLine="567"/>
        <w:jc w:val="both"/>
        <w:rPr>
          <w:color w:val="000000"/>
          <w:sz w:val="24"/>
          <w:szCs w:val="24"/>
        </w:rPr>
      </w:pPr>
      <w:r w:rsidRPr="005332E8">
        <w:rPr>
          <w:color w:val="000000"/>
          <w:sz w:val="24"/>
          <w:szCs w:val="24"/>
        </w:rPr>
        <w:t>Gulbenes novada dome izsoles rezultātus apstiprina ne vēlāk kā trīsdesmit dienu laikā pēc šo noteikumu 30. vai 31.punktā paredzēto maksājumu nokārtošanas.</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5332E8" w:rsidRPr="005332E8" w:rsidRDefault="005332E8" w:rsidP="00FA57A2">
      <w:pPr>
        <w:numPr>
          <w:ilvl w:val="0"/>
          <w:numId w:val="35"/>
        </w:numPr>
        <w:tabs>
          <w:tab w:val="left" w:pos="426"/>
        </w:tabs>
        <w:spacing w:line="360" w:lineRule="auto"/>
        <w:ind w:firstLine="567"/>
        <w:jc w:val="both"/>
        <w:rPr>
          <w:sz w:val="24"/>
          <w:szCs w:val="24"/>
        </w:rPr>
      </w:pPr>
      <w:r w:rsidRPr="005332E8">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Pēc pirkuma </w:t>
      </w:r>
      <w:smartTag w:uri="schemas-tilde-lv/tildestengine" w:element="veidnes">
        <w:smartTagPr>
          <w:attr w:name="text" w:val="līguma"/>
          <w:attr w:name="id" w:val="-1"/>
          <w:attr w:name="baseform" w:val="līgum|s"/>
        </w:smartTagPr>
        <w:r w:rsidRPr="005332E8">
          <w:rPr>
            <w:color w:val="000000"/>
            <w:sz w:val="24"/>
            <w:szCs w:val="24"/>
          </w:rPr>
          <w:t>līguma</w:t>
        </w:r>
      </w:smartTag>
      <w:r w:rsidRPr="005332E8">
        <w:rPr>
          <w:color w:val="000000"/>
          <w:sz w:val="24"/>
          <w:szCs w:val="24"/>
        </w:rPr>
        <w:t xml:space="preserve"> parakstīšanas visa dokumentācija, kas saistīta ar Gulbenes novada </w:t>
      </w:r>
      <w:r w:rsidRPr="005332E8">
        <w:rPr>
          <w:sz w:val="24"/>
          <w:szCs w:val="24"/>
        </w:rPr>
        <w:t>pašvaldības</w:t>
      </w:r>
      <w:r w:rsidRPr="005332E8">
        <w:rPr>
          <w:color w:val="000000"/>
          <w:sz w:val="24"/>
          <w:szCs w:val="24"/>
        </w:rPr>
        <w:t xml:space="preserve"> nekustamo īpašumu </w:t>
      </w:r>
      <w:r w:rsidRPr="005332E8">
        <w:rPr>
          <w:rFonts w:eastAsia="SimSun"/>
          <w:color w:val="00000A"/>
          <w:sz w:val="24"/>
          <w:szCs w:val="24"/>
          <w:lang w:eastAsia="zh-CN" w:bidi="hi-IN"/>
        </w:rPr>
        <w:t xml:space="preserve">Līgo pagastā ar nosaukumu </w:t>
      </w:r>
      <w:r w:rsidRPr="005332E8">
        <w:rPr>
          <w:sz w:val="24"/>
          <w:szCs w:val="24"/>
        </w:rPr>
        <w:t xml:space="preserve">“Žagatas”, kadastra numurs 5076 001 0129, </w:t>
      </w:r>
      <w:r w:rsidRPr="005332E8">
        <w:rPr>
          <w:color w:val="000000"/>
          <w:sz w:val="24"/>
          <w:szCs w:val="24"/>
        </w:rPr>
        <w:t>tiek nodota ieguvējam, sastādot par to nodošanas – pieņemšanas aktu.</w:t>
      </w:r>
    </w:p>
    <w:p w:rsidR="005332E8" w:rsidRPr="005332E8" w:rsidRDefault="005332E8" w:rsidP="00FA57A2">
      <w:pPr>
        <w:numPr>
          <w:ilvl w:val="0"/>
          <w:numId w:val="35"/>
        </w:numPr>
        <w:tabs>
          <w:tab w:val="left" w:pos="426"/>
        </w:tabs>
        <w:spacing w:line="360" w:lineRule="auto"/>
        <w:ind w:firstLine="567"/>
        <w:jc w:val="both"/>
        <w:rPr>
          <w:color w:val="000000"/>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tabs>
          <w:tab w:val="left" w:pos="426"/>
        </w:tabs>
        <w:spacing w:line="360" w:lineRule="auto"/>
        <w:ind w:left="426" w:hanging="426"/>
        <w:jc w:val="both"/>
        <w:rPr>
          <w:color w:val="000000"/>
        </w:rPr>
      </w:pPr>
    </w:p>
    <w:p w:rsidR="005332E8" w:rsidRPr="005332E8" w:rsidRDefault="005332E8" w:rsidP="005332E8">
      <w:pPr>
        <w:spacing w:line="360" w:lineRule="auto"/>
        <w:jc w:val="both"/>
        <w:rPr>
          <w:color w:val="000000"/>
          <w:sz w:val="24"/>
          <w:szCs w:val="24"/>
        </w:rPr>
      </w:pPr>
      <w:r w:rsidRPr="005332E8">
        <w:rPr>
          <w:color w:val="000000"/>
          <w:sz w:val="24"/>
          <w:szCs w:val="24"/>
        </w:rPr>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after="160" w:line="259" w:lineRule="auto"/>
      </w:pPr>
      <w:r w:rsidRPr="005332E8">
        <w:br w:type="page"/>
      </w:r>
    </w:p>
    <w:p w:rsidR="005332E8" w:rsidRPr="005332E8" w:rsidRDefault="005332E8" w:rsidP="005332E8">
      <w:pPr>
        <w:spacing w:line="259" w:lineRule="auto"/>
        <w:jc w:val="right"/>
        <w:rPr>
          <w:bCs/>
          <w:sz w:val="24"/>
          <w:szCs w:val="24"/>
        </w:rPr>
      </w:pPr>
      <w:r w:rsidRPr="005332E8">
        <w:rPr>
          <w:rFonts w:eastAsiaTheme="minorHAnsi"/>
          <w:bCs/>
          <w:sz w:val="24"/>
          <w:szCs w:val="24"/>
          <w:lang w:eastAsia="ar-SA"/>
        </w:rPr>
        <w:lastRenderedPageBreak/>
        <w:t>19.pielikums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31.§, 8.p.</w:t>
      </w:r>
    </w:p>
    <w:p w:rsidR="005332E8" w:rsidRPr="005332E8" w:rsidRDefault="005332E8" w:rsidP="005332E8">
      <w:pPr>
        <w:jc w:val="center"/>
        <w:rPr>
          <w:b/>
          <w:sz w:val="24"/>
          <w:szCs w:val="24"/>
        </w:rPr>
      </w:pPr>
    </w:p>
    <w:p w:rsidR="005332E8" w:rsidRPr="005332E8" w:rsidRDefault="005332E8" w:rsidP="005332E8">
      <w:pPr>
        <w:jc w:val="right"/>
        <w:rPr>
          <w:color w:val="000000"/>
        </w:rPr>
      </w:pP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r w:rsidRPr="005332E8">
        <w:rPr>
          <w:color w:val="000000"/>
        </w:rPr>
        <w:tab/>
      </w:r>
    </w:p>
    <w:p w:rsidR="005332E8" w:rsidRPr="005332E8" w:rsidRDefault="005332E8" w:rsidP="005332E8">
      <w:pPr>
        <w:widowControl w:val="0"/>
        <w:suppressAutoHyphens/>
        <w:jc w:val="center"/>
        <w:rPr>
          <w:rFonts w:cstheme="minorBidi"/>
          <w:b/>
          <w:bCs/>
          <w:sz w:val="24"/>
          <w:szCs w:val="24"/>
          <w:lang w:eastAsia="en-US"/>
        </w:rPr>
      </w:pPr>
      <w:r w:rsidRPr="005332E8">
        <w:rPr>
          <w:rFonts w:cstheme="minorBidi"/>
          <w:b/>
          <w:bCs/>
          <w:sz w:val="24"/>
          <w:szCs w:val="24"/>
          <w:lang w:eastAsia="en-US"/>
        </w:rPr>
        <w:t>Gulbenes novada pašvaldības nekustamā īpašuma –</w:t>
      </w:r>
    </w:p>
    <w:p w:rsidR="005332E8" w:rsidRPr="005332E8" w:rsidRDefault="005332E8" w:rsidP="005332E8">
      <w:pPr>
        <w:widowControl w:val="0"/>
        <w:suppressAutoHyphens/>
        <w:jc w:val="center"/>
        <w:rPr>
          <w:rFonts w:cstheme="minorBidi"/>
          <w:b/>
          <w:bCs/>
          <w:sz w:val="24"/>
          <w:szCs w:val="24"/>
          <w:lang w:eastAsia="en-US"/>
        </w:rPr>
      </w:pPr>
      <w:r w:rsidRPr="005332E8">
        <w:rPr>
          <w:rFonts w:cstheme="minorBidi"/>
          <w:b/>
          <w:bCs/>
          <w:sz w:val="24"/>
          <w:szCs w:val="24"/>
          <w:lang w:eastAsia="en-US"/>
        </w:rPr>
        <w:t>Rankas pagastā ar nosaukumu “Sējēju laukums”,</w:t>
      </w:r>
    </w:p>
    <w:p w:rsidR="005332E8" w:rsidRPr="005332E8" w:rsidRDefault="005332E8" w:rsidP="005332E8">
      <w:pPr>
        <w:widowControl w:val="0"/>
        <w:suppressAutoHyphens/>
        <w:jc w:val="center"/>
        <w:rPr>
          <w:rFonts w:cstheme="minorBidi"/>
          <w:b/>
          <w:bCs/>
          <w:sz w:val="24"/>
          <w:szCs w:val="24"/>
          <w:lang w:eastAsia="en-US"/>
        </w:rPr>
      </w:pPr>
      <w:r w:rsidRPr="005332E8">
        <w:rPr>
          <w:rFonts w:cstheme="minorBidi"/>
          <w:b/>
          <w:bCs/>
          <w:sz w:val="24"/>
          <w:szCs w:val="24"/>
          <w:lang w:eastAsia="en-US"/>
        </w:rPr>
        <w:t>PIRMĀS IZSOLES NOTEIKUMI</w:t>
      </w:r>
    </w:p>
    <w:p w:rsidR="005332E8" w:rsidRPr="005332E8" w:rsidRDefault="005332E8" w:rsidP="005332E8">
      <w:pPr>
        <w:widowControl w:val="0"/>
        <w:suppressAutoHyphens/>
        <w:spacing w:after="140" w:line="288" w:lineRule="auto"/>
        <w:jc w:val="both"/>
        <w:rPr>
          <w:rFonts w:cstheme="minorBidi"/>
          <w:sz w:val="22"/>
          <w:szCs w:val="24"/>
          <w:lang w:eastAsia="en-US"/>
        </w:rPr>
      </w:pPr>
    </w:p>
    <w:p w:rsidR="005332E8" w:rsidRPr="005332E8" w:rsidRDefault="005332E8" w:rsidP="00FA57A2">
      <w:pPr>
        <w:widowControl w:val="0"/>
        <w:numPr>
          <w:ilvl w:val="0"/>
          <w:numId w:val="36"/>
        </w:numPr>
        <w:tabs>
          <w:tab w:val="left" w:pos="426"/>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 xml:space="preserve">Šie noteikumi nosaka kārtību, kādā tiks rīkota pirmā mutiskā atklātā izsole Gulbenes novada pašvaldības </w:t>
      </w:r>
      <w:r w:rsidRPr="005332E8">
        <w:rPr>
          <w:rFonts w:eastAsia="SimSun"/>
          <w:color w:val="00000A"/>
          <w:kern w:val="3"/>
          <w:sz w:val="24"/>
          <w:szCs w:val="24"/>
          <w:lang w:eastAsia="zh-CN" w:bidi="hi-IN"/>
        </w:rPr>
        <w:t xml:space="preserve">nekustamā īpašuma </w:t>
      </w:r>
      <w:r w:rsidRPr="005332E8">
        <w:rPr>
          <w:rFonts w:eastAsia="Calibri"/>
          <w:kern w:val="3"/>
          <w:sz w:val="24"/>
          <w:szCs w:val="24"/>
          <w:lang w:eastAsia="en-US" w:bidi="hi-IN"/>
        </w:rPr>
        <w:t xml:space="preserve">Rankas pagastā ar nosaukumu “Sējēju laukums”, kadastra numurs 5084 008 0496, </w:t>
      </w:r>
      <w:r w:rsidRPr="005332E8">
        <w:rPr>
          <w:rFonts w:eastAsia="Calibri"/>
          <w:color w:val="000000"/>
          <w:kern w:val="3"/>
          <w:sz w:val="24"/>
          <w:szCs w:val="24"/>
          <w:lang w:eastAsia="en-US" w:bidi="hi-IN"/>
        </w:rPr>
        <w:t>(turpmāk – OBJEKTS) pircēja noteikšanai saskaņā ar likumu “Par pašvaldībām” un Publiskas personas mantas atsavināšanas likumu.</w:t>
      </w:r>
    </w:p>
    <w:p w:rsidR="005332E8" w:rsidRPr="005332E8" w:rsidRDefault="005332E8" w:rsidP="00FA57A2">
      <w:pPr>
        <w:widowControl w:val="0"/>
        <w:numPr>
          <w:ilvl w:val="0"/>
          <w:numId w:val="36"/>
        </w:numPr>
        <w:tabs>
          <w:tab w:val="left" w:pos="426"/>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OBJEKTA izsoli veic Gulbenes novada domes izveidotā Īpašuma novērtēšanas un izsoļu komisija.</w:t>
      </w:r>
    </w:p>
    <w:p w:rsidR="005332E8" w:rsidRPr="005332E8" w:rsidRDefault="005332E8" w:rsidP="00FA57A2">
      <w:pPr>
        <w:numPr>
          <w:ilvl w:val="0"/>
          <w:numId w:val="36"/>
        </w:numPr>
        <w:tabs>
          <w:tab w:val="left" w:pos="426"/>
        </w:tabs>
        <w:spacing w:line="360" w:lineRule="auto"/>
        <w:ind w:firstLine="567"/>
        <w:jc w:val="both"/>
        <w:rPr>
          <w:color w:val="000000"/>
          <w:sz w:val="24"/>
          <w:szCs w:val="24"/>
        </w:rPr>
      </w:pPr>
      <w:r w:rsidRPr="005332E8">
        <w:rPr>
          <w:color w:val="000000"/>
          <w:sz w:val="24"/>
          <w:szCs w:val="24"/>
        </w:rPr>
        <w:t>Izsoles komisijas locekļi nevar būt OBJEKTA pircēji, kā arī nevar pirkt OBJEKTU citu personu uzdevumā.</w:t>
      </w:r>
    </w:p>
    <w:p w:rsidR="005332E8" w:rsidRPr="005332E8" w:rsidRDefault="005332E8" w:rsidP="00FA57A2">
      <w:pPr>
        <w:numPr>
          <w:ilvl w:val="0"/>
          <w:numId w:val="36"/>
        </w:numPr>
        <w:tabs>
          <w:tab w:val="left" w:pos="426"/>
        </w:tabs>
        <w:spacing w:line="360" w:lineRule="auto"/>
        <w:ind w:firstLine="567"/>
        <w:jc w:val="both"/>
        <w:rPr>
          <w:color w:val="000000"/>
          <w:sz w:val="24"/>
          <w:szCs w:val="24"/>
        </w:rPr>
      </w:pPr>
      <w:r w:rsidRPr="005332E8">
        <w:rPr>
          <w:color w:val="000000"/>
          <w:sz w:val="24"/>
          <w:szCs w:val="24"/>
        </w:rPr>
        <w:t>Ziņas par izsolē pārdodamo OBJEKTU:</w:t>
      </w:r>
    </w:p>
    <w:p w:rsidR="005332E8" w:rsidRPr="005332E8" w:rsidRDefault="005332E8" w:rsidP="00FA57A2">
      <w:pPr>
        <w:widowControl w:val="0"/>
        <w:numPr>
          <w:ilvl w:val="1"/>
          <w:numId w:val="37"/>
        </w:numPr>
        <w:tabs>
          <w:tab w:val="left" w:pos="993"/>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 xml:space="preserve">OBJEKTS – Gulbenes novada pašvaldības nekustamais īpašums </w:t>
      </w:r>
      <w:r w:rsidRPr="005332E8">
        <w:rPr>
          <w:rFonts w:eastAsia="Calibri"/>
          <w:kern w:val="3"/>
          <w:sz w:val="24"/>
          <w:szCs w:val="24"/>
          <w:lang w:eastAsia="en-US" w:bidi="hi-IN"/>
        </w:rPr>
        <w:t xml:space="preserve">Rankas pagastā ar nosaukumu “Sējēju laukums”, kadastra numurs 5084 008 0496, kas sastāv no zemes vienības ar kadastra apzīmējumu 5084 008 0323, 1,0087 ha platībā. </w:t>
      </w:r>
      <w:r w:rsidRPr="005332E8">
        <w:rPr>
          <w:rFonts w:eastAsia="Calibri"/>
          <w:color w:val="000000"/>
          <w:kern w:val="3"/>
          <w:sz w:val="24"/>
          <w:szCs w:val="24"/>
          <w:lang w:eastAsia="en-US" w:bidi="hi-IN"/>
        </w:rPr>
        <w:t>Objekta atrašanās vieta, izvietojums un apgrūtinājumi atspoguļoti izsoles noteikumiem pievienotajā zemes robežu, situācijas un apgrūtinājumu plānā.</w:t>
      </w:r>
      <w:r w:rsidRPr="005332E8">
        <w:rPr>
          <w:rFonts w:eastAsia="Calibri"/>
          <w:kern w:val="3"/>
          <w:sz w:val="24"/>
          <w:szCs w:val="24"/>
          <w:lang w:eastAsia="en-US" w:bidi="hi-IN"/>
        </w:rPr>
        <w:t xml:space="preserve"> </w:t>
      </w:r>
    </w:p>
    <w:p w:rsidR="005332E8" w:rsidRPr="005332E8" w:rsidRDefault="005332E8" w:rsidP="00FA57A2">
      <w:pPr>
        <w:widowControl w:val="0"/>
        <w:numPr>
          <w:ilvl w:val="1"/>
          <w:numId w:val="37"/>
        </w:numPr>
        <w:tabs>
          <w:tab w:val="left" w:pos="993"/>
        </w:tabs>
        <w:suppressAutoHyphens/>
        <w:autoSpaceDN w:val="0"/>
        <w:spacing w:line="360" w:lineRule="auto"/>
        <w:ind w:firstLine="567"/>
        <w:jc w:val="both"/>
        <w:rPr>
          <w:rFonts w:eastAsia="Calibri"/>
          <w:color w:val="000000"/>
          <w:kern w:val="3"/>
          <w:sz w:val="24"/>
          <w:szCs w:val="24"/>
          <w:lang w:eastAsia="en-US" w:bidi="hi-IN"/>
        </w:rPr>
      </w:pPr>
      <w:r w:rsidRPr="005332E8">
        <w:rPr>
          <w:rFonts w:eastAsia="Calibri"/>
          <w:color w:val="000000"/>
          <w:kern w:val="3"/>
          <w:sz w:val="24"/>
          <w:szCs w:val="24"/>
          <w:lang w:eastAsia="en-US" w:bidi="hi-IN"/>
        </w:rPr>
        <w:t xml:space="preserve">OBJEKTA sākumcena ir 4700 EUR (četri tūkstoši septiņi simti </w:t>
      </w:r>
      <w:proofErr w:type="spellStart"/>
      <w:r w:rsidRPr="005332E8">
        <w:rPr>
          <w:rFonts w:eastAsia="Calibri"/>
          <w:i/>
          <w:color w:val="000000"/>
          <w:kern w:val="3"/>
          <w:sz w:val="24"/>
          <w:szCs w:val="24"/>
          <w:lang w:eastAsia="en-US" w:bidi="hi-IN"/>
        </w:rPr>
        <w:t>euro</w:t>
      </w:r>
      <w:proofErr w:type="spellEnd"/>
      <w:r w:rsidRPr="005332E8">
        <w:rPr>
          <w:rFonts w:eastAsia="Calibri"/>
          <w:color w:val="000000"/>
          <w:kern w:val="3"/>
          <w:sz w:val="24"/>
          <w:szCs w:val="24"/>
          <w:lang w:eastAsia="en-US" w:bidi="hi-IN"/>
        </w:rPr>
        <w:t>)</w:t>
      </w:r>
      <w:r w:rsidRPr="005332E8">
        <w:rPr>
          <w:rFonts w:eastAsia="Calibri"/>
          <w:kern w:val="3"/>
          <w:sz w:val="24"/>
          <w:szCs w:val="24"/>
          <w:lang w:eastAsia="en-US" w:bidi="hi-IN"/>
        </w:rPr>
        <w:t>.</w:t>
      </w:r>
    </w:p>
    <w:p w:rsidR="005332E8" w:rsidRPr="005332E8" w:rsidRDefault="005332E8" w:rsidP="00FA57A2">
      <w:pPr>
        <w:numPr>
          <w:ilvl w:val="1"/>
          <w:numId w:val="37"/>
        </w:numPr>
        <w:tabs>
          <w:tab w:val="left" w:pos="993"/>
        </w:tabs>
        <w:spacing w:line="360" w:lineRule="auto"/>
        <w:ind w:firstLine="567"/>
        <w:jc w:val="both"/>
        <w:rPr>
          <w:color w:val="000000"/>
          <w:sz w:val="24"/>
          <w:szCs w:val="24"/>
        </w:rPr>
      </w:pPr>
      <w:r w:rsidRPr="005332E8">
        <w:rPr>
          <w:color w:val="000000"/>
          <w:sz w:val="24"/>
          <w:szCs w:val="24"/>
        </w:rPr>
        <w:t>OBJEKTS ir Gulbenes novada pašvaldības īpašums. Tas reģistrēts Vidzemes rajona tiesas Zemesgrāmatu nodaļas Rankas pagasta zemesgrāmatas nodalījumā Nr.100000586053</w:t>
      </w:r>
      <w:r w:rsidRPr="005332E8">
        <w:rPr>
          <w:sz w:val="24"/>
          <w:szCs w:val="24"/>
        </w:rPr>
        <w:t>.</w:t>
      </w:r>
    </w:p>
    <w:p w:rsidR="005332E8" w:rsidRPr="005332E8" w:rsidRDefault="005332E8" w:rsidP="00FA57A2">
      <w:pPr>
        <w:numPr>
          <w:ilvl w:val="1"/>
          <w:numId w:val="37"/>
        </w:numPr>
        <w:tabs>
          <w:tab w:val="left" w:pos="993"/>
        </w:tabs>
        <w:spacing w:line="360" w:lineRule="auto"/>
        <w:ind w:firstLine="567"/>
        <w:jc w:val="both"/>
        <w:rPr>
          <w:color w:val="000000"/>
          <w:sz w:val="24"/>
          <w:szCs w:val="24"/>
        </w:rPr>
      </w:pPr>
      <w:r w:rsidRPr="005332E8">
        <w:rPr>
          <w:sz w:val="24"/>
          <w:szCs w:val="24"/>
        </w:rPr>
        <w:t>Pirmpirkuma tiesību uz OBJEKTA iegādi nav.</w:t>
      </w:r>
    </w:p>
    <w:p w:rsidR="005332E8" w:rsidRPr="005332E8" w:rsidRDefault="005332E8" w:rsidP="00FA57A2">
      <w:pPr>
        <w:numPr>
          <w:ilvl w:val="0"/>
          <w:numId w:val="37"/>
        </w:numPr>
        <w:tabs>
          <w:tab w:val="left" w:pos="426"/>
        </w:tabs>
        <w:spacing w:line="360" w:lineRule="auto"/>
        <w:ind w:firstLine="567"/>
        <w:jc w:val="both"/>
        <w:rPr>
          <w:color w:val="000000"/>
          <w:sz w:val="24"/>
          <w:szCs w:val="24"/>
        </w:rPr>
      </w:pPr>
      <w:r w:rsidRPr="005332E8">
        <w:rPr>
          <w:color w:val="000000"/>
          <w:sz w:val="24"/>
          <w:szCs w:val="24"/>
        </w:rPr>
        <w:t xml:space="preserve">Izsoles veids – atklāta mutiska izsole ar augšupejošu soli. Maksāšanas līdzeklis 100% </w:t>
      </w:r>
      <w:proofErr w:type="spellStart"/>
      <w:r w:rsidRPr="005332E8">
        <w:rPr>
          <w:color w:val="000000"/>
          <w:sz w:val="24"/>
          <w:szCs w:val="24"/>
        </w:rPr>
        <w:t>euro</w:t>
      </w:r>
      <w:proofErr w:type="spellEnd"/>
      <w:r w:rsidRPr="005332E8">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5332E8">
          <w:rPr>
            <w:color w:val="000000"/>
            <w:sz w:val="24"/>
            <w:szCs w:val="24"/>
          </w:rPr>
          <w:t>EUR</w:t>
        </w:r>
      </w:smartTag>
      <w:r w:rsidRPr="005332E8">
        <w:rPr>
          <w:color w:val="000000"/>
          <w:sz w:val="24"/>
          <w:szCs w:val="24"/>
        </w:rPr>
        <w:t>).</w:t>
      </w:r>
    </w:p>
    <w:p w:rsidR="005332E8" w:rsidRPr="005332E8" w:rsidRDefault="005332E8" w:rsidP="00FA57A2">
      <w:pPr>
        <w:numPr>
          <w:ilvl w:val="0"/>
          <w:numId w:val="37"/>
        </w:numPr>
        <w:tabs>
          <w:tab w:val="left" w:pos="426"/>
        </w:tabs>
        <w:spacing w:line="360" w:lineRule="auto"/>
        <w:ind w:firstLine="567"/>
        <w:jc w:val="both"/>
        <w:rPr>
          <w:color w:val="000000"/>
          <w:sz w:val="24"/>
          <w:szCs w:val="24"/>
        </w:rPr>
      </w:pPr>
      <w:r w:rsidRPr="005332E8">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5332E8" w:rsidRPr="005332E8" w:rsidRDefault="005332E8" w:rsidP="00FA57A2">
      <w:pPr>
        <w:numPr>
          <w:ilvl w:val="0"/>
          <w:numId w:val="37"/>
        </w:numPr>
        <w:tabs>
          <w:tab w:val="left" w:pos="426"/>
        </w:tabs>
        <w:spacing w:line="360" w:lineRule="auto"/>
        <w:ind w:firstLine="567"/>
        <w:jc w:val="both"/>
        <w:rPr>
          <w:color w:val="000000"/>
          <w:sz w:val="24"/>
          <w:szCs w:val="24"/>
        </w:rPr>
      </w:pPr>
      <w:r w:rsidRPr="005332E8">
        <w:rPr>
          <w:sz w:val="24"/>
          <w:szCs w:val="24"/>
        </w:rPr>
        <w:t xml:space="preserve">Izsole notiks </w:t>
      </w:r>
      <w:r w:rsidRPr="005332E8">
        <w:rPr>
          <w:b/>
          <w:sz w:val="24"/>
          <w:szCs w:val="24"/>
        </w:rPr>
        <w:t>2019.gada 17.septembrī plkst.11.30</w:t>
      </w:r>
      <w:r w:rsidRPr="005332E8">
        <w:rPr>
          <w:color w:val="000000"/>
          <w:sz w:val="24"/>
          <w:szCs w:val="24"/>
        </w:rPr>
        <w:t xml:space="preserve"> Gulbenes novada pašvaldībā, Ābeļu ielā 2, Gulbenē, 323.kabinetā.</w:t>
      </w:r>
    </w:p>
    <w:p w:rsidR="005332E8" w:rsidRPr="005332E8" w:rsidRDefault="005332E8" w:rsidP="00FA57A2">
      <w:pPr>
        <w:widowControl w:val="0"/>
        <w:numPr>
          <w:ilvl w:val="0"/>
          <w:numId w:val="37"/>
        </w:numPr>
        <w:tabs>
          <w:tab w:val="left" w:pos="426"/>
        </w:tabs>
        <w:spacing w:line="360" w:lineRule="auto"/>
        <w:ind w:firstLine="567"/>
        <w:jc w:val="both"/>
        <w:rPr>
          <w:color w:val="000000"/>
          <w:sz w:val="24"/>
          <w:szCs w:val="24"/>
        </w:rPr>
      </w:pPr>
      <w:r w:rsidRPr="005332E8">
        <w:rPr>
          <w:color w:val="000000"/>
          <w:sz w:val="24"/>
          <w:szCs w:val="24"/>
        </w:rPr>
        <w:t xml:space="preserve">Drošības nauda tiek noteikta 10% apmērā no izsoles nosacītās cenas, t.i. 470 EUR (četri simti septiņdesmit </w:t>
      </w:r>
      <w:proofErr w:type="spellStart"/>
      <w:r w:rsidRPr="005332E8">
        <w:rPr>
          <w:i/>
          <w:color w:val="000000"/>
          <w:sz w:val="24"/>
          <w:szCs w:val="24"/>
        </w:rPr>
        <w:t>euro</w:t>
      </w:r>
      <w:proofErr w:type="spellEnd"/>
      <w:r w:rsidRPr="005332E8">
        <w:rPr>
          <w:color w:val="000000"/>
          <w:sz w:val="24"/>
          <w:szCs w:val="24"/>
        </w:rPr>
        <w:t>), kas iemaksājama Gulbenes novada pašvaldības, reģistrācijas Nr.90009116327, kontā Nr.LV81UNLA0050019845884, AS “SEB banka”.</w:t>
      </w:r>
    </w:p>
    <w:p w:rsidR="005332E8" w:rsidRPr="005332E8" w:rsidRDefault="005332E8" w:rsidP="00FA57A2">
      <w:pPr>
        <w:widowControl w:val="0"/>
        <w:numPr>
          <w:ilvl w:val="0"/>
          <w:numId w:val="37"/>
        </w:numPr>
        <w:tabs>
          <w:tab w:val="left" w:pos="426"/>
        </w:tabs>
        <w:spacing w:line="360" w:lineRule="auto"/>
        <w:ind w:firstLine="567"/>
        <w:jc w:val="both"/>
        <w:rPr>
          <w:color w:val="000000"/>
          <w:sz w:val="24"/>
          <w:szCs w:val="24"/>
        </w:rPr>
      </w:pPr>
      <w:r w:rsidRPr="005332E8">
        <w:rPr>
          <w:color w:val="000000"/>
          <w:sz w:val="24"/>
          <w:szCs w:val="24"/>
        </w:rPr>
        <w:t xml:space="preserve">Par izsoles dalībnieku var kļūt maksātspējīgas juridiskas personas, kā arī fiziskas </w:t>
      </w:r>
      <w:r w:rsidRPr="005332E8">
        <w:rPr>
          <w:color w:val="000000"/>
          <w:sz w:val="24"/>
          <w:szCs w:val="24"/>
        </w:rPr>
        <w:lastRenderedPageBreak/>
        <w:t xml:space="preserve">personas, kuras atbilst likuma “Par zemes privatizāciju lauku apvidos” 28.pantā pirmajā daļā izvirzītajām prasībām darījuma subjektam, iemaksājušas izsoles nodrošinājuma maksu, noteiktajā termiņā iesniegušas pieteikumu uz šo izsoli un izpildījušas visus izsoles priekšnoteikumus. </w:t>
      </w:r>
    </w:p>
    <w:p w:rsidR="005332E8" w:rsidRPr="005332E8" w:rsidRDefault="005332E8" w:rsidP="00FA57A2">
      <w:pPr>
        <w:numPr>
          <w:ilvl w:val="0"/>
          <w:numId w:val="37"/>
        </w:numPr>
        <w:tabs>
          <w:tab w:val="left" w:pos="426"/>
        </w:tabs>
        <w:spacing w:line="360" w:lineRule="auto"/>
        <w:ind w:firstLine="567"/>
        <w:jc w:val="both"/>
        <w:rPr>
          <w:color w:val="000000"/>
          <w:sz w:val="24"/>
          <w:szCs w:val="24"/>
        </w:rPr>
      </w:pPr>
      <w:r w:rsidRPr="005332E8">
        <w:rPr>
          <w:color w:val="000000"/>
          <w:sz w:val="24"/>
          <w:szCs w:val="24"/>
        </w:rPr>
        <w:t>Lai reģistrētos par izsoles dalībnieku, jāiesniedz un/vai jāuzrāda šādi dokumenti:</w:t>
      </w:r>
    </w:p>
    <w:p w:rsidR="005332E8" w:rsidRPr="005332E8" w:rsidRDefault="005332E8" w:rsidP="00FA57A2">
      <w:pPr>
        <w:numPr>
          <w:ilvl w:val="1"/>
          <w:numId w:val="37"/>
        </w:numPr>
        <w:tabs>
          <w:tab w:val="left" w:pos="993"/>
        </w:tabs>
        <w:spacing w:line="360" w:lineRule="auto"/>
        <w:ind w:firstLine="567"/>
        <w:jc w:val="both"/>
        <w:rPr>
          <w:color w:val="000000"/>
          <w:sz w:val="24"/>
          <w:szCs w:val="24"/>
        </w:rPr>
      </w:pPr>
      <w:r w:rsidRPr="005332E8">
        <w:rPr>
          <w:color w:val="000000"/>
          <w:sz w:val="24"/>
          <w:szCs w:val="24"/>
        </w:rPr>
        <w:t>fiziskai personai:</w:t>
      </w:r>
    </w:p>
    <w:p w:rsidR="005332E8" w:rsidRPr="005332E8" w:rsidRDefault="005332E8" w:rsidP="00FA57A2">
      <w:pPr>
        <w:numPr>
          <w:ilvl w:val="2"/>
          <w:numId w:val="37"/>
        </w:numPr>
        <w:tabs>
          <w:tab w:val="left" w:pos="1701"/>
        </w:tabs>
        <w:spacing w:line="360" w:lineRule="auto"/>
        <w:ind w:leftChars="415" w:left="830" w:firstLine="567"/>
        <w:jc w:val="both"/>
        <w:rPr>
          <w:color w:val="000000"/>
          <w:sz w:val="24"/>
          <w:szCs w:val="24"/>
        </w:rPr>
      </w:pPr>
      <w:r w:rsidRPr="005332E8">
        <w:rPr>
          <w:color w:val="000000"/>
          <w:sz w:val="24"/>
          <w:szCs w:val="24"/>
        </w:rPr>
        <w:t xml:space="preserve">personu apliecinošs dokuments (pase vai </w:t>
      </w:r>
      <w:r w:rsidRPr="005332E8">
        <w:rPr>
          <w:sz w:val="24"/>
          <w:szCs w:val="24"/>
        </w:rPr>
        <w:t>personas apliecība)</w:t>
      </w:r>
      <w:r w:rsidRPr="005332E8">
        <w:rPr>
          <w:color w:val="000000"/>
          <w:sz w:val="24"/>
          <w:szCs w:val="24"/>
        </w:rPr>
        <w:t>;</w:t>
      </w:r>
    </w:p>
    <w:p w:rsidR="005332E8" w:rsidRPr="005332E8" w:rsidRDefault="005332E8" w:rsidP="00FA57A2">
      <w:pPr>
        <w:numPr>
          <w:ilvl w:val="2"/>
          <w:numId w:val="37"/>
        </w:numPr>
        <w:tabs>
          <w:tab w:val="left" w:pos="1701"/>
        </w:tabs>
        <w:spacing w:line="360" w:lineRule="auto"/>
        <w:ind w:leftChars="415" w:left="830" w:firstLine="567"/>
        <w:jc w:val="both"/>
        <w:rPr>
          <w:color w:val="000000"/>
          <w:sz w:val="24"/>
          <w:szCs w:val="24"/>
        </w:rPr>
      </w:pPr>
      <w:r w:rsidRPr="005332E8">
        <w:rPr>
          <w:color w:val="000000"/>
          <w:sz w:val="24"/>
          <w:szCs w:val="24"/>
        </w:rPr>
        <w:t>izziņa no pašvaldības, kurā persona deklarējusi savu dzīvesvietu, par parādsaistību neesamību;</w:t>
      </w:r>
    </w:p>
    <w:p w:rsidR="005332E8" w:rsidRPr="005332E8" w:rsidRDefault="005332E8" w:rsidP="00FA57A2">
      <w:pPr>
        <w:numPr>
          <w:ilvl w:val="2"/>
          <w:numId w:val="37"/>
        </w:numPr>
        <w:tabs>
          <w:tab w:val="left" w:pos="1701"/>
        </w:tabs>
        <w:spacing w:line="360" w:lineRule="auto"/>
        <w:ind w:leftChars="415" w:left="830"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numPr>
          <w:ilvl w:val="1"/>
          <w:numId w:val="37"/>
        </w:numPr>
        <w:tabs>
          <w:tab w:val="left" w:pos="993"/>
        </w:tabs>
        <w:spacing w:line="360" w:lineRule="auto"/>
        <w:ind w:firstLine="567"/>
        <w:jc w:val="both"/>
        <w:rPr>
          <w:color w:val="000000"/>
          <w:sz w:val="24"/>
          <w:szCs w:val="24"/>
        </w:rPr>
      </w:pPr>
      <w:r w:rsidRPr="005332E8">
        <w:rPr>
          <w:color w:val="000000"/>
          <w:sz w:val="24"/>
          <w:szCs w:val="24"/>
        </w:rPr>
        <w:t>juridiskai personai, kā arī personālsabiedrībai:</w:t>
      </w:r>
    </w:p>
    <w:p w:rsidR="005332E8" w:rsidRPr="005332E8" w:rsidRDefault="005332E8" w:rsidP="00FA57A2">
      <w:pPr>
        <w:numPr>
          <w:ilvl w:val="2"/>
          <w:numId w:val="37"/>
        </w:numPr>
        <w:tabs>
          <w:tab w:val="left" w:pos="1701"/>
        </w:tabs>
        <w:spacing w:line="360" w:lineRule="auto"/>
        <w:ind w:firstLine="567"/>
        <w:jc w:val="both"/>
        <w:rPr>
          <w:color w:val="000000"/>
          <w:sz w:val="24"/>
          <w:szCs w:val="24"/>
        </w:rPr>
      </w:pPr>
      <w:r w:rsidRPr="005332E8">
        <w:rPr>
          <w:color w:val="000000"/>
          <w:sz w:val="24"/>
          <w:szCs w:val="24"/>
        </w:rPr>
        <w:t>attiecīgās lēmējinstitūcijas lēmums par OBJEKTA iegādi;</w:t>
      </w:r>
    </w:p>
    <w:p w:rsidR="005332E8" w:rsidRPr="005332E8" w:rsidRDefault="005332E8" w:rsidP="00FA57A2">
      <w:pPr>
        <w:numPr>
          <w:ilvl w:val="2"/>
          <w:numId w:val="37"/>
        </w:numPr>
        <w:tabs>
          <w:tab w:val="left" w:pos="1701"/>
        </w:tabs>
        <w:spacing w:line="360" w:lineRule="auto"/>
        <w:ind w:firstLine="567"/>
        <w:jc w:val="both"/>
        <w:rPr>
          <w:color w:val="000000"/>
          <w:sz w:val="24"/>
          <w:szCs w:val="24"/>
        </w:rPr>
      </w:pPr>
      <w:r w:rsidRPr="005332E8">
        <w:rPr>
          <w:color w:val="000000"/>
          <w:sz w:val="24"/>
          <w:szCs w:val="24"/>
        </w:rPr>
        <w:t>attiecīgās institūcijas pilnvarojums iesniegt pieteikumu dalībai izsolē un pilnvarojums pārstāvībai izsolē (ja to nedara pārvaldes institūcija (amatpersona));</w:t>
      </w:r>
    </w:p>
    <w:p w:rsidR="005332E8" w:rsidRPr="005332E8" w:rsidRDefault="005332E8" w:rsidP="00FA57A2">
      <w:pPr>
        <w:numPr>
          <w:ilvl w:val="2"/>
          <w:numId w:val="37"/>
        </w:numPr>
        <w:tabs>
          <w:tab w:val="left" w:pos="1701"/>
        </w:tabs>
        <w:spacing w:line="360" w:lineRule="auto"/>
        <w:ind w:firstLine="567"/>
        <w:jc w:val="both"/>
        <w:rPr>
          <w:color w:val="000000"/>
          <w:sz w:val="24"/>
          <w:szCs w:val="24"/>
        </w:rPr>
      </w:pPr>
      <w:r w:rsidRPr="005332E8">
        <w:rPr>
          <w:color w:val="000000"/>
          <w:sz w:val="24"/>
          <w:szCs w:val="24"/>
        </w:rPr>
        <w:t>kvīts par drošības naudas samaksu.</w:t>
      </w:r>
    </w:p>
    <w:p w:rsidR="005332E8" w:rsidRPr="005332E8" w:rsidRDefault="005332E8" w:rsidP="005332E8">
      <w:pPr>
        <w:spacing w:line="360" w:lineRule="auto"/>
        <w:ind w:firstLine="567"/>
        <w:jc w:val="both"/>
        <w:rPr>
          <w:sz w:val="24"/>
          <w:szCs w:val="24"/>
        </w:rPr>
      </w:pPr>
      <w:r w:rsidRPr="005332E8">
        <w:rPr>
          <w:sz w:val="24"/>
          <w:szCs w:val="24"/>
        </w:rPr>
        <w:t>Pirms pretendenta reģistrēšanas izsoles dalībnieku sarakstā Īpašuma novērtēšanas un izsoļu komisija attiecībā uz juridisku personu pārbaudīs informāciju:</w:t>
      </w:r>
    </w:p>
    <w:p w:rsidR="005332E8" w:rsidRPr="005332E8" w:rsidRDefault="005332E8" w:rsidP="005332E8">
      <w:pPr>
        <w:spacing w:line="360" w:lineRule="auto"/>
        <w:ind w:firstLine="567"/>
        <w:jc w:val="both"/>
        <w:rPr>
          <w:sz w:val="24"/>
          <w:szCs w:val="24"/>
        </w:rPr>
      </w:pPr>
      <w:r w:rsidRPr="005332E8">
        <w:rPr>
          <w:sz w:val="24"/>
          <w:szCs w:val="24"/>
        </w:rPr>
        <w:t xml:space="preserve">– par </w:t>
      </w:r>
      <w:r w:rsidRPr="005332E8">
        <w:rPr>
          <w:color w:val="000000"/>
          <w:sz w:val="24"/>
          <w:szCs w:val="24"/>
        </w:rPr>
        <w:t>attiecīgo juridisko personu, pārvaldes institūciju (amatpersonu) kompetences apjomu</w:t>
      </w:r>
      <w:r w:rsidRPr="005332E8">
        <w:rPr>
          <w:sz w:val="24"/>
          <w:szCs w:val="24"/>
        </w:rPr>
        <w:t>, iegūstot izziņu Latvijas Republikas Uzņēmumu reģistra datubāzē. Faktu, ka informācija iegūta minētajā datubāzē, apliecina izdruka no šīs datubāzes;</w:t>
      </w:r>
    </w:p>
    <w:p w:rsidR="005332E8" w:rsidRPr="005332E8" w:rsidRDefault="005332E8" w:rsidP="005332E8">
      <w:pPr>
        <w:spacing w:line="360" w:lineRule="auto"/>
        <w:ind w:firstLine="567"/>
        <w:jc w:val="both"/>
        <w:rPr>
          <w:sz w:val="24"/>
          <w:szCs w:val="24"/>
        </w:rPr>
      </w:pPr>
      <w:r w:rsidRPr="005332E8">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5332E8" w:rsidRPr="005332E8" w:rsidRDefault="005332E8" w:rsidP="00FA57A2">
      <w:pPr>
        <w:widowControl w:val="0"/>
        <w:numPr>
          <w:ilvl w:val="0"/>
          <w:numId w:val="37"/>
        </w:numPr>
        <w:tabs>
          <w:tab w:val="left" w:pos="426"/>
        </w:tabs>
        <w:spacing w:line="360" w:lineRule="auto"/>
        <w:ind w:firstLine="567"/>
        <w:jc w:val="both"/>
        <w:rPr>
          <w:color w:val="000000"/>
          <w:sz w:val="24"/>
          <w:szCs w:val="24"/>
        </w:rPr>
      </w:pPr>
      <w:smartTag w:uri="schemas-tilde-lv/tildestengine" w:element="veidnes">
        <w:smartTagPr>
          <w:attr w:name="id" w:val="-1"/>
          <w:attr w:name="baseform" w:val="Pieteikums"/>
          <w:attr w:name="text" w:val="Pieteikums"/>
        </w:smartTagPr>
        <w:r w:rsidRPr="005332E8">
          <w:rPr>
            <w:color w:val="000000"/>
            <w:sz w:val="24"/>
            <w:szCs w:val="24"/>
          </w:rPr>
          <w:t>Pieteikums</w:t>
        </w:r>
      </w:smartTag>
      <w:r w:rsidRPr="005332E8">
        <w:rPr>
          <w:color w:val="000000"/>
          <w:sz w:val="24"/>
          <w:szCs w:val="24"/>
        </w:rPr>
        <w:t xml:space="preserve"> par piedalīšanos izsolē kopā ar </w:t>
      </w:r>
      <w:r w:rsidRPr="005332E8">
        <w:rPr>
          <w:sz w:val="24"/>
          <w:szCs w:val="24"/>
        </w:rPr>
        <w:t>šo noteikumu 10.punktā minēt</w:t>
      </w:r>
      <w:r w:rsidRPr="005332E8">
        <w:rPr>
          <w:color w:val="000000"/>
          <w:sz w:val="24"/>
          <w:szCs w:val="24"/>
        </w:rPr>
        <w:t xml:space="preserve">ajiem dokumentiem iesniedzams Gulbenes novada pašvaldībā Ābeļu ielā 2, Gulbenē, 323.kabinetā, no sludinājuma publicēšanas dienas Gulbenes novada pašvaldības mājas lapā </w:t>
      </w:r>
      <w:r w:rsidRPr="005332E8">
        <w:rPr>
          <w:b/>
          <w:color w:val="000000"/>
          <w:sz w:val="24"/>
          <w:szCs w:val="24"/>
        </w:rPr>
        <w:t xml:space="preserve">līdz </w:t>
      </w:r>
      <w:r w:rsidRPr="005332E8">
        <w:rPr>
          <w:b/>
          <w:sz w:val="24"/>
          <w:szCs w:val="24"/>
        </w:rPr>
        <w:t xml:space="preserve">2019.gada </w:t>
      </w:r>
      <w:r w:rsidRPr="005332E8">
        <w:rPr>
          <w:b/>
          <w:sz w:val="24"/>
          <w:szCs w:val="24"/>
        </w:rPr>
        <w:lastRenderedPageBreak/>
        <w:t>16.septembrim plkst.12.00</w:t>
      </w:r>
      <w:r w:rsidRPr="005332E8">
        <w:rPr>
          <w:sz w:val="24"/>
          <w:szCs w:val="24"/>
        </w:rPr>
        <w:t>.</w:t>
      </w:r>
    </w:p>
    <w:p w:rsidR="005332E8" w:rsidRPr="005332E8" w:rsidRDefault="005332E8" w:rsidP="00FA57A2">
      <w:pPr>
        <w:widowControl w:val="0"/>
        <w:numPr>
          <w:ilvl w:val="0"/>
          <w:numId w:val="37"/>
        </w:numPr>
        <w:tabs>
          <w:tab w:val="left" w:pos="426"/>
        </w:tabs>
        <w:spacing w:line="360" w:lineRule="auto"/>
        <w:ind w:firstLine="567"/>
        <w:jc w:val="both"/>
        <w:rPr>
          <w:color w:val="000000"/>
          <w:sz w:val="24"/>
          <w:szCs w:val="24"/>
        </w:rPr>
      </w:pPr>
      <w:r w:rsidRPr="005332E8">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5332E8" w:rsidRPr="005332E8" w:rsidRDefault="005332E8" w:rsidP="00FA57A2">
      <w:pPr>
        <w:numPr>
          <w:ilvl w:val="0"/>
          <w:numId w:val="37"/>
        </w:numPr>
        <w:tabs>
          <w:tab w:val="left" w:pos="426"/>
        </w:tabs>
        <w:spacing w:line="360" w:lineRule="auto"/>
        <w:ind w:firstLine="567"/>
        <w:jc w:val="both"/>
        <w:rPr>
          <w:color w:val="000000"/>
          <w:sz w:val="24"/>
          <w:szCs w:val="24"/>
        </w:rPr>
      </w:pPr>
      <w:r w:rsidRPr="005332E8">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5332E8">
          <w:rPr>
            <w:color w:val="000000"/>
            <w:sz w:val="24"/>
            <w:szCs w:val="24"/>
          </w:rPr>
          <w:t>pieteikums</w:t>
        </w:r>
      </w:smartTag>
      <w:r w:rsidRPr="005332E8">
        <w:rPr>
          <w:color w:val="000000"/>
          <w:sz w:val="24"/>
          <w:szCs w:val="24"/>
        </w:rPr>
        <w:t xml:space="preserve"> iesniegts sludinājumā noteiktajā termiņā un izpildīti visi izsoles priekšnoteikumi.</w:t>
      </w:r>
    </w:p>
    <w:p w:rsidR="005332E8" w:rsidRPr="005332E8" w:rsidRDefault="005332E8" w:rsidP="00FA57A2">
      <w:pPr>
        <w:numPr>
          <w:ilvl w:val="0"/>
          <w:numId w:val="37"/>
        </w:numPr>
        <w:tabs>
          <w:tab w:val="left" w:pos="426"/>
        </w:tabs>
        <w:spacing w:line="360" w:lineRule="auto"/>
        <w:ind w:firstLine="567"/>
        <w:jc w:val="both"/>
        <w:rPr>
          <w:color w:val="000000"/>
          <w:sz w:val="24"/>
          <w:szCs w:val="24"/>
        </w:rPr>
      </w:pPr>
      <w:r w:rsidRPr="005332E8">
        <w:rPr>
          <w:sz w:val="24"/>
          <w:szCs w:val="24"/>
        </w:rPr>
        <w:t>Izsoles dalībnieks netiek reģistrēts, ja:</w:t>
      </w:r>
    </w:p>
    <w:p w:rsidR="005332E8" w:rsidRPr="005332E8" w:rsidRDefault="005332E8" w:rsidP="00FA57A2">
      <w:pPr>
        <w:numPr>
          <w:ilvl w:val="1"/>
          <w:numId w:val="37"/>
        </w:numPr>
        <w:tabs>
          <w:tab w:val="left" w:pos="1134"/>
        </w:tabs>
        <w:spacing w:line="360" w:lineRule="auto"/>
        <w:ind w:firstLine="567"/>
        <w:jc w:val="both"/>
        <w:rPr>
          <w:color w:val="000000"/>
          <w:sz w:val="24"/>
          <w:szCs w:val="24"/>
        </w:rPr>
      </w:pPr>
      <w:r w:rsidRPr="005332E8">
        <w:rPr>
          <w:color w:val="000000"/>
          <w:sz w:val="24"/>
          <w:szCs w:val="24"/>
        </w:rPr>
        <w:t>nav iesniegti visi šo noteikumu 10.punktā norādītie dokumenti;</w:t>
      </w:r>
    </w:p>
    <w:p w:rsidR="005332E8" w:rsidRPr="005332E8" w:rsidRDefault="005332E8" w:rsidP="00FA57A2">
      <w:pPr>
        <w:numPr>
          <w:ilvl w:val="1"/>
          <w:numId w:val="37"/>
        </w:numPr>
        <w:tabs>
          <w:tab w:val="left" w:pos="1134"/>
        </w:tabs>
        <w:spacing w:line="360" w:lineRule="auto"/>
        <w:ind w:firstLine="567"/>
        <w:jc w:val="both"/>
        <w:rPr>
          <w:color w:val="000000"/>
          <w:sz w:val="24"/>
          <w:szCs w:val="24"/>
        </w:rPr>
      </w:pPr>
      <w:r w:rsidRPr="005332E8">
        <w:rPr>
          <w:color w:val="000000"/>
          <w:sz w:val="24"/>
          <w:szCs w:val="24"/>
        </w:rPr>
        <w:t>iesniegtajos dokumentos norādītas nepatiesas ziņas;</w:t>
      </w:r>
    </w:p>
    <w:p w:rsidR="005332E8" w:rsidRPr="005332E8" w:rsidRDefault="005332E8" w:rsidP="00FA57A2">
      <w:pPr>
        <w:numPr>
          <w:ilvl w:val="1"/>
          <w:numId w:val="37"/>
        </w:numPr>
        <w:tabs>
          <w:tab w:val="left" w:pos="1134"/>
        </w:tabs>
        <w:spacing w:line="360" w:lineRule="auto"/>
        <w:ind w:firstLine="567"/>
        <w:jc w:val="both"/>
        <w:rPr>
          <w:color w:val="000000"/>
          <w:sz w:val="24"/>
          <w:szCs w:val="24"/>
        </w:rPr>
      </w:pPr>
      <w:r w:rsidRPr="005332E8">
        <w:rPr>
          <w:sz w:val="24"/>
          <w:szCs w:val="24"/>
        </w:rPr>
        <w:t>pārbaudot Valsts ieņēmumu dienesta administrēto nodokļu (nodevu) parādnieku datubāzē, konstatēta parādu esamība;</w:t>
      </w:r>
    </w:p>
    <w:p w:rsidR="005332E8" w:rsidRPr="005332E8" w:rsidRDefault="005332E8" w:rsidP="00FA57A2">
      <w:pPr>
        <w:numPr>
          <w:ilvl w:val="1"/>
          <w:numId w:val="37"/>
        </w:numPr>
        <w:tabs>
          <w:tab w:val="left" w:pos="1134"/>
        </w:tabs>
        <w:spacing w:line="360" w:lineRule="auto"/>
        <w:ind w:firstLine="567"/>
        <w:jc w:val="both"/>
        <w:rPr>
          <w:color w:val="000000"/>
          <w:sz w:val="24"/>
          <w:szCs w:val="24"/>
        </w:rPr>
      </w:pPr>
      <w:r w:rsidRPr="005332E8">
        <w:rPr>
          <w:color w:val="000000"/>
          <w:sz w:val="24"/>
          <w:szCs w:val="24"/>
        </w:rPr>
        <w:t>nav iestājies vai ir jau beidzies dalībnieku reģistrācijas termiņš.</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sz w:val="24"/>
          <w:szCs w:val="24"/>
        </w:rPr>
        <w:t>Starp izsoles dalībniekiem aizliegta vienošanās, kas varētu ietekmēt izsoles rezultātu un gaitu.</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sz w:val="24"/>
          <w:szCs w:val="24"/>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5332E8">
        <w:rPr>
          <w:sz w:val="24"/>
          <w:szCs w:val="24"/>
        </w:rPr>
        <w:t>M.Jansons</w:t>
      </w:r>
      <w:proofErr w:type="spellEnd"/>
      <w:r w:rsidRPr="005332E8">
        <w:rPr>
          <w:sz w:val="24"/>
          <w:szCs w:val="24"/>
        </w:rPr>
        <w:t>).</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Pirms izsoles sākšanas izsoles dalībnieki paraksta izsoles noteikumus, tādējādi apliecinot, ka pilnībā ar tiem ir iepazinušies un piekrīt tiem.</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Pirms izsoles uzsākšanas, komisija pārliecinās par solītāju ierašanos pēc iepriekš sastādītā saraksta.</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Izsole tiek uzsākta izsoles noteikumos norādītajā laikā un vietā.</w:t>
      </w:r>
    </w:p>
    <w:p w:rsidR="005332E8" w:rsidRPr="005332E8" w:rsidRDefault="005332E8" w:rsidP="00FA57A2">
      <w:pPr>
        <w:numPr>
          <w:ilvl w:val="0"/>
          <w:numId w:val="37"/>
        </w:numPr>
        <w:tabs>
          <w:tab w:val="left" w:pos="426"/>
        </w:tabs>
        <w:spacing w:line="360" w:lineRule="auto"/>
        <w:ind w:firstLine="567"/>
        <w:jc w:val="both"/>
        <w:rPr>
          <w:color w:val="000000"/>
          <w:sz w:val="24"/>
          <w:szCs w:val="24"/>
        </w:rPr>
      </w:pPr>
      <w:r w:rsidRPr="005332E8">
        <w:rPr>
          <w:color w:val="000000"/>
          <w:sz w:val="24"/>
          <w:szCs w:val="24"/>
        </w:rPr>
        <w:t xml:space="preserve">Izsole sākas ar Īpašuma novērtēšanas un izsoļu komisijas priekšsēdētāja piedāvāto un nosaukto izsoles sākumcenu, kas sastāda 4700 EUR (četri tūkstoši septiņi simti </w:t>
      </w:r>
      <w:proofErr w:type="spellStart"/>
      <w:r w:rsidRPr="005332E8">
        <w:rPr>
          <w:i/>
          <w:color w:val="000000"/>
          <w:sz w:val="24"/>
          <w:szCs w:val="24"/>
        </w:rPr>
        <w:t>euro</w:t>
      </w:r>
      <w:proofErr w:type="spellEnd"/>
      <w:r w:rsidRPr="005332E8">
        <w:rPr>
          <w:color w:val="000000"/>
          <w:sz w:val="24"/>
          <w:szCs w:val="24"/>
        </w:rPr>
        <w:t xml:space="preserve">). </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Izsoles dalībnieki savu piekrišanu iegādāties izsoles OBJEKTU par sākumcenu apliecina mutvārdos un rakstiski, parakstoties izsoles dalībnieku sarakstā. Tas tiek fiksēts izsoles gaitas protokolā.</w:t>
      </w:r>
    </w:p>
    <w:p w:rsidR="005332E8" w:rsidRPr="005332E8" w:rsidRDefault="005332E8" w:rsidP="00FA57A2">
      <w:pPr>
        <w:widowControl w:val="0"/>
        <w:numPr>
          <w:ilvl w:val="0"/>
          <w:numId w:val="37"/>
        </w:numPr>
        <w:tabs>
          <w:tab w:val="left" w:pos="426"/>
        </w:tabs>
        <w:spacing w:line="360" w:lineRule="auto"/>
        <w:ind w:firstLine="567"/>
        <w:jc w:val="both"/>
        <w:rPr>
          <w:sz w:val="24"/>
          <w:szCs w:val="24"/>
        </w:rPr>
      </w:pPr>
      <w:r w:rsidRPr="005332E8">
        <w:rPr>
          <w:color w:val="000000"/>
          <w:sz w:val="24"/>
          <w:szCs w:val="24"/>
        </w:rPr>
        <w:t>Ja izsoles dalībnieku sarakstā tiek reģistrēts viens izsoles dalībnieks, izsole tiek uzsākta ar iepriekš minēto Īpašuma novērtēšanas un izsoļu komisijas priekšsēdētāja piedāvājumu un pabeigta ar šā dalībnieka apstiprinājuma fiksēšanu izsoles gaitas protokolā un izsoles dalībnieku sarakstā par gatavību iegādāties izsoles priekšmetu par sākumcenu.</w:t>
      </w:r>
    </w:p>
    <w:p w:rsidR="005332E8" w:rsidRPr="005332E8" w:rsidRDefault="005332E8" w:rsidP="00FA57A2">
      <w:pPr>
        <w:widowControl w:val="0"/>
        <w:numPr>
          <w:ilvl w:val="0"/>
          <w:numId w:val="37"/>
        </w:numPr>
        <w:tabs>
          <w:tab w:val="left" w:pos="426"/>
        </w:tabs>
        <w:spacing w:line="360" w:lineRule="auto"/>
        <w:ind w:firstLine="567"/>
        <w:jc w:val="both"/>
        <w:rPr>
          <w:sz w:val="24"/>
          <w:szCs w:val="24"/>
        </w:rPr>
      </w:pPr>
      <w:r w:rsidRPr="005332E8">
        <w:rPr>
          <w:color w:val="000000"/>
          <w:sz w:val="24"/>
          <w:szCs w:val="24"/>
        </w:rPr>
        <w:t xml:space="preserve">Ja divi vai vairāki izsoles dalībnieki izsaka gatavību iegādāties izsoles priekšmetu par sākumcenu, izsoles cena palielinās par vienu soli, kas noteikts 5% apmērā no sākumcenas, </w:t>
      </w:r>
      <w:r w:rsidRPr="005332E8">
        <w:rPr>
          <w:color w:val="000000"/>
          <w:sz w:val="24"/>
          <w:szCs w:val="24"/>
        </w:rPr>
        <w:lastRenderedPageBreak/>
        <w:t>t.i</w:t>
      </w:r>
      <w:r w:rsidRPr="005332E8">
        <w:rPr>
          <w:sz w:val="24"/>
          <w:szCs w:val="24"/>
        </w:rPr>
        <w:t xml:space="preserve">., 235 EUR (divi simti trīsdesmit pieci </w:t>
      </w:r>
      <w:proofErr w:type="spellStart"/>
      <w:r w:rsidRPr="005332E8">
        <w:rPr>
          <w:i/>
          <w:sz w:val="24"/>
          <w:szCs w:val="24"/>
        </w:rPr>
        <w:t>euro</w:t>
      </w:r>
      <w:proofErr w:type="spellEnd"/>
      <w:r w:rsidRPr="005332E8">
        <w:rPr>
          <w:sz w:val="24"/>
          <w:szCs w:val="24"/>
        </w:rPr>
        <w:t>).</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Izsole ar augšupejošu soli turpinās līdz kāds no tās dalībniekiem nosola visaugstāko cenu, tad izsole tiek izsludināta par pabeigtu.</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332E8">
        <w:rPr>
          <w:sz w:val="24"/>
          <w:szCs w:val="24"/>
        </w:rPr>
        <w:t>netiek atmaksāta</w:t>
      </w:r>
      <w:r w:rsidRPr="005332E8">
        <w:rPr>
          <w:color w:val="000000"/>
          <w:sz w:val="24"/>
          <w:szCs w:val="24"/>
        </w:rPr>
        <w:t xml:space="preserve"> izsoles dalībniekiem. Šādā gadījumā rīkojama atkārtota izsole.</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 xml:space="preserve">Nosolītā augstākā </w:t>
      </w:r>
      <w:r w:rsidRPr="005332E8">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5332E8">
        <w:rPr>
          <w:color w:val="000000"/>
          <w:sz w:val="24"/>
          <w:szCs w:val="24"/>
        </w:rPr>
        <w:t xml:space="preserve">ar atzīmi “Nekustamā īpašuma </w:t>
      </w:r>
      <w:r w:rsidRPr="005332E8">
        <w:rPr>
          <w:sz w:val="24"/>
          <w:szCs w:val="24"/>
        </w:rPr>
        <w:t xml:space="preserve">Rankas pagastā ar nosaukumu “Sējēju laukums”, kadastra numurs 5084 008 0496, </w:t>
      </w:r>
      <w:r w:rsidRPr="005332E8">
        <w:rPr>
          <w:color w:val="000000"/>
          <w:sz w:val="24"/>
          <w:szCs w:val="24"/>
        </w:rPr>
        <w:t>pirkuma maksa”.</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 xml:space="preserve">Nokavējot noteikto samaksas termiņu, nosolītājs zaudē iesniegto nodrošinājumu. </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 xml:space="preserve">Ja nosolītājs šo </w:t>
      </w:r>
      <w:r w:rsidRPr="005332E8">
        <w:rPr>
          <w:sz w:val="24"/>
          <w:szCs w:val="24"/>
        </w:rPr>
        <w:t>noteikumu 29.punktā</w:t>
      </w:r>
      <w:r w:rsidRPr="005332E8">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Izsoles rīkotājs apstiprina izsoles protokolu septiņu dienu laikā pēc izsoles.</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Gulbenes novada dome izsoles rezultātus apstiprina ne vēlāk kā trīsdesmit dienu laikā pēc 29.punktā paredzēto maksājumu nokārtošanas.</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Gulbenes novada dome trīsdesmit dienu laikā pēc izsoles rezultātu apstiprināšanas noslēdz ar izsoles uzvarētāju pirkuma līgumu.</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 xml:space="preserve">Pēc pirkuma </w:t>
      </w:r>
      <w:smartTag w:uri="schemas-tilde-lv/tildestengine" w:element="veidnes">
        <w:smartTagPr>
          <w:attr w:name="baseform" w:val="līgum|s"/>
          <w:attr w:name="id" w:val="-1"/>
          <w:attr w:name="text" w:val="līguma"/>
        </w:smartTagPr>
        <w:r w:rsidRPr="005332E8">
          <w:rPr>
            <w:color w:val="000000"/>
            <w:sz w:val="24"/>
            <w:szCs w:val="24"/>
          </w:rPr>
          <w:t>līguma</w:t>
        </w:r>
      </w:smartTag>
      <w:r w:rsidRPr="005332E8">
        <w:rPr>
          <w:color w:val="000000"/>
          <w:sz w:val="24"/>
          <w:szCs w:val="24"/>
        </w:rPr>
        <w:t xml:space="preserve"> parakstīšanas visa dokumentācija, kas saistīta ar Gulbenes novada pašvaldības </w:t>
      </w:r>
      <w:r w:rsidRPr="005332E8">
        <w:rPr>
          <w:sz w:val="24"/>
          <w:szCs w:val="24"/>
        </w:rPr>
        <w:t xml:space="preserve">nekustamo īpašumu Rankas pagastā ar nosaukumu “Sējēju laukums”, kadastra numurs 5084 008 0496, </w:t>
      </w:r>
      <w:r w:rsidRPr="005332E8">
        <w:rPr>
          <w:color w:val="000000"/>
          <w:sz w:val="24"/>
          <w:szCs w:val="24"/>
        </w:rPr>
        <w:t>tiek nodota ieguvējam, sastādot par to nodošanas – pieņemšanas aktu.</w:t>
      </w:r>
    </w:p>
    <w:p w:rsidR="005332E8" w:rsidRPr="005332E8" w:rsidRDefault="005332E8" w:rsidP="00FA57A2">
      <w:pPr>
        <w:numPr>
          <w:ilvl w:val="0"/>
          <w:numId w:val="37"/>
        </w:numPr>
        <w:tabs>
          <w:tab w:val="left" w:pos="426"/>
        </w:tabs>
        <w:spacing w:line="360" w:lineRule="auto"/>
        <w:ind w:firstLine="567"/>
        <w:jc w:val="both"/>
        <w:rPr>
          <w:sz w:val="24"/>
          <w:szCs w:val="24"/>
        </w:rPr>
      </w:pPr>
      <w:r w:rsidRPr="005332E8">
        <w:rPr>
          <w:color w:val="000000"/>
          <w:sz w:val="24"/>
          <w:szCs w:val="24"/>
        </w:rPr>
        <w:t xml:space="preserve">Nekustamā īpašuma </w:t>
      </w:r>
      <w:proofErr w:type="spellStart"/>
      <w:r w:rsidRPr="005332E8">
        <w:rPr>
          <w:color w:val="000000"/>
          <w:sz w:val="24"/>
          <w:szCs w:val="24"/>
        </w:rPr>
        <w:t>pārreģistrāciju</w:t>
      </w:r>
      <w:proofErr w:type="spellEnd"/>
      <w:r w:rsidRPr="005332E8">
        <w:rPr>
          <w:color w:val="000000"/>
          <w:sz w:val="24"/>
          <w:szCs w:val="24"/>
        </w:rPr>
        <w:t xml:space="preserve"> Zemesgrāmatā izdara Pircējs par saviem līdzekļiem.</w:t>
      </w:r>
    </w:p>
    <w:p w:rsidR="005332E8" w:rsidRPr="005332E8" w:rsidRDefault="005332E8" w:rsidP="005332E8">
      <w:pPr>
        <w:spacing w:line="360" w:lineRule="auto"/>
        <w:ind w:firstLine="360"/>
        <w:jc w:val="both"/>
        <w:rPr>
          <w:color w:val="000000"/>
          <w:sz w:val="24"/>
          <w:szCs w:val="24"/>
        </w:rPr>
      </w:pPr>
      <w:r w:rsidRPr="005332E8">
        <w:rPr>
          <w:color w:val="000000"/>
          <w:sz w:val="24"/>
          <w:szCs w:val="24"/>
        </w:rPr>
        <w:lastRenderedPageBreak/>
        <w:t>Gulbenes novada domes priekšsēdētājs</w:t>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r>
      <w:r w:rsidRPr="005332E8">
        <w:rPr>
          <w:color w:val="000000"/>
          <w:sz w:val="24"/>
          <w:szCs w:val="24"/>
        </w:rPr>
        <w:tab/>
        <w:t xml:space="preserve"> </w:t>
      </w:r>
      <w:proofErr w:type="spellStart"/>
      <w:r w:rsidRPr="005332E8">
        <w:rPr>
          <w:color w:val="000000"/>
          <w:sz w:val="24"/>
          <w:szCs w:val="24"/>
        </w:rPr>
        <w:t>N.Audzišs</w:t>
      </w:r>
      <w:proofErr w:type="spellEnd"/>
    </w:p>
    <w:p w:rsidR="005332E8" w:rsidRPr="005332E8" w:rsidRDefault="005332E8" w:rsidP="005332E8">
      <w:pPr>
        <w:spacing w:line="259" w:lineRule="auto"/>
        <w:jc w:val="right"/>
        <w:rPr>
          <w:bCs/>
          <w:sz w:val="24"/>
          <w:szCs w:val="24"/>
        </w:rPr>
      </w:pPr>
      <w:bookmarkStart w:id="77" w:name="_Hlk14677397"/>
      <w:r w:rsidRPr="005332E8">
        <w:rPr>
          <w:rFonts w:eastAsiaTheme="minorHAnsi"/>
          <w:bCs/>
          <w:sz w:val="22"/>
          <w:szCs w:val="22"/>
          <w:lang w:eastAsia="ar-SA"/>
        </w:rPr>
        <w:t>20.pielikums</w:t>
      </w:r>
    </w:p>
    <w:p w:rsidR="005332E8" w:rsidRPr="005332E8" w:rsidRDefault="005332E8" w:rsidP="005332E8">
      <w:pPr>
        <w:tabs>
          <w:tab w:val="left" w:pos="11420"/>
        </w:tabs>
        <w:suppressAutoHyphens/>
        <w:spacing w:line="259" w:lineRule="auto"/>
        <w:jc w:val="right"/>
        <w:rPr>
          <w:rFonts w:eastAsiaTheme="minorHAnsi"/>
          <w:sz w:val="24"/>
          <w:szCs w:val="24"/>
          <w:lang w:eastAsia="ar-SA"/>
        </w:rPr>
      </w:pPr>
      <w:r w:rsidRPr="005332E8">
        <w:rPr>
          <w:rFonts w:eastAsiaTheme="minorHAnsi"/>
          <w:sz w:val="24"/>
          <w:szCs w:val="24"/>
          <w:lang w:eastAsia="ar-SA"/>
        </w:rPr>
        <w:t>pie 2019.gada 25.jūlija novada domes sēdes Nr.11, 34.§</w:t>
      </w:r>
    </w:p>
    <w:p w:rsidR="005332E8" w:rsidRPr="005332E8" w:rsidRDefault="005332E8" w:rsidP="005332E8">
      <w:pPr>
        <w:jc w:val="center"/>
        <w:rPr>
          <w:b/>
          <w:sz w:val="24"/>
          <w:szCs w:val="24"/>
        </w:rPr>
      </w:pPr>
    </w:p>
    <w:p w:rsidR="005332E8" w:rsidRPr="005332E8" w:rsidRDefault="005332E8" w:rsidP="005332E8">
      <w:pPr>
        <w:spacing w:after="200" w:line="276" w:lineRule="auto"/>
        <w:jc w:val="right"/>
        <w:rPr>
          <w:rFonts w:eastAsia="Calibri"/>
          <w:sz w:val="24"/>
          <w:szCs w:val="24"/>
          <w:lang w:eastAsia="en-US"/>
        </w:rPr>
      </w:pPr>
    </w:p>
    <w:tbl>
      <w:tblPr>
        <w:tblW w:w="9814" w:type="dxa"/>
        <w:jc w:val="center"/>
        <w:tblLook w:val="01E0" w:firstRow="1" w:lastRow="1" w:firstColumn="1" w:lastColumn="1" w:noHBand="0" w:noVBand="0"/>
      </w:tblPr>
      <w:tblGrid>
        <w:gridCol w:w="5712"/>
        <w:gridCol w:w="4102"/>
      </w:tblGrid>
      <w:tr w:rsidR="005332E8" w:rsidRPr="005332E8" w:rsidTr="005332E8">
        <w:trPr>
          <w:trHeight w:val="1347"/>
          <w:jc w:val="center"/>
        </w:trPr>
        <w:tc>
          <w:tcPr>
            <w:tcW w:w="5712" w:type="dxa"/>
            <w:hideMark/>
          </w:tcPr>
          <w:p w:rsidR="005332E8" w:rsidRPr="005332E8" w:rsidRDefault="005332E8" w:rsidP="005332E8">
            <w:pPr>
              <w:spacing w:after="200"/>
              <w:ind w:left="709"/>
              <w:jc w:val="right"/>
              <w:rPr>
                <w:rFonts w:eastAsia="Calibri"/>
                <w:sz w:val="24"/>
                <w:szCs w:val="24"/>
                <w:lang w:eastAsia="en-US"/>
              </w:rPr>
            </w:pPr>
            <w:r w:rsidRPr="005332E8">
              <w:rPr>
                <w:rFonts w:eastAsia="Calibri"/>
                <w:noProof/>
                <w:sz w:val="24"/>
                <w:szCs w:val="24"/>
              </w:rPr>
              <w:drawing>
                <wp:inline distT="0" distB="0" distL="0" distR="0" wp14:anchorId="6CFF963E" wp14:editId="2433C44F">
                  <wp:extent cx="619125" cy="695325"/>
                  <wp:effectExtent l="0" t="0" r="9525" b="9525"/>
                  <wp:docPr id="8" name="Attēls 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 cy="695325"/>
                          </a:xfrm>
                          <a:prstGeom prst="rect">
                            <a:avLst/>
                          </a:prstGeom>
                          <a:noFill/>
                          <a:ln>
                            <a:noFill/>
                          </a:ln>
                        </pic:spPr>
                      </pic:pic>
                    </a:graphicData>
                  </a:graphic>
                </wp:inline>
              </w:drawing>
            </w:r>
          </w:p>
        </w:tc>
        <w:tc>
          <w:tcPr>
            <w:tcW w:w="4102" w:type="dxa"/>
          </w:tcPr>
          <w:p w:rsidR="005332E8" w:rsidRPr="005332E8" w:rsidRDefault="005332E8" w:rsidP="005332E8">
            <w:pPr>
              <w:spacing w:after="200"/>
              <w:ind w:left="709"/>
              <w:rPr>
                <w:rFonts w:eastAsia="Calibri"/>
                <w:sz w:val="24"/>
                <w:szCs w:val="24"/>
                <w:lang w:eastAsia="en-US"/>
              </w:rPr>
            </w:pPr>
          </w:p>
        </w:tc>
      </w:tr>
      <w:tr w:rsidR="005332E8" w:rsidRPr="005332E8" w:rsidTr="005332E8">
        <w:trPr>
          <w:trHeight w:val="542"/>
          <w:jc w:val="center"/>
        </w:trPr>
        <w:tc>
          <w:tcPr>
            <w:tcW w:w="9814" w:type="dxa"/>
            <w:gridSpan w:val="2"/>
            <w:hideMark/>
          </w:tcPr>
          <w:p w:rsidR="005332E8" w:rsidRPr="005332E8" w:rsidRDefault="005332E8" w:rsidP="005332E8">
            <w:pPr>
              <w:spacing w:before="240"/>
              <w:jc w:val="center"/>
              <w:rPr>
                <w:rFonts w:eastAsia="Calibri"/>
                <w:b/>
                <w:sz w:val="24"/>
                <w:szCs w:val="24"/>
                <w:lang w:eastAsia="en-US"/>
              </w:rPr>
            </w:pPr>
            <w:r w:rsidRPr="005332E8">
              <w:rPr>
                <w:rFonts w:eastAsia="Calibri"/>
                <w:b/>
                <w:sz w:val="24"/>
                <w:szCs w:val="24"/>
                <w:lang w:eastAsia="en-US"/>
              </w:rPr>
              <w:t>GULBENES NOVADA PAŠVALDĪBA</w:t>
            </w:r>
          </w:p>
        </w:tc>
      </w:tr>
      <w:tr w:rsidR="005332E8" w:rsidRPr="005332E8" w:rsidTr="005332E8">
        <w:trPr>
          <w:trHeight w:val="278"/>
          <w:jc w:val="center"/>
        </w:trPr>
        <w:tc>
          <w:tcPr>
            <w:tcW w:w="9814" w:type="dxa"/>
            <w:gridSpan w:val="2"/>
            <w:hideMark/>
          </w:tcPr>
          <w:p w:rsidR="005332E8" w:rsidRPr="005332E8" w:rsidRDefault="005332E8" w:rsidP="005332E8">
            <w:pPr>
              <w:ind w:left="709"/>
              <w:jc w:val="center"/>
              <w:rPr>
                <w:rFonts w:eastAsia="Calibri"/>
                <w:sz w:val="24"/>
                <w:szCs w:val="24"/>
                <w:lang w:eastAsia="en-US"/>
              </w:rPr>
            </w:pPr>
            <w:proofErr w:type="spellStart"/>
            <w:r w:rsidRPr="005332E8">
              <w:rPr>
                <w:rFonts w:eastAsia="Calibri"/>
                <w:sz w:val="24"/>
                <w:szCs w:val="24"/>
                <w:lang w:eastAsia="en-US"/>
              </w:rPr>
              <w:t>Reģ</w:t>
            </w:r>
            <w:proofErr w:type="spellEnd"/>
            <w:r w:rsidRPr="005332E8">
              <w:rPr>
                <w:rFonts w:eastAsia="Calibri"/>
                <w:sz w:val="24"/>
                <w:szCs w:val="24"/>
                <w:lang w:eastAsia="en-US"/>
              </w:rPr>
              <w:t>. Nr. 90009116327</w:t>
            </w:r>
          </w:p>
        </w:tc>
      </w:tr>
      <w:tr w:rsidR="005332E8" w:rsidRPr="005332E8" w:rsidTr="005332E8">
        <w:trPr>
          <w:trHeight w:val="294"/>
          <w:jc w:val="center"/>
        </w:trPr>
        <w:tc>
          <w:tcPr>
            <w:tcW w:w="9814" w:type="dxa"/>
            <w:gridSpan w:val="2"/>
            <w:hideMark/>
          </w:tcPr>
          <w:p w:rsidR="005332E8" w:rsidRPr="005332E8" w:rsidRDefault="005332E8" w:rsidP="005332E8">
            <w:pPr>
              <w:ind w:left="709"/>
              <w:jc w:val="center"/>
              <w:rPr>
                <w:rFonts w:eastAsia="Calibri"/>
                <w:sz w:val="24"/>
                <w:szCs w:val="24"/>
                <w:lang w:eastAsia="en-US"/>
              </w:rPr>
            </w:pPr>
            <w:r w:rsidRPr="005332E8">
              <w:rPr>
                <w:rFonts w:eastAsia="Calibri"/>
                <w:sz w:val="24"/>
                <w:szCs w:val="24"/>
                <w:lang w:eastAsia="en-US"/>
              </w:rPr>
              <w:t>Ābeļu iela 2, Gulbene, Gulbenes nov., LV-4401</w:t>
            </w:r>
          </w:p>
        </w:tc>
      </w:tr>
      <w:tr w:rsidR="005332E8" w:rsidRPr="005332E8" w:rsidTr="005332E8">
        <w:trPr>
          <w:trHeight w:val="898"/>
          <w:jc w:val="center"/>
        </w:trPr>
        <w:tc>
          <w:tcPr>
            <w:tcW w:w="9814" w:type="dxa"/>
            <w:gridSpan w:val="2"/>
            <w:hideMark/>
          </w:tcPr>
          <w:p w:rsidR="005332E8" w:rsidRPr="005332E8" w:rsidRDefault="005332E8" w:rsidP="005332E8">
            <w:pPr>
              <w:pBdr>
                <w:bottom w:val="single" w:sz="12" w:space="1" w:color="auto"/>
              </w:pBdr>
              <w:ind w:left="709"/>
              <w:jc w:val="center"/>
              <w:rPr>
                <w:rFonts w:eastAsia="Calibri"/>
                <w:sz w:val="24"/>
                <w:szCs w:val="24"/>
                <w:lang w:eastAsia="en-US"/>
              </w:rPr>
            </w:pPr>
            <w:r w:rsidRPr="005332E8">
              <w:rPr>
                <w:rFonts w:eastAsia="Calibri"/>
                <w:sz w:val="24"/>
                <w:szCs w:val="24"/>
                <w:lang w:eastAsia="en-US"/>
              </w:rPr>
              <w:t>Tālrunis 64497710, fakss 64497730, e-pasts: dome@gulbene.lv, www.gulbene.lv</w:t>
            </w:r>
          </w:p>
          <w:p w:rsidR="005332E8" w:rsidRPr="005332E8" w:rsidRDefault="005332E8" w:rsidP="005332E8">
            <w:pPr>
              <w:ind w:left="709"/>
              <w:jc w:val="center"/>
              <w:rPr>
                <w:rFonts w:eastAsia="Calibri"/>
                <w:sz w:val="24"/>
                <w:szCs w:val="24"/>
                <w:lang w:eastAsia="en-US"/>
              </w:rPr>
            </w:pP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r w:rsidRPr="005332E8">
              <w:rPr>
                <w:rFonts w:eastAsia="Calibri"/>
                <w:sz w:val="24"/>
                <w:szCs w:val="24"/>
                <w:lang w:eastAsia="en-US"/>
              </w:rPr>
              <w:softHyphen/>
            </w:r>
          </w:p>
        </w:tc>
      </w:tr>
    </w:tbl>
    <w:p w:rsidR="005332E8" w:rsidRPr="005332E8" w:rsidRDefault="005332E8" w:rsidP="005332E8">
      <w:pPr>
        <w:spacing w:after="200" w:line="276" w:lineRule="auto"/>
        <w:jc w:val="right"/>
        <w:rPr>
          <w:rFonts w:eastAsia="Calibri"/>
          <w:sz w:val="24"/>
          <w:szCs w:val="24"/>
          <w:lang w:eastAsia="en-US"/>
        </w:rPr>
      </w:pPr>
    </w:p>
    <w:p w:rsidR="005332E8" w:rsidRPr="005332E8" w:rsidRDefault="005332E8" w:rsidP="005332E8">
      <w:pPr>
        <w:jc w:val="center"/>
        <w:rPr>
          <w:rFonts w:eastAsia="Calibri"/>
          <w:b/>
          <w:sz w:val="24"/>
          <w:szCs w:val="24"/>
          <w:lang w:eastAsia="en-US"/>
        </w:rPr>
      </w:pPr>
      <w:r w:rsidRPr="005332E8">
        <w:rPr>
          <w:rFonts w:eastAsia="Calibri"/>
          <w:b/>
          <w:sz w:val="24"/>
          <w:szCs w:val="24"/>
          <w:lang w:eastAsia="en-US"/>
        </w:rPr>
        <w:t>Gulbenē</w:t>
      </w:r>
    </w:p>
    <w:p w:rsidR="005332E8" w:rsidRPr="005332E8" w:rsidRDefault="005332E8" w:rsidP="005332E8">
      <w:pPr>
        <w:rPr>
          <w:rFonts w:eastAsia="Calibri"/>
          <w:b/>
          <w:sz w:val="24"/>
          <w:szCs w:val="24"/>
          <w:lang w:eastAsia="en-US"/>
        </w:rPr>
      </w:pPr>
      <w:r w:rsidRPr="005332E8">
        <w:rPr>
          <w:rFonts w:eastAsia="Calibri"/>
          <w:b/>
          <w:sz w:val="24"/>
          <w:szCs w:val="24"/>
          <w:lang w:eastAsia="en-US"/>
        </w:rPr>
        <w:t>2019.gada 25.jūlija                                                                    Saistošie noteikumi Nr.18</w:t>
      </w:r>
    </w:p>
    <w:p w:rsidR="005332E8" w:rsidRPr="005332E8" w:rsidRDefault="005332E8" w:rsidP="005332E8">
      <w:pPr>
        <w:rPr>
          <w:rFonts w:eastAsia="Calibri"/>
          <w:b/>
          <w:sz w:val="24"/>
          <w:szCs w:val="24"/>
          <w:lang w:eastAsia="en-US"/>
        </w:rPr>
      </w:pPr>
      <w:r w:rsidRPr="005332E8">
        <w:rPr>
          <w:rFonts w:eastAsia="Calibri"/>
          <w:b/>
          <w:sz w:val="24"/>
          <w:szCs w:val="24"/>
          <w:lang w:eastAsia="en-US"/>
        </w:rPr>
        <w:tab/>
      </w:r>
      <w:r w:rsidRPr="005332E8">
        <w:rPr>
          <w:rFonts w:eastAsia="Calibri"/>
          <w:b/>
          <w:sz w:val="24"/>
          <w:szCs w:val="24"/>
          <w:lang w:eastAsia="en-US"/>
        </w:rPr>
        <w:tab/>
      </w:r>
      <w:r w:rsidRPr="005332E8">
        <w:rPr>
          <w:rFonts w:eastAsia="Calibri"/>
          <w:b/>
          <w:sz w:val="24"/>
          <w:szCs w:val="24"/>
          <w:lang w:eastAsia="en-US"/>
        </w:rPr>
        <w:tab/>
      </w:r>
      <w:r w:rsidRPr="005332E8">
        <w:rPr>
          <w:rFonts w:eastAsia="Calibri"/>
          <w:b/>
          <w:sz w:val="24"/>
          <w:szCs w:val="24"/>
          <w:lang w:eastAsia="en-US"/>
        </w:rPr>
        <w:tab/>
      </w:r>
      <w:r w:rsidRPr="005332E8">
        <w:rPr>
          <w:rFonts w:eastAsia="Calibri"/>
          <w:b/>
          <w:sz w:val="24"/>
          <w:szCs w:val="24"/>
          <w:lang w:eastAsia="en-US"/>
        </w:rPr>
        <w:tab/>
      </w:r>
      <w:r w:rsidRPr="005332E8">
        <w:rPr>
          <w:rFonts w:eastAsia="Calibri"/>
          <w:b/>
          <w:sz w:val="24"/>
          <w:szCs w:val="24"/>
          <w:lang w:eastAsia="en-US"/>
        </w:rPr>
        <w:tab/>
      </w:r>
      <w:r w:rsidRPr="005332E8">
        <w:rPr>
          <w:rFonts w:eastAsia="Calibri"/>
          <w:b/>
          <w:sz w:val="24"/>
          <w:szCs w:val="24"/>
          <w:lang w:eastAsia="en-US"/>
        </w:rPr>
        <w:tab/>
      </w:r>
      <w:r w:rsidRPr="005332E8">
        <w:rPr>
          <w:rFonts w:eastAsia="Calibri"/>
          <w:b/>
          <w:sz w:val="24"/>
          <w:szCs w:val="24"/>
          <w:lang w:eastAsia="en-US"/>
        </w:rPr>
        <w:tab/>
      </w:r>
      <w:r w:rsidRPr="005332E8">
        <w:rPr>
          <w:rFonts w:eastAsia="Calibri"/>
          <w:b/>
          <w:sz w:val="24"/>
          <w:szCs w:val="24"/>
          <w:lang w:eastAsia="en-US"/>
        </w:rPr>
        <w:tab/>
        <w:t>(prot.Nr.11, 34.§)</w:t>
      </w:r>
    </w:p>
    <w:p w:rsidR="005332E8" w:rsidRPr="005332E8" w:rsidRDefault="005332E8" w:rsidP="005332E8">
      <w:pPr>
        <w:spacing w:after="200" w:line="276" w:lineRule="auto"/>
        <w:jc w:val="center"/>
        <w:rPr>
          <w:rFonts w:eastAsia="Calibri"/>
          <w:b/>
          <w:sz w:val="24"/>
          <w:szCs w:val="24"/>
          <w:lang w:eastAsia="en-US"/>
        </w:rPr>
      </w:pPr>
    </w:p>
    <w:p w:rsidR="005332E8" w:rsidRPr="005332E8" w:rsidRDefault="005332E8" w:rsidP="005332E8">
      <w:pPr>
        <w:spacing w:after="200" w:line="276" w:lineRule="auto"/>
        <w:jc w:val="center"/>
        <w:rPr>
          <w:rFonts w:eastAsia="Calibri"/>
          <w:b/>
          <w:sz w:val="24"/>
          <w:szCs w:val="24"/>
          <w:lang w:eastAsia="en-US"/>
        </w:rPr>
      </w:pPr>
      <w:r w:rsidRPr="005332E8">
        <w:rPr>
          <w:rFonts w:eastAsia="Calibri"/>
          <w:b/>
          <w:sz w:val="24"/>
          <w:szCs w:val="24"/>
          <w:lang w:eastAsia="en-US"/>
        </w:rPr>
        <w:t>Grozījumi Gulbenes novada domes 2019.gada 28.februāra saistošajos noteikumos Nr.7 “Par Gulbenes novada pašvaldības budžetu 2019.gadam”</w:t>
      </w:r>
    </w:p>
    <w:p w:rsidR="005332E8" w:rsidRPr="005332E8" w:rsidRDefault="005332E8" w:rsidP="005332E8">
      <w:pPr>
        <w:ind w:left="4320"/>
        <w:jc w:val="both"/>
        <w:rPr>
          <w:rFonts w:eastAsia="Calibri"/>
          <w:sz w:val="24"/>
          <w:szCs w:val="24"/>
          <w:lang w:eastAsia="en-US"/>
        </w:rPr>
      </w:pPr>
      <w:r w:rsidRPr="005332E8">
        <w:rPr>
          <w:rFonts w:eastAsia="Calibri"/>
          <w:sz w:val="24"/>
          <w:szCs w:val="24"/>
          <w:lang w:eastAsia="en-US"/>
        </w:rPr>
        <w:t>Izdoti saskaņā ar likuma „Par pašvaldībām” 21.panta pirmās daļas 2.punktu, 46.pantu un likuma „Par pašvaldību budžetiem” 16. un 17.pantiem</w:t>
      </w:r>
    </w:p>
    <w:p w:rsidR="005332E8" w:rsidRPr="005332E8" w:rsidRDefault="005332E8" w:rsidP="005332E8">
      <w:pPr>
        <w:spacing w:after="200" w:line="360" w:lineRule="auto"/>
        <w:ind w:firstLine="284"/>
        <w:jc w:val="both"/>
        <w:rPr>
          <w:rFonts w:eastAsia="Calibri"/>
          <w:sz w:val="24"/>
          <w:szCs w:val="24"/>
          <w:lang w:eastAsia="en-US"/>
        </w:rPr>
      </w:pPr>
    </w:p>
    <w:p w:rsidR="005332E8" w:rsidRPr="005332E8" w:rsidRDefault="005332E8" w:rsidP="005332E8">
      <w:pPr>
        <w:widowControl w:val="0"/>
        <w:spacing w:line="360" w:lineRule="auto"/>
        <w:ind w:firstLine="567"/>
        <w:jc w:val="both"/>
        <w:rPr>
          <w:sz w:val="24"/>
          <w:szCs w:val="24"/>
        </w:rPr>
      </w:pPr>
      <w:r w:rsidRPr="005332E8">
        <w:rPr>
          <w:sz w:val="24"/>
          <w:szCs w:val="24"/>
        </w:rPr>
        <w:t xml:space="preserve">1. APSTIPRINĀT Gulbenes novada pašvaldības pamatbudžetu 2019.gadam – ieņēmumos 25 928 456 </w:t>
      </w:r>
      <w:proofErr w:type="spellStart"/>
      <w:r w:rsidRPr="005332E8">
        <w:rPr>
          <w:sz w:val="24"/>
          <w:szCs w:val="24"/>
        </w:rPr>
        <w:t>euro</w:t>
      </w:r>
      <w:proofErr w:type="spellEnd"/>
      <w:r w:rsidRPr="005332E8">
        <w:rPr>
          <w:sz w:val="24"/>
          <w:szCs w:val="24"/>
        </w:rPr>
        <w:t xml:space="preserve"> apmērā, izdevumos 29 279 464 </w:t>
      </w:r>
      <w:proofErr w:type="spellStart"/>
      <w:r w:rsidRPr="005332E8">
        <w:rPr>
          <w:sz w:val="24"/>
          <w:szCs w:val="24"/>
        </w:rPr>
        <w:t>euro</w:t>
      </w:r>
      <w:proofErr w:type="spellEnd"/>
      <w:r w:rsidRPr="005332E8">
        <w:rPr>
          <w:sz w:val="24"/>
          <w:szCs w:val="24"/>
        </w:rPr>
        <w:t xml:space="preserve"> apmērā, finansēšanā 3 351 008 </w:t>
      </w:r>
      <w:proofErr w:type="spellStart"/>
      <w:r w:rsidRPr="005332E8">
        <w:rPr>
          <w:sz w:val="24"/>
          <w:szCs w:val="24"/>
        </w:rPr>
        <w:t>euro</w:t>
      </w:r>
      <w:proofErr w:type="spellEnd"/>
      <w:r w:rsidRPr="005332E8">
        <w:rPr>
          <w:sz w:val="24"/>
          <w:szCs w:val="24"/>
        </w:rPr>
        <w:t>, saskaņā ar 1.pielikumu.</w:t>
      </w:r>
    </w:p>
    <w:p w:rsidR="005332E8" w:rsidRPr="005332E8" w:rsidRDefault="005332E8" w:rsidP="005332E8">
      <w:pPr>
        <w:widowControl w:val="0"/>
        <w:spacing w:line="360" w:lineRule="auto"/>
        <w:ind w:firstLine="567"/>
        <w:jc w:val="both"/>
        <w:rPr>
          <w:sz w:val="24"/>
          <w:szCs w:val="24"/>
        </w:rPr>
      </w:pPr>
      <w:r w:rsidRPr="005332E8">
        <w:rPr>
          <w:sz w:val="24"/>
          <w:szCs w:val="24"/>
        </w:rPr>
        <w:t>2. APSTIPRINĀT Gulbenes novada pašvaldības pamatbudžeta 2019.gadam ieņēmumus, izdevumus un finansēšanu pa struktūrvienībām saskaņā ar 2.pielikumu.</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3. APSTIPRINĀT Gulbenes novada pašvaldības speciālo budžeta 2019.gadam – ieņēmumos </w:t>
      </w:r>
      <w:r w:rsidRPr="005332E8">
        <w:rPr>
          <w:b/>
          <w:sz w:val="24"/>
          <w:szCs w:val="24"/>
        </w:rPr>
        <w:t>778 430</w:t>
      </w:r>
      <w:r w:rsidRPr="005332E8">
        <w:rPr>
          <w:sz w:val="24"/>
          <w:szCs w:val="24"/>
        </w:rPr>
        <w:t xml:space="preserve"> </w:t>
      </w:r>
      <w:proofErr w:type="spellStart"/>
      <w:r w:rsidRPr="005332E8">
        <w:rPr>
          <w:i/>
          <w:sz w:val="24"/>
          <w:szCs w:val="24"/>
        </w:rPr>
        <w:t>euro</w:t>
      </w:r>
      <w:proofErr w:type="spellEnd"/>
      <w:r w:rsidRPr="005332E8">
        <w:rPr>
          <w:sz w:val="24"/>
          <w:szCs w:val="24"/>
        </w:rPr>
        <w:t xml:space="preserve"> apmērā, izdevumos </w:t>
      </w:r>
      <w:r w:rsidRPr="005332E8">
        <w:rPr>
          <w:b/>
          <w:sz w:val="24"/>
          <w:szCs w:val="24"/>
        </w:rPr>
        <w:t>1 360 856</w:t>
      </w:r>
      <w:r w:rsidRPr="005332E8">
        <w:rPr>
          <w:sz w:val="24"/>
          <w:szCs w:val="24"/>
        </w:rPr>
        <w:t xml:space="preserve"> </w:t>
      </w:r>
      <w:proofErr w:type="spellStart"/>
      <w:r w:rsidRPr="005332E8">
        <w:rPr>
          <w:i/>
          <w:sz w:val="24"/>
          <w:szCs w:val="24"/>
        </w:rPr>
        <w:t>euro</w:t>
      </w:r>
      <w:proofErr w:type="spellEnd"/>
      <w:r w:rsidRPr="005332E8">
        <w:rPr>
          <w:sz w:val="24"/>
          <w:szCs w:val="24"/>
        </w:rPr>
        <w:t xml:space="preserve"> apmērā, finansēšanā </w:t>
      </w:r>
      <w:r w:rsidRPr="005332E8">
        <w:rPr>
          <w:b/>
          <w:sz w:val="24"/>
          <w:szCs w:val="24"/>
        </w:rPr>
        <w:t>582 426</w:t>
      </w:r>
      <w:r w:rsidRPr="005332E8">
        <w:rPr>
          <w:sz w:val="24"/>
          <w:szCs w:val="24"/>
        </w:rPr>
        <w:t xml:space="preserve"> </w:t>
      </w:r>
      <w:proofErr w:type="spellStart"/>
      <w:r w:rsidRPr="005332E8">
        <w:rPr>
          <w:i/>
          <w:sz w:val="24"/>
          <w:szCs w:val="24"/>
        </w:rPr>
        <w:t>euro</w:t>
      </w:r>
      <w:proofErr w:type="spellEnd"/>
      <w:r w:rsidRPr="005332E8">
        <w:rPr>
          <w:sz w:val="24"/>
          <w:szCs w:val="24"/>
        </w:rPr>
        <w:t xml:space="preserve"> saskaņā ar 3.pielikumu. </w:t>
      </w:r>
    </w:p>
    <w:p w:rsidR="005332E8" w:rsidRPr="005332E8" w:rsidRDefault="005332E8" w:rsidP="005332E8">
      <w:pPr>
        <w:widowControl w:val="0"/>
        <w:spacing w:line="360" w:lineRule="auto"/>
        <w:ind w:firstLine="567"/>
        <w:jc w:val="both"/>
        <w:rPr>
          <w:sz w:val="24"/>
          <w:szCs w:val="24"/>
        </w:rPr>
      </w:pPr>
      <w:r w:rsidRPr="005332E8">
        <w:rPr>
          <w:sz w:val="24"/>
          <w:szCs w:val="24"/>
        </w:rPr>
        <w:t>4. APSTIPRINĀT Gulbenes novada pašvaldības speciālā budžeta 2019.gadam ieņēmumus, izdevumus un finansēšanu pa struktūrvienībām saskaņā ar 4.pielikumu.</w:t>
      </w:r>
    </w:p>
    <w:p w:rsidR="005332E8" w:rsidRPr="005332E8" w:rsidRDefault="005332E8" w:rsidP="005332E8">
      <w:pPr>
        <w:widowControl w:val="0"/>
        <w:spacing w:line="360" w:lineRule="auto"/>
        <w:ind w:firstLine="567"/>
        <w:jc w:val="both"/>
        <w:rPr>
          <w:sz w:val="24"/>
          <w:szCs w:val="24"/>
        </w:rPr>
      </w:pPr>
      <w:r w:rsidRPr="005332E8">
        <w:rPr>
          <w:sz w:val="24"/>
          <w:szCs w:val="24"/>
        </w:rPr>
        <w:t>5. NOTEIKT, ka Gulbenes novada pašvaldības Finanšu un ekonomikas nodaļai ir tiesības finansēt pārvaldes, iestādes un pasākumus proporcionāli Gulbenes novada pašvaldības budžeta ieņēmumu izpildei, nepārsniedzot budžeta izdevumos paredzētās summas.</w:t>
      </w:r>
    </w:p>
    <w:p w:rsidR="005332E8" w:rsidRPr="005332E8" w:rsidRDefault="005332E8" w:rsidP="005332E8">
      <w:pPr>
        <w:widowControl w:val="0"/>
        <w:spacing w:line="360" w:lineRule="auto"/>
        <w:ind w:firstLine="567"/>
        <w:jc w:val="both"/>
        <w:rPr>
          <w:sz w:val="24"/>
          <w:szCs w:val="24"/>
        </w:rPr>
      </w:pPr>
      <w:r w:rsidRPr="005332E8">
        <w:rPr>
          <w:sz w:val="24"/>
          <w:szCs w:val="24"/>
        </w:rPr>
        <w:t xml:space="preserve">6. NOTEIKT, ka budžeta izpildītāji ir atbildīgi par to, lai piešķirto līdzekļu ietvaros </w:t>
      </w:r>
      <w:r w:rsidRPr="005332E8">
        <w:rPr>
          <w:sz w:val="24"/>
          <w:szCs w:val="24"/>
        </w:rPr>
        <w:lastRenderedPageBreak/>
        <w:t>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rsidR="005332E8" w:rsidRPr="005332E8" w:rsidRDefault="005332E8" w:rsidP="005332E8">
      <w:pPr>
        <w:widowControl w:val="0"/>
        <w:spacing w:line="360" w:lineRule="auto"/>
        <w:ind w:firstLine="567"/>
        <w:jc w:val="both"/>
        <w:rPr>
          <w:sz w:val="24"/>
          <w:szCs w:val="24"/>
        </w:rPr>
      </w:pPr>
      <w:r w:rsidRPr="005332E8">
        <w:rPr>
          <w:sz w:val="24"/>
          <w:szCs w:val="24"/>
        </w:rPr>
        <w:t>7. NOTEIKT, ka Gulbenes novada pašvaldības Finanšu un ekonomikas nodaļai budžeta ieņēmumu neizpildes gadījumā jāveic budžeta grozījumi, samazinot izdevumu daļu.</w:t>
      </w:r>
    </w:p>
    <w:p w:rsidR="005332E8" w:rsidRPr="005332E8" w:rsidRDefault="005332E8" w:rsidP="005332E8">
      <w:pPr>
        <w:widowControl w:val="0"/>
        <w:spacing w:line="360" w:lineRule="auto"/>
        <w:ind w:firstLine="567"/>
        <w:jc w:val="both"/>
        <w:rPr>
          <w:sz w:val="24"/>
          <w:szCs w:val="24"/>
        </w:rPr>
      </w:pPr>
      <w:r w:rsidRPr="005332E8">
        <w:rPr>
          <w:sz w:val="24"/>
          <w:szCs w:val="24"/>
        </w:rPr>
        <w:t>8. NOTEIKT, ka Gulbenes novada pašvaldības Finanšu un ekonomikas nodaļai saskaņā ar noslēgtajiem kredītlīgumiem 2019.gadā jānodrošina bankas un valsts kases kredītu un kredītu procentu samaksa.</w:t>
      </w:r>
    </w:p>
    <w:p w:rsidR="005332E8" w:rsidRPr="005332E8" w:rsidRDefault="005332E8" w:rsidP="005332E8">
      <w:pPr>
        <w:widowControl w:val="0"/>
        <w:spacing w:line="360" w:lineRule="auto"/>
        <w:ind w:firstLine="567"/>
        <w:jc w:val="both"/>
        <w:rPr>
          <w:sz w:val="24"/>
          <w:szCs w:val="24"/>
        </w:rPr>
      </w:pPr>
      <w:r w:rsidRPr="005332E8">
        <w:rPr>
          <w:sz w:val="24"/>
          <w:szCs w:val="24"/>
        </w:rPr>
        <w:t>9. NOTEIKT, ka novada pārvalžu, iestāžu un pasākumu tāmēs jāparedz izdevumi, kas nepieciešami, lai segtu iepriekšējo periodu parādus par saņemtajām precēm un pakalpojumiem.</w:t>
      </w:r>
    </w:p>
    <w:p w:rsidR="005332E8" w:rsidRPr="005332E8" w:rsidRDefault="005332E8" w:rsidP="005332E8">
      <w:pPr>
        <w:widowControl w:val="0"/>
        <w:ind w:firstLine="284"/>
        <w:rPr>
          <w:sz w:val="24"/>
          <w:szCs w:val="24"/>
        </w:rPr>
      </w:pPr>
    </w:p>
    <w:p w:rsidR="005332E8" w:rsidRPr="005332E8" w:rsidRDefault="005332E8" w:rsidP="005332E8">
      <w:pPr>
        <w:widowControl w:val="0"/>
        <w:spacing w:after="160" w:line="254" w:lineRule="auto"/>
        <w:ind w:right="566"/>
        <w:rPr>
          <w:sz w:val="24"/>
          <w:szCs w:val="24"/>
          <w:lang w:eastAsia="en-US"/>
        </w:rPr>
      </w:pPr>
    </w:p>
    <w:p w:rsidR="005332E8" w:rsidRPr="005332E8" w:rsidRDefault="005332E8" w:rsidP="005332E8">
      <w:pPr>
        <w:widowControl w:val="0"/>
        <w:spacing w:after="160" w:line="254" w:lineRule="auto"/>
        <w:ind w:right="566"/>
        <w:rPr>
          <w:sz w:val="24"/>
          <w:szCs w:val="24"/>
          <w:lang w:eastAsia="en-US"/>
        </w:rPr>
      </w:pPr>
      <w:r w:rsidRPr="005332E8">
        <w:rPr>
          <w:sz w:val="24"/>
          <w:szCs w:val="24"/>
          <w:lang w:eastAsia="en-US"/>
        </w:rPr>
        <w:t>Gulbenes novada domes priekšsēdētājs</w:t>
      </w:r>
      <w:r w:rsidRPr="005332E8">
        <w:rPr>
          <w:sz w:val="24"/>
          <w:szCs w:val="24"/>
          <w:lang w:eastAsia="en-US"/>
        </w:rPr>
        <w:tab/>
      </w:r>
      <w:r w:rsidRPr="005332E8">
        <w:rPr>
          <w:sz w:val="24"/>
          <w:szCs w:val="24"/>
          <w:lang w:eastAsia="en-US"/>
        </w:rPr>
        <w:tab/>
      </w:r>
      <w:r w:rsidRPr="005332E8">
        <w:rPr>
          <w:sz w:val="24"/>
          <w:szCs w:val="24"/>
          <w:lang w:eastAsia="en-US"/>
        </w:rPr>
        <w:tab/>
      </w:r>
      <w:r w:rsidRPr="005332E8">
        <w:rPr>
          <w:sz w:val="24"/>
          <w:szCs w:val="24"/>
          <w:lang w:eastAsia="en-US"/>
        </w:rPr>
        <w:tab/>
      </w:r>
      <w:r w:rsidRPr="005332E8">
        <w:rPr>
          <w:sz w:val="24"/>
          <w:szCs w:val="24"/>
          <w:lang w:eastAsia="en-US"/>
        </w:rPr>
        <w:tab/>
      </w:r>
      <w:proofErr w:type="spellStart"/>
      <w:r w:rsidRPr="005332E8">
        <w:rPr>
          <w:sz w:val="24"/>
          <w:szCs w:val="24"/>
          <w:lang w:eastAsia="en-US"/>
        </w:rPr>
        <w:t>N.Audzišs</w:t>
      </w:r>
      <w:proofErr w:type="spellEnd"/>
    </w:p>
    <w:p w:rsidR="005332E8" w:rsidRPr="005332E8" w:rsidRDefault="005332E8" w:rsidP="005332E8">
      <w:pPr>
        <w:rPr>
          <w:rFonts w:eastAsia="Calibri"/>
          <w:sz w:val="24"/>
          <w:szCs w:val="24"/>
          <w:lang w:eastAsia="en-US"/>
        </w:rPr>
      </w:pPr>
      <w:r w:rsidRPr="005332E8">
        <w:rPr>
          <w:rFonts w:eastAsia="Calibri"/>
          <w:sz w:val="24"/>
          <w:szCs w:val="24"/>
          <w:lang w:eastAsia="en-US"/>
        </w:rPr>
        <w:br w:type="page"/>
      </w:r>
    </w:p>
    <w:bookmarkEnd w:id="77"/>
    <w:p w:rsidR="005332E8" w:rsidRPr="005332E8" w:rsidRDefault="005332E8" w:rsidP="005332E8">
      <w:pPr>
        <w:rPr>
          <w:color w:val="000000"/>
          <w:sz w:val="32"/>
          <w:szCs w:val="32"/>
        </w:rPr>
        <w:sectPr w:rsidR="005332E8" w:rsidRPr="005332E8" w:rsidSect="005332E8">
          <w:pgSz w:w="11906" w:h="16838" w:code="9"/>
          <w:pgMar w:top="851" w:right="851" w:bottom="851" w:left="1701" w:header="284" w:footer="284" w:gutter="0"/>
          <w:cols w:space="708"/>
          <w:docGrid w:linePitch="360"/>
        </w:sectPr>
      </w:pPr>
    </w:p>
    <w:tbl>
      <w:tblPr>
        <w:tblW w:w="31680" w:type="dxa"/>
        <w:tblLook w:val="04A0" w:firstRow="1" w:lastRow="0" w:firstColumn="1" w:lastColumn="0" w:noHBand="0" w:noVBand="1"/>
      </w:tblPr>
      <w:tblGrid>
        <w:gridCol w:w="17003"/>
        <w:gridCol w:w="1896"/>
        <w:gridCol w:w="900"/>
        <w:gridCol w:w="781"/>
        <w:gridCol w:w="974"/>
        <w:gridCol w:w="1153"/>
        <w:gridCol w:w="8973"/>
      </w:tblGrid>
      <w:tr w:rsidR="005332E8" w:rsidRPr="005332E8" w:rsidTr="005332E8">
        <w:trPr>
          <w:trHeight w:val="375"/>
        </w:trPr>
        <w:tc>
          <w:tcPr>
            <w:tcW w:w="17003" w:type="dxa"/>
            <w:tcBorders>
              <w:top w:val="nil"/>
              <w:left w:val="nil"/>
              <w:bottom w:val="nil"/>
              <w:right w:val="nil"/>
            </w:tcBorders>
            <w:shd w:val="clear" w:color="auto" w:fill="auto"/>
            <w:noWrap/>
            <w:vAlign w:val="bottom"/>
          </w:tcPr>
          <w:p w:rsidR="005332E8" w:rsidRPr="005332E8" w:rsidRDefault="005332E8" w:rsidP="005332E8">
            <w:pPr>
              <w:rPr>
                <w:color w:val="000000"/>
                <w:sz w:val="32"/>
                <w:szCs w:val="32"/>
              </w:rPr>
            </w:pPr>
          </w:p>
        </w:tc>
        <w:tc>
          <w:tcPr>
            <w:tcW w:w="1896" w:type="dxa"/>
            <w:tcBorders>
              <w:top w:val="nil"/>
              <w:left w:val="nil"/>
              <w:bottom w:val="nil"/>
              <w:right w:val="nil"/>
            </w:tcBorders>
            <w:shd w:val="clear" w:color="auto" w:fill="auto"/>
            <w:noWrap/>
            <w:vAlign w:val="bottom"/>
          </w:tcPr>
          <w:p w:rsidR="005332E8" w:rsidRPr="005332E8" w:rsidRDefault="005332E8" w:rsidP="005332E8"/>
        </w:tc>
        <w:tc>
          <w:tcPr>
            <w:tcW w:w="900" w:type="dxa"/>
            <w:tcBorders>
              <w:top w:val="nil"/>
              <w:left w:val="nil"/>
              <w:bottom w:val="nil"/>
              <w:right w:val="nil"/>
            </w:tcBorders>
            <w:shd w:val="clear" w:color="auto" w:fill="auto"/>
            <w:noWrap/>
            <w:vAlign w:val="bottom"/>
          </w:tcPr>
          <w:p w:rsidR="005332E8" w:rsidRPr="005332E8" w:rsidRDefault="005332E8" w:rsidP="005332E8"/>
        </w:tc>
        <w:tc>
          <w:tcPr>
            <w:tcW w:w="781" w:type="dxa"/>
            <w:tcBorders>
              <w:top w:val="nil"/>
              <w:left w:val="nil"/>
              <w:bottom w:val="nil"/>
              <w:right w:val="nil"/>
            </w:tcBorders>
            <w:shd w:val="clear" w:color="auto" w:fill="auto"/>
            <w:noWrap/>
            <w:vAlign w:val="bottom"/>
          </w:tcPr>
          <w:p w:rsidR="005332E8" w:rsidRPr="005332E8" w:rsidRDefault="005332E8" w:rsidP="005332E8"/>
        </w:tc>
        <w:tc>
          <w:tcPr>
            <w:tcW w:w="974" w:type="dxa"/>
            <w:tcBorders>
              <w:top w:val="nil"/>
              <w:left w:val="nil"/>
              <w:bottom w:val="nil"/>
              <w:right w:val="nil"/>
            </w:tcBorders>
            <w:shd w:val="clear" w:color="auto" w:fill="auto"/>
            <w:noWrap/>
            <w:vAlign w:val="bottom"/>
          </w:tcPr>
          <w:p w:rsidR="005332E8" w:rsidRPr="005332E8" w:rsidRDefault="005332E8" w:rsidP="005332E8"/>
        </w:tc>
        <w:tc>
          <w:tcPr>
            <w:tcW w:w="1153" w:type="dxa"/>
            <w:tcBorders>
              <w:top w:val="nil"/>
              <w:left w:val="nil"/>
              <w:bottom w:val="nil"/>
              <w:right w:val="nil"/>
            </w:tcBorders>
            <w:shd w:val="clear" w:color="auto" w:fill="auto"/>
            <w:noWrap/>
            <w:vAlign w:val="bottom"/>
          </w:tcPr>
          <w:p w:rsidR="005332E8" w:rsidRPr="005332E8" w:rsidRDefault="005332E8" w:rsidP="005332E8"/>
        </w:tc>
        <w:tc>
          <w:tcPr>
            <w:tcW w:w="8973" w:type="dxa"/>
            <w:tcBorders>
              <w:top w:val="nil"/>
              <w:left w:val="nil"/>
              <w:bottom w:val="nil"/>
              <w:right w:val="nil"/>
            </w:tcBorders>
            <w:shd w:val="clear" w:color="auto" w:fill="auto"/>
            <w:noWrap/>
            <w:vAlign w:val="bottom"/>
          </w:tcPr>
          <w:p w:rsidR="005332E8" w:rsidRPr="005332E8" w:rsidRDefault="005332E8" w:rsidP="005332E8"/>
        </w:tc>
      </w:tr>
      <w:tr w:rsidR="005332E8" w:rsidRPr="005332E8" w:rsidTr="005332E8">
        <w:trPr>
          <w:trHeight w:val="300"/>
        </w:trPr>
        <w:tc>
          <w:tcPr>
            <w:tcW w:w="17003" w:type="dxa"/>
            <w:tcBorders>
              <w:top w:val="nil"/>
              <w:left w:val="nil"/>
              <w:bottom w:val="nil"/>
              <w:right w:val="nil"/>
            </w:tcBorders>
            <w:shd w:val="clear" w:color="auto" w:fill="auto"/>
            <w:noWrap/>
            <w:vAlign w:val="bottom"/>
          </w:tcPr>
          <w:p w:rsidR="005332E8" w:rsidRPr="005332E8" w:rsidRDefault="005332E8" w:rsidP="005332E8"/>
        </w:tc>
        <w:tc>
          <w:tcPr>
            <w:tcW w:w="1896" w:type="dxa"/>
            <w:tcBorders>
              <w:top w:val="nil"/>
              <w:left w:val="nil"/>
              <w:bottom w:val="nil"/>
              <w:right w:val="nil"/>
            </w:tcBorders>
            <w:shd w:val="clear" w:color="auto" w:fill="auto"/>
            <w:noWrap/>
            <w:vAlign w:val="bottom"/>
          </w:tcPr>
          <w:p w:rsidR="005332E8" w:rsidRPr="005332E8" w:rsidRDefault="005332E8" w:rsidP="005332E8"/>
        </w:tc>
        <w:tc>
          <w:tcPr>
            <w:tcW w:w="900" w:type="dxa"/>
            <w:tcBorders>
              <w:top w:val="nil"/>
              <w:left w:val="nil"/>
              <w:bottom w:val="nil"/>
              <w:right w:val="nil"/>
            </w:tcBorders>
            <w:shd w:val="clear" w:color="auto" w:fill="auto"/>
            <w:noWrap/>
            <w:vAlign w:val="bottom"/>
          </w:tcPr>
          <w:p w:rsidR="005332E8" w:rsidRPr="005332E8" w:rsidRDefault="005332E8" w:rsidP="005332E8"/>
        </w:tc>
        <w:tc>
          <w:tcPr>
            <w:tcW w:w="781" w:type="dxa"/>
            <w:tcBorders>
              <w:top w:val="nil"/>
              <w:left w:val="nil"/>
              <w:bottom w:val="nil"/>
              <w:right w:val="nil"/>
            </w:tcBorders>
            <w:shd w:val="clear" w:color="auto" w:fill="auto"/>
            <w:noWrap/>
            <w:vAlign w:val="bottom"/>
          </w:tcPr>
          <w:p w:rsidR="005332E8" w:rsidRPr="005332E8" w:rsidRDefault="005332E8" w:rsidP="005332E8"/>
        </w:tc>
        <w:tc>
          <w:tcPr>
            <w:tcW w:w="974" w:type="dxa"/>
            <w:tcBorders>
              <w:top w:val="nil"/>
              <w:left w:val="nil"/>
              <w:bottom w:val="nil"/>
              <w:right w:val="nil"/>
            </w:tcBorders>
            <w:shd w:val="clear" w:color="auto" w:fill="auto"/>
            <w:noWrap/>
            <w:vAlign w:val="bottom"/>
          </w:tcPr>
          <w:p w:rsidR="005332E8" w:rsidRPr="005332E8" w:rsidRDefault="005332E8" w:rsidP="005332E8"/>
        </w:tc>
        <w:tc>
          <w:tcPr>
            <w:tcW w:w="1153" w:type="dxa"/>
            <w:tcBorders>
              <w:top w:val="nil"/>
              <w:left w:val="nil"/>
              <w:bottom w:val="nil"/>
              <w:right w:val="nil"/>
            </w:tcBorders>
            <w:shd w:val="clear" w:color="auto" w:fill="auto"/>
            <w:noWrap/>
            <w:vAlign w:val="bottom"/>
          </w:tcPr>
          <w:p w:rsidR="005332E8" w:rsidRPr="005332E8" w:rsidRDefault="005332E8" w:rsidP="005332E8"/>
        </w:tc>
        <w:tc>
          <w:tcPr>
            <w:tcW w:w="8973" w:type="dxa"/>
            <w:tcBorders>
              <w:top w:val="nil"/>
              <w:left w:val="nil"/>
              <w:bottom w:val="nil"/>
              <w:right w:val="nil"/>
            </w:tcBorders>
            <w:shd w:val="clear" w:color="auto" w:fill="auto"/>
            <w:noWrap/>
            <w:vAlign w:val="bottom"/>
          </w:tcPr>
          <w:p w:rsidR="005332E8" w:rsidRPr="005332E8" w:rsidRDefault="005332E8" w:rsidP="005332E8"/>
        </w:tc>
      </w:tr>
      <w:tr w:rsidR="005332E8" w:rsidRPr="005332E8" w:rsidTr="005332E8">
        <w:trPr>
          <w:trHeight w:val="300"/>
        </w:trPr>
        <w:tc>
          <w:tcPr>
            <w:tcW w:w="17003" w:type="dxa"/>
            <w:tcBorders>
              <w:top w:val="nil"/>
              <w:left w:val="nil"/>
              <w:bottom w:val="nil"/>
              <w:right w:val="nil"/>
            </w:tcBorders>
            <w:shd w:val="clear" w:color="auto" w:fill="auto"/>
            <w:noWrap/>
            <w:vAlign w:val="bottom"/>
          </w:tcPr>
          <w:p w:rsidR="005332E8" w:rsidRPr="005332E8" w:rsidRDefault="005332E8" w:rsidP="005332E8"/>
        </w:tc>
        <w:tc>
          <w:tcPr>
            <w:tcW w:w="1896" w:type="dxa"/>
            <w:tcBorders>
              <w:top w:val="nil"/>
              <w:left w:val="nil"/>
              <w:bottom w:val="nil"/>
              <w:right w:val="nil"/>
            </w:tcBorders>
            <w:shd w:val="clear" w:color="auto" w:fill="auto"/>
            <w:noWrap/>
            <w:vAlign w:val="bottom"/>
          </w:tcPr>
          <w:p w:rsidR="005332E8" w:rsidRPr="005332E8" w:rsidRDefault="005332E8" w:rsidP="005332E8"/>
        </w:tc>
        <w:tc>
          <w:tcPr>
            <w:tcW w:w="900" w:type="dxa"/>
            <w:tcBorders>
              <w:top w:val="nil"/>
              <w:left w:val="nil"/>
              <w:bottom w:val="nil"/>
              <w:right w:val="nil"/>
            </w:tcBorders>
            <w:shd w:val="clear" w:color="auto" w:fill="auto"/>
            <w:noWrap/>
            <w:vAlign w:val="bottom"/>
          </w:tcPr>
          <w:p w:rsidR="005332E8" w:rsidRPr="005332E8" w:rsidRDefault="005332E8" w:rsidP="005332E8"/>
        </w:tc>
        <w:tc>
          <w:tcPr>
            <w:tcW w:w="781" w:type="dxa"/>
            <w:tcBorders>
              <w:top w:val="nil"/>
              <w:left w:val="nil"/>
              <w:bottom w:val="nil"/>
              <w:right w:val="nil"/>
            </w:tcBorders>
            <w:shd w:val="clear" w:color="auto" w:fill="auto"/>
            <w:noWrap/>
            <w:vAlign w:val="bottom"/>
          </w:tcPr>
          <w:p w:rsidR="005332E8" w:rsidRPr="005332E8" w:rsidRDefault="005332E8" w:rsidP="005332E8"/>
        </w:tc>
        <w:tc>
          <w:tcPr>
            <w:tcW w:w="974" w:type="dxa"/>
            <w:tcBorders>
              <w:top w:val="nil"/>
              <w:left w:val="nil"/>
              <w:bottom w:val="nil"/>
              <w:right w:val="nil"/>
            </w:tcBorders>
            <w:shd w:val="clear" w:color="auto" w:fill="auto"/>
            <w:noWrap/>
            <w:vAlign w:val="bottom"/>
          </w:tcPr>
          <w:p w:rsidR="005332E8" w:rsidRPr="005332E8" w:rsidRDefault="005332E8" w:rsidP="005332E8"/>
        </w:tc>
        <w:tc>
          <w:tcPr>
            <w:tcW w:w="1153" w:type="dxa"/>
            <w:tcBorders>
              <w:top w:val="nil"/>
              <w:left w:val="nil"/>
              <w:bottom w:val="nil"/>
              <w:right w:val="nil"/>
            </w:tcBorders>
            <w:shd w:val="clear" w:color="auto" w:fill="auto"/>
            <w:noWrap/>
            <w:vAlign w:val="bottom"/>
          </w:tcPr>
          <w:p w:rsidR="005332E8" w:rsidRPr="005332E8" w:rsidRDefault="005332E8" w:rsidP="005332E8"/>
        </w:tc>
        <w:tc>
          <w:tcPr>
            <w:tcW w:w="8973" w:type="dxa"/>
            <w:tcBorders>
              <w:top w:val="nil"/>
              <w:left w:val="nil"/>
              <w:bottom w:val="nil"/>
              <w:right w:val="nil"/>
            </w:tcBorders>
            <w:shd w:val="clear" w:color="auto" w:fill="auto"/>
            <w:noWrap/>
            <w:vAlign w:val="bottom"/>
          </w:tcPr>
          <w:p w:rsidR="005332E8" w:rsidRPr="005332E8" w:rsidRDefault="005332E8" w:rsidP="005332E8"/>
        </w:tc>
      </w:tr>
      <w:tr w:rsidR="005332E8" w:rsidRPr="005332E8" w:rsidTr="005332E8">
        <w:trPr>
          <w:trHeight w:val="660"/>
        </w:trPr>
        <w:tc>
          <w:tcPr>
            <w:tcW w:w="31680" w:type="dxa"/>
            <w:gridSpan w:val="7"/>
            <w:tcBorders>
              <w:top w:val="nil"/>
              <w:left w:val="nil"/>
              <w:bottom w:val="nil"/>
              <w:right w:val="nil"/>
            </w:tcBorders>
            <w:shd w:val="clear" w:color="auto" w:fill="auto"/>
            <w:noWrap/>
            <w:vAlign w:val="bottom"/>
            <w:hideMark/>
          </w:tcPr>
          <w:p w:rsidR="005332E8" w:rsidRPr="005332E8" w:rsidRDefault="005332E8" w:rsidP="005332E8">
            <w:pPr>
              <w:jc w:val="right"/>
              <w:rPr>
                <w:color w:val="000000"/>
                <w:sz w:val="28"/>
                <w:szCs w:val="28"/>
              </w:rPr>
            </w:pPr>
            <w:r w:rsidRPr="005332E8">
              <w:rPr>
                <w:color w:val="000000"/>
                <w:sz w:val="28"/>
                <w:szCs w:val="28"/>
              </w:rPr>
              <w:t>12</w:t>
            </w:r>
          </w:p>
        </w:tc>
      </w:tr>
    </w:tbl>
    <w:p w:rsidR="005332E8" w:rsidRPr="005332E8" w:rsidRDefault="005332E8" w:rsidP="005332E8">
      <w:pPr>
        <w:spacing w:after="160" w:line="259" w:lineRule="auto"/>
        <w:rPr>
          <w:rFonts w:asciiTheme="minorHAnsi" w:eastAsiaTheme="minorHAnsi" w:hAnsiTheme="minorHAnsi" w:cstheme="minorBidi"/>
          <w:sz w:val="22"/>
          <w:szCs w:val="22"/>
          <w:lang w:eastAsia="en-US"/>
        </w:rPr>
      </w:pPr>
    </w:p>
    <w:p w:rsidR="005332E8" w:rsidRPr="005332E8" w:rsidRDefault="005332E8" w:rsidP="005332E8"/>
    <w:p w:rsidR="001836FB" w:rsidRPr="005332E8" w:rsidRDefault="001836FB" w:rsidP="005332E8">
      <w:pPr>
        <w:rPr>
          <w:rFonts w:eastAsia="Calibri"/>
        </w:rPr>
      </w:pPr>
    </w:p>
    <w:sectPr w:rsidR="001836FB" w:rsidRPr="005332E8" w:rsidSect="008A5225">
      <w:headerReference w:type="even" r:id="rId64"/>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2E8" w:rsidRDefault="005332E8">
      <w:r>
        <w:separator/>
      </w:r>
    </w:p>
  </w:endnote>
  <w:endnote w:type="continuationSeparator" w:id="0">
    <w:p w:rsidR="005332E8" w:rsidRDefault="0053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wiss TL">
    <w:altName w:val="Segoe Script"/>
    <w:charset w:val="BA"/>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eo'w Arial">
    <w:altName w:val="Arial"/>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swiss"/>
    <w:pitch w:val="variable"/>
    <w:sig w:usb0="E0000AFF"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RimKorinna">
    <w:altName w:val="Times New Roman"/>
    <w:charset w:val="00"/>
    <w:family w:val="auto"/>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Default="005332E8" w:rsidP="005332E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5332E8" w:rsidRDefault="005332E8">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413986"/>
      <w:docPartObj>
        <w:docPartGallery w:val="Page Numbers (Bottom of Page)"/>
        <w:docPartUnique/>
      </w:docPartObj>
    </w:sdtPr>
    <w:sdtContent>
      <w:p w:rsidR="005332E8" w:rsidRDefault="005332E8">
        <w:pPr>
          <w:pStyle w:val="Kjene"/>
          <w:jc w:val="center"/>
        </w:pPr>
        <w:r>
          <w:fldChar w:fldCharType="begin"/>
        </w:r>
        <w:r>
          <w:instrText>PAGE   \* MERGEFORMAT</w:instrText>
        </w:r>
        <w:r>
          <w:fldChar w:fldCharType="separate"/>
        </w:r>
        <w:r w:rsidRPr="00DF3636">
          <w:rPr>
            <w:noProof/>
          </w:rPr>
          <w:t>405</w:t>
        </w:r>
        <w:r>
          <w:fldChar w:fldCharType="end"/>
        </w:r>
      </w:p>
    </w:sdtContent>
  </w:sdt>
  <w:p w:rsidR="005332E8" w:rsidRPr="005E0ED7" w:rsidRDefault="005332E8" w:rsidP="005332E8">
    <w:pPr>
      <w:pStyle w:val="Kjene"/>
      <w:jc w:val="center"/>
      <w:rPr>
        <w:color w:val="E36C0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Default="005332E8" w:rsidP="005332E8">
    <w:pPr>
      <w:tabs>
        <w:tab w:val="center" w:pos="4153"/>
        <w:tab w:val="right" w:pos="8306"/>
      </w:tabs>
      <w:jc w:val="center"/>
      <w:rPr>
        <w:color w:val="E36C0A"/>
        <w:szCs w:val="18"/>
      </w:rPr>
    </w:pPr>
  </w:p>
  <w:p w:rsidR="005332E8" w:rsidRPr="00315BC3" w:rsidRDefault="005332E8" w:rsidP="005332E8">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rsidR="005332E8" w:rsidRPr="005E0ED7" w:rsidRDefault="005332E8" w:rsidP="005332E8">
    <w:pPr>
      <w:pStyle w:val="Kjene"/>
      <w:jc w:val="center"/>
    </w:pPr>
    <w:r w:rsidRPr="005E0ED7">
      <w:fldChar w:fldCharType="begin"/>
    </w:r>
    <w:r w:rsidRPr="005E0ED7">
      <w:instrText xml:space="preserve"> PAGE   \* MERGEFORMAT </w:instrText>
    </w:r>
    <w:r w:rsidRPr="005E0ED7">
      <w:fldChar w:fldCharType="separate"/>
    </w:r>
    <w:r>
      <w:rPr>
        <w:noProof/>
      </w:rPr>
      <w:t>406</w:t>
    </w:r>
    <w:r w:rsidRPr="005E0ED7">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Default="005332E8">
    <w:pPr>
      <w:pStyle w:val="Kjene"/>
      <w:jc w:val="right"/>
    </w:pPr>
  </w:p>
  <w:p w:rsidR="005332E8" w:rsidRPr="003D0E16" w:rsidRDefault="005332E8" w:rsidP="005332E8">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Pr="00B71BBF" w:rsidRDefault="005332E8">
    <w:pPr>
      <w:pStyle w:val="Kjene"/>
      <w:jc w:val="right"/>
      <w:rPr>
        <w:sz w:val="20"/>
        <w:szCs w:val="20"/>
      </w:rPr>
    </w:pPr>
    <w:r w:rsidRPr="00B71BBF">
      <w:rPr>
        <w:sz w:val="20"/>
        <w:szCs w:val="20"/>
      </w:rPr>
      <w:fldChar w:fldCharType="begin"/>
    </w:r>
    <w:r w:rsidRPr="00B71BBF">
      <w:rPr>
        <w:sz w:val="20"/>
        <w:szCs w:val="20"/>
      </w:rPr>
      <w:instrText>PAGE   \* MERGEFORMAT</w:instrText>
    </w:r>
    <w:r w:rsidRPr="00B71BBF">
      <w:rPr>
        <w:sz w:val="20"/>
        <w:szCs w:val="20"/>
      </w:rPr>
      <w:fldChar w:fldCharType="separate"/>
    </w:r>
    <w:r>
      <w:rPr>
        <w:noProof/>
        <w:sz w:val="20"/>
        <w:szCs w:val="20"/>
      </w:rPr>
      <w:t>1</w:t>
    </w:r>
    <w:r w:rsidRPr="00B71BBF">
      <w:rPr>
        <w:sz w:val="20"/>
        <w:szCs w:val="20"/>
      </w:rPr>
      <w:fldChar w:fldCharType="end"/>
    </w:r>
  </w:p>
  <w:p w:rsidR="005332E8" w:rsidRDefault="005332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Default="005332E8">
    <w:pPr>
      <w:pStyle w:val="Kjene"/>
      <w:jc w:val="right"/>
    </w:pPr>
  </w:p>
  <w:p w:rsidR="005332E8" w:rsidRPr="003D0E16" w:rsidRDefault="005332E8" w:rsidP="005332E8">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Pr="00B71BBF" w:rsidRDefault="005332E8">
    <w:pPr>
      <w:pStyle w:val="Kjene"/>
      <w:jc w:val="right"/>
      <w:rPr>
        <w:sz w:val="20"/>
        <w:szCs w:val="20"/>
      </w:rPr>
    </w:pPr>
    <w:r w:rsidRPr="00B71BBF">
      <w:rPr>
        <w:sz w:val="20"/>
        <w:szCs w:val="20"/>
      </w:rPr>
      <w:fldChar w:fldCharType="begin"/>
    </w:r>
    <w:r w:rsidRPr="00B71BBF">
      <w:rPr>
        <w:sz w:val="20"/>
        <w:szCs w:val="20"/>
      </w:rPr>
      <w:instrText>PAGE   \* MERGEFORMAT</w:instrText>
    </w:r>
    <w:r w:rsidRPr="00B71BBF">
      <w:rPr>
        <w:sz w:val="20"/>
        <w:szCs w:val="20"/>
      </w:rPr>
      <w:fldChar w:fldCharType="separate"/>
    </w:r>
    <w:r>
      <w:rPr>
        <w:noProof/>
        <w:sz w:val="20"/>
        <w:szCs w:val="20"/>
      </w:rPr>
      <w:t>1</w:t>
    </w:r>
    <w:r w:rsidRPr="00B71BBF">
      <w:rPr>
        <w:sz w:val="20"/>
        <w:szCs w:val="20"/>
      </w:rPr>
      <w:fldChar w:fldCharType="end"/>
    </w:r>
  </w:p>
  <w:p w:rsidR="005332E8" w:rsidRDefault="005332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2E8" w:rsidRDefault="005332E8">
      <w:r>
        <w:separator/>
      </w:r>
    </w:p>
  </w:footnote>
  <w:footnote w:type="continuationSeparator" w:id="0">
    <w:p w:rsidR="005332E8" w:rsidRDefault="005332E8">
      <w:r>
        <w:continuationSeparator/>
      </w:r>
    </w:p>
  </w:footnote>
  <w:footnote w:id="1">
    <w:p w:rsidR="005332E8" w:rsidRPr="00872709" w:rsidRDefault="005332E8" w:rsidP="005332E8">
      <w:pPr>
        <w:tabs>
          <w:tab w:val="left" w:pos="-720"/>
          <w:tab w:val="left" w:pos="0"/>
          <w:tab w:val="left" w:pos="720"/>
          <w:tab w:val="left" w:pos="1440"/>
          <w:tab w:val="left" w:pos="2160"/>
          <w:tab w:val="left" w:pos="2880"/>
          <w:tab w:val="left" w:pos="3600"/>
          <w:tab w:val="left" w:pos="4320"/>
        </w:tabs>
        <w:autoSpaceDE w:val="0"/>
        <w:autoSpaceDN w:val="0"/>
        <w:adjustRightInd w:val="0"/>
        <w:jc w:val="both"/>
      </w:pPr>
      <w:r>
        <w:rPr>
          <w:rStyle w:val="Vresatsauce"/>
          <w:rFonts w:eastAsia="Calibri"/>
        </w:rPr>
        <w:footnoteRef/>
      </w:r>
      <w:r w:rsidRPr="00872709">
        <w:t>Pieejams:https://www.cfla.gov.lv/lv/es-fondi-2014-2020/projektu-istenosana/9-2-2-2-socialo-pakalpojumu-atbalsta-sistemas-pilnveide</w:t>
      </w:r>
      <w:r>
        <w:t>.</w:t>
      </w:r>
    </w:p>
  </w:footnote>
  <w:footnote w:id="2">
    <w:p w:rsidR="005332E8" w:rsidRPr="00872709" w:rsidRDefault="005332E8" w:rsidP="005332E8">
      <w:pPr>
        <w:pStyle w:val="Vresteksts"/>
      </w:pPr>
      <w:r w:rsidRPr="00872709">
        <w:rPr>
          <w:rStyle w:val="Vresatsauce"/>
        </w:rPr>
        <w:footnoteRef/>
      </w:r>
      <w:r w:rsidRPr="00872709">
        <w:t xml:space="preserve"> </w:t>
      </w:r>
      <w:r w:rsidRPr="00872709">
        <w:t xml:space="preserve">Pieejams: </w:t>
      </w:r>
      <w:r w:rsidRPr="00A14BBE">
        <w:t>http://www.lm.gov.lv/lv/es-finansejums/lm-istenotie-projekti/aktualie-projekti/socialo-pakalpojumu-atbalsta-sistemas-pilnveide-projekts-nr-9-2-2-2-16-i-001</w:t>
      </w:r>
    </w:p>
  </w:footnote>
  <w:footnote w:id="3">
    <w:p w:rsidR="005332E8" w:rsidRPr="00D375F5" w:rsidRDefault="005332E8" w:rsidP="005332E8">
      <w:pPr>
        <w:pStyle w:val="Vresteksts"/>
        <w:jc w:val="both"/>
      </w:pPr>
      <w:r>
        <w:rPr>
          <w:rStyle w:val="Vresatsauce"/>
        </w:rPr>
        <w:footnoteRef/>
      </w:r>
      <w:r>
        <w:t xml:space="preserve"> </w:t>
      </w:r>
      <w:r w:rsidRPr="00D375F5">
        <w:t>Finanšu ministrijas "Vadlīnijas attiecināmo un neattiecināmo izmaksu noteikšanai 2014.-2020.gada plānošanas periodā" 15.1.apakšpunkts. Pieejams: http://www.esfondi.lv/upload/00-vadlinijas/2-1--attiecinamibas-vadlinijas_2014-2020.pdf</w:t>
      </w:r>
      <w:r>
        <w:t>.</w:t>
      </w:r>
    </w:p>
  </w:footnote>
  <w:footnote w:id="4">
    <w:p w:rsidR="005332E8" w:rsidRPr="0033655A" w:rsidRDefault="005332E8" w:rsidP="005332E8">
      <w:pPr>
        <w:pStyle w:val="Vresteksts"/>
        <w:jc w:val="both"/>
      </w:pPr>
      <w:r w:rsidRPr="0033655A">
        <w:rPr>
          <w:rStyle w:val="Vresatsauce"/>
        </w:rPr>
        <w:footnoteRef/>
      </w:r>
      <w:r w:rsidRPr="0033655A">
        <w:t xml:space="preserve"> </w:t>
      </w:r>
      <w:r w:rsidRPr="0033655A">
        <w:t xml:space="preserve">Pieejams: </w:t>
      </w:r>
      <w:hyperlink r:id="rId1" w:history="1">
        <w:r w:rsidRPr="0033655A">
          <w:rPr>
            <w:rStyle w:val="Hipersaite"/>
          </w:rPr>
          <w:t>http://www.esfondi.lv/upload/00</w:t>
        </w:r>
      </w:hyperlink>
      <w:r w:rsidRPr="0033655A">
        <w:t xml:space="preserve"> vadlinijas/vadlinijas_2015/ES_fondu_publicitates_vadlinijas_2014-2020_13.07.2015.pdf).</w:t>
      </w:r>
    </w:p>
  </w:footnote>
  <w:footnote w:id="5">
    <w:p w:rsidR="005332E8" w:rsidRPr="00913A87" w:rsidRDefault="005332E8" w:rsidP="005332E8">
      <w:pPr>
        <w:autoSpaceDE w:val="0"/>
        <w:autoSpaceDN w:val="0"/>
        <w:adjustRightInd w:val="0"/>
        <w:jc w:val="both"/>
        <w:rPr>
          <w:color w:val="000000"/>
        </w:rPr>
      </w:pPr>
      <w:r w:rsidRPr="0033655A">
        <w:rPr>
          <w:rStyle w:val="Vresatsauce"/>
          <w:rFonts w:eastAsia="Calibri"/>
        </w:rPr>
        <w:footnoteRef/>
      </w:r>
      <w:r w:rsidRPr="0033655A">
        <w:t xml:space="preserve"> </w:t>
      </w:r>
      <w:r w:rsidRPr="0033655A">
        <w:t xml:space="preserve">Atbilstoši Eiropas Parlamenta un Padomes </w:t>
      </w:r>
      <w:r w:rsidRPr="00913A87">
        <w:rPr>
          <w:color w:val="000000"/>
        </w:rPr>
        <w:t xml:space="preserve">regulas (ES) Nr.1303/2013 (2013.gada 17.decembris),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 prasībām (140. un 141.p. ) par Eiropas Savienības fondu vadību 2014. – 2020.gada plānošanas periodā, kur noteikts, ka  attaisnojuma dokumentus par Eiropas Savienības fondu atbalstītajiem izdevumiem glabā līdz </w:t>
      </w:r>
      <w:r w:rsidRPr="00913A87">
        <w:rPr>
          <w:bCs/>
          <w:color w:val="000000"/>
        </w:rPr>
        <w:t>2028.gada 31.decembrim</w:t>
      </w:r>
      <w:r w:rsidRPr="00913A87">
        <w:rPr>
          <w:color w:val="000000"/>
        </w:rPr>
        <w:t>. Pieejams: http://www.esfondi.lv/vadlinijas--skaidrojumi.</w:t>
      </w:r>
    </w:p>
    <w:p w:rsidR="005332E8" w:rsidRPr="00913A87" w:rsidRDefault="005332E8" w:rsidP="005332E8"/>
    <w:p w:rsidR="005332E8" w:rsidRDefault="005332E8" w:rsidP="005332E8">
      <w:pPr>
        <w:pStyle w:val="Vrestekst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Default="005332E8" w:rsidP="005332E8">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5332E8" w:rsidRDefault="005332E8">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Default="005332E8" w:rsidP="005332E8">
    <w:pPr>
      <w:pStyle w:val="Galvene"/>
      <w:framePr w:wrap="around" w:vAnchor="text" w:hAnchor="margin" w:xAlign="center" w:y="-36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Pr="00321198" w:rsidRDefault="005332E8" w:rsidP="005332E8">
    <w:pPr>
      <w:pStyle w:val="Galven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32E8" w:rsidRDefault="005332E8"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5332E8" w:rsidRDefault="005332E8">
    <w:pPr>
      <w:pStyle w:val="Galvene"/>
    </w:pPr>
  </w:p>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p w:rsidR="005332E8" w:rsidRDefault="005332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5A369CB"/>
    <w:multiLevelType w:val="multilevel"/>
    <w:tmpl w:val="001A1D3C"/>
    <w:lvl w:ilvl="0">
      <w:start w:val="1"/>
      <w:numFmt w:val="decimal"/>
      <w:lvlText w:val="%1."/>
      <w:lvlJc w:val="left"/>
      <w:pPr>
        <w:ind w:left="6456" w:hanging="360"/>
      </w:pPr>
      <w:rPr>
        <w:i w:val="0"/>
        <w:i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31792A"/>
    <w:multiLevelType w:val="multilevel"/>
    <w:tmpl w:val="7DCA3C2A"/>
    <w:lvl w:ilvl="0">
      <w:start w:val="1"/>
      <w:numFmt w:val="decimal"/>
      <w:lvlText w:val="%1."/>
      <w:lvlJc w:val="left"/>
      <w:pPr>
        <w:ind w:left="624" w:hanging="264"/>
      </w:pPr>
      <w:rPr>
        <w:rFonts w:hint="default"/>
        <w:b/>
      </w:rPr>
    </w:lvl>
    <w:lvl w:ilvl="1">
      <w:start w:val="1"/>
      <w:numFmt w:val="decimal"/>
      <w:isLgl/>
      <w:lvlText w:val="%1.%2."/>
      <w:lvlJc w:val="left"/>
      <w:pPr>
        <w:ind w:left="774" w:hanging="774"/>
      </w:pPr>
      <w:rPr>
        <w:rFonts w:hint="default"/>
      </w:rPr>
    </w:lvl>
    <w:lvl w:ilvl="2">
      <w:start w:val="1"/>
      <w:numFmt w:val="decimal"/>
      <w:isLgl/>
      <w:lvlText w:val="%1.%2.%3."/>
      <w:lvlJc w:val="left"/>
      <w:pPr>
        <w:ind w:left="1303"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2770C47"/>
    <w:multiLevelType w:val="multilevel"/>
    <w:tmpl w:val="D77A151A"/>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15:restartNumberingAfterBreak="0">
    <w:nsid w:val="12CB195B"/>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A47A28"/>
    <w:multiLevelType w:val="multilevel"/>
    <w:tmpl w:val="5C3016D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8"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74C4189"/>
    <w:multiLevelType w:val="multilevel"/>
    <w:tmpl w:val="16CCD11A"/>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7D270A"/>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B115338"/>
    <w:multiLevelType w:val="multilevel"/>
    <w:tmpl w:val="18422576"/>
    <w:lvl w:ilvl="0">
      <w:start w:val="6"/>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C3D6E1B"/>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29B21B4"/>
    <w:multiLevelType w:val="multilevel"/>
    <w:tmpl w:val="569ADE3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7" w15:restartNumberingAfterBreak="0">
    <w:nsid w:val="32AB0CC2"/>
    <w:multiLevelType w:val="multilevel"/>
    <w:tmpl w:val="432082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2D26850"/>
    <w:multiLevelType w:val="hybridMultilevel"/>
    <w:tmpl w:val="2A101588"/>
    <w:lvl w:ilvl="0" w:tplc="953EFD6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360528B0"/>
    <w:multiLevelType w:val="hybridMultilevel"/>
    <w:tmpl w:val="FF52AD6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38BC3B6D"/>
    <w:multiLevelType w:val="hybridMultilevel"/>
    <w:tmpl w:val="D99EFCDA"/>
    <w:lvl w:ilvl="0" w:tplc="C1849022">
      <w:start w:val="3"/>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3C845B03"/>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3" w15:restartNumberingAfterBreak="0">
    <w:nsid w:val="461F5FF4"/>
    <w:multiLevelType w:val="multilevel"/>
    <w:tmpl w:val="DEDE9D8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4BEC6A9A"/>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588410E2"/>
    <w:multiLevelType w:val="hybridMultilevel"/>
    <w:tmpl w:val="8C36584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8AF58B7"/>
    <w:multiLevelType w:val="multilevel"/>
    <w:tmpl w:val="7F24F762"/>
    <w:lvl w:ilvl="0">
      <w:start w:val="8"/>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39"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E841E6"/>
    <w:multiLevelType w:val="hybridMultilevel"/>
    <w:tmpl w:val="D7CE7140"/>
    <w:lvl w:ilvl="0" w:tplc="0426000F">
      <w:start w:val="2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1B6177C"/>
    <w:multiLevelType w:val="hybridMultilevel"/>
    <w:tmpl w:val="2B34E60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76E34447"/>
    <w:multiLevelType w:val="multilevel"/>
    <w:tmpl w:val="DDE2CDD8"/>
    <w:lvl w:ilvl="0">
      <w:start w:val="8"/>
      <w:numFmt w:val="decimal"/>
      <w:lvlText w:val="%1."/>
      <w:lvlJc w:val="left"/>
      <w:pPr>
        <w:ind w:left="720" w:hanging="360"/>
      </w:pPr>
      <w:rPr>
        <w:rFonts w:hint="default"/>
      </w:rPr>
    </w:lvl>
    <w:lvl w:ilvl="1">
      <w:start w:val="1"/>
      <w:numFmt w:val="decimal"/>
      <w:isLgl/>
      <w:lvlText w:val="%1.%2."/>
      <w:lvlJc w:val="left"/>
      <w:pPr>
        <w:ind w:left="1211" w:hanging="36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47" w15:restartNumberingAfterBreak="0">
    <w:nsid w:val="7AD34994"/>
    <w:multiLevelType w:val="hybridMultilevel"/>
    <w:tmpl w:val="2A602A7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0"/>
  </w:num>
  <w:num w:numId="2">
    <w:abstractNumId w:val="48"/>
  </w:num>
  <w:num w:numId="3">
    <w:abstractNumId w:val="44"/>
  </w:num>
  <w:num w:numId="4">
    <w:abstractNumId w:val="45"/>
  </w:num>
  <w:num w:numId="5">
    <w:abstractNumId w:val="20"/>
  </w:num>
  <w:num w:numId="6">
    <w:abstractNumId w:val="18"/>
  </w:num>
  <w:num w:numId="7">
    <w:abstractNumId w:val="25"/>
  </w:num>
  <w:num w:numId="8">
    <w:abstractNumId w:val="36"/>
  </w:num>
  <w:num w:numId="9">
    <w:abstractNumId w:val="16"/>
  </w:num>
  <w:num w:numId="10">
    <w:abstractNumId w:val="12"/>
  </w:num>
  <w:num w:numId="11">
    <w:abstractNumId w:val="39"/>
  </w:num>
  <w:num w:numId="12">
    <w:abstractNumId w:val="35"/>
  </w:num>
  <w:num w:numId="13">
    <w:abstractNumId w:val="32"/>
  </w:num>
  <w:num w:numId="14">
    <w:abstractNumId w:val="19"/>
  </w:num>
  <w:num w:numId="15">
    <w:abstractNumId w:val="41"/>
  </w:num>
  <w:num w:numId="16">
    <w:abstractNumId w:val="4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4"/>
  </w:num>
  <w:num w:numId="20">
    <w:abstractNumId w:val="15"/>
  </w:num>
  <w:num w:numId="21">
    <w:abstractNumId w:val="34"/>
  </w:num>
  <w:num w:numId="22">
    <w:abstractNumId w:val="22"/>
  </w:num>
  <w:num w:numId="23">
    <w:abstractNumId w:val="28"/>
  </w:num>
  <w:num w:numId="24">
    <w:abstractNumId w:val="13"/>
  </w:num>
  <w:num w:numId="25">
    <w:abstractNumId w:val="21"/>
  </w:num>
  <w:num w:numId="26">
    <w:abstractNumId w:val="27"/>
  </w:num>
  <w:num w:numId="27">
    <w:abstractNumId w:val="46"/>
  </w:num>
  <w:num w:numId="28">
    <w:abstractNumId w:val="38"/>
  </w:num>
  <w:num w:numId="29">
    <w:abstractNumId w:val="11"/>
  </w:num>
  <w:num w:numId="30">
    <w:abstractNumId w:val="23"/>
  </w:num>
  <w:num w:numId="31">
    <w:abstractNumId w:val="42"/>
  </w:num>
  <w:num w:numId="32">
    <w:abstractNumId w:val="29"/>
  </w:num>
  <w:num w:numId="33">
    <w:abstractNumId w:val="33"/>
  </w:num>
  <w:num w:numId="34">
    <w:abstractNumId w:val="37"/>
  </w:num>
  <w:num w:numId="35">
    <w:abstractNumId w:val="26"/>
  </w:num>
  <w:num w:numId="36">
    <w:abstractNumId w:val="47"/>
  </w:num>
  <w:num w:numId="37">
    <w:abstractNumId w:val="17"/>
  </w:num>
  <w:num w:numId="38">
    <w:abstractNumId w:val="43"/>
  </w:num>
  <w:num w:numId="39">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702F"/>
    <w:rsid w:val="000D0274"/>
    <w:rsid w:val="000D1C5F"/>
    <w:rsid w:val="000D4D7B"/>
    <w:rsid w:val="000D4EF8"/>
    <w:rsid w:val="000D69C7"/>
    <w:rsid w:val="000E150C"/>
    <w:rsid w:val="000E25D1"/>
    <w:rsid w:val="000E2B6A"/>
    <w:rsid w:val="000E2D45"/>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A01B6"/>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5428"/>
    <w:rsid w:val="001C6386"/>
    <w:rsid w:val="001D0B18"/>
    <w:rsid w:val="001D2280"/>
    <w:rsid w:val="001D6924"/>
    <w:rsid w:val="001D79D5"/>
    <w:rsid w:val="001E1A09"/>
    <w:rsid w:val="001E5B27"/>
    <w:rsid w:val="001E6D9E"/>
    <w:rsid w:val="001F17C5"/>
    <w:rsid w:val="001F292E"/>
    <w:rsid w:val="001F7C0A"/>
    <w:rsid w:val="00200170"/>
    <w:rsid w:val="00205412"/>
    <w:rsid w:val="00206E5D"/>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33936"/>
    <w:rsid w:val="002363D2"/>
    <w:rsid w:val="002363EB"/>
    <w:rsid w:val="00236BEB"/>
    <w:rsid w:val="002371ED"/>
    <w:rsid w:val="00240090"/>
    <w:rsid w:val="00240B69"/>
    <w:rsid w:val="00242041"/>
    <w:rsid w:val="00243594"/>
    <w:rsid w:val="00244C78"/>
    <w:rsid w:val="00247ED1"/>
    <w:rsid w:val="002501D5"/>
    <w:rsid w:val="00251A33"/>
    <w:rsid w:val="0025293B"/>
    <w:rsid w:val="00252CFC"/>
    <w:rsid w:val="0025356C"/>
    <w:rsid w:val="00253BF2"/>
    <w:rsid w:val="00263747"/>
    <w:rsid w:val="00264E2A"/>
    <w:rsid w:val="00267217"/>
    <w:rsid w:val="00267BC2"/>
    <w:rsid w:val="00270070"/>
    <w:rsid w:val="002705AF"/>
    <w:rsid w:val="00274C35"/>
    <w:rsid w:val="00277194"/>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442C"/>
    <w:rsid w:val="00315562"/>
    <w:rsid w:val="00316F25"/>
    <w:rsid w:val="0031779A"/>
    <w:rsid w:val="00317FAA"/>
    <w:rsid w:val="00321648"/>
    <w:rsid w:val="00321B80"/>
    <w:rsid w:val="00321E4B"/>
    <w:rsid w:val="003222FF"/>
    <w:rsid w:val="003307FE"/>
    <w:rsid w:val="00330968"/>
    <w:rsid w:val="00332D81"/>
    <w:rsid w:val="00332E5D"/>
    <w:rsid w:val="00333622"/>
    <w:rsid w:val="003346CD"/>
    <w:rsid w:val="00336D24"/>
    <w:rsid w:val="00341C52"/>
    <w:rsid w:val="00341E63"/>
    <w:rsid w:val="00345960"/>
    <w:rsid w:val="00346249"/>
    <w:rsid w:val="00347468"/>
    <w:rsid w:val="00352995"/>
    <w:rsid w:val="003536F5"/>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2001"/>
    <w:rsid w:val="003B3417"/>
    <w:rsid w:val="003B4E80"/>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30477"/>
    <w:rsid w:val="00431726"/>
    <w:rsid w:val="00432E56"/>
    <w:rsid w:val="00432F22"/>
    <w:rsid w:val="00434136"/>
    <w:rsid w:val="00434457"/>
    <w:rsid w:val="00434F95"/>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1F05"/>
    <w:rsid w:val="0045218D"/>
    <w:rsid w:val="00454D97"/>
    <w:rsid w:val="00455CC9"/>
    <w:rsid w:val="00456679"/>
    <w:rsid w:val="00456B4F"/>
    <w:rsid w:val="00461268"/>
    <w:rsid w:val="004634D2"/>
    <w:rsid w:val="00464781"/>
    <w:rsid w:val="00464EC1"/>
    <w:rsid w:val="004654D8"/>
    <w:rsid w:val="00465E27"/>
    <w:rsid w:val="004667FD"/>
    <w:rsid w:val="004709AB"/>
    <w:rsid w:val="004718CA"/>
    <w:rsid w:val="00471F14"/>
    <w:rsid w:val="00472CA1"/>
    <w:rsid w:val="00474588"/>
    <w:rsid w:val="0047680B"/>
    <w:rsid w:val="004771AF"/>
    <w:rsid w:val="004810C0"/>
    <w:rsid w:val="00482137"/>
    <w:rsid w:val="00483018"/>
    <w:rsid w:val="004831CF"/>
    <w:rsid w:val="004832FD"/>
    <w:rsid w:val="00485AC4"/>
    <w:rsid w:val="00485B48"/>
    <w:rsid w:val="0048645F"/>
    <w:rsid w:val="00486E28"/>
    <w:rsid w:val="00487749"/>
    <w:rsid w:val="00490A05"/>
    <w:rsid w:val="00490FB7"/>
    <w:rsid w:val="00492308"/>
    <w:rsid w:val="00492B76"/>
    <w:rsid w:val="0049396B"/>
    <w:rsid w:val="0049446C"/>
    <w:rsid w:val="00494611"/>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44F7"/>
    <w:rsid w:val="00514718"/>
    <w:rsid w:val="00514FB5"/>
    <w:rsid w:val="00515007"/>
    <w:rsid w:val="005235A6"/>
    <w:rsid w:val="00524BFD"/>
    <w:rsid w:val="005306E8"/>
    <w:rsid w:val="00531EBD"/>
    <w:rsid w:val="005332E8"/>
    <w:rsid w:val="00533CD6"/>
    <w:rsid w:val="00535E0C"/>
    <w:rsid w:val="005429D8"/>
    <w:rsid w:val="00543A92"/>
    <w:rsid w:val="00544549"/>
    <w:rsid w:val="005508EF"/>
    <w:rsid w:val="0055121B"/>
    <w:rsid w:val="00551514"/>
    <w:rsid w:val="00552D11"/>
    <w:rsid w:val="0055380D"/>
    <w:rsid w:val="00554759"/>
    <w:rsid w:val="00554790"/>
    <w:rsid w:val="00555975"/>
    <w:rsid w:val="0055630B"/>
    <w:rsid w:val="00562183"/>
    <w:rsid w:val="00563AE9"/>
    <w:rsid w:val="00563BB3"/>
    <w:rsid w:val="00563C7D"/>
    <w:rsid w:val="00564A78"/>
    <w:rsid w:val="005669D5"/>
    <w:rsid w:val="005700E8"/>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3867"/>
    <w:rsid w:val="005B4BFA"/>
    <w:rsid w:val="005B6765"/>
    <w:rsid w:val="005C2E74"/>
    <w:rsid w:val="005C4246"/>
    <w:rsid w:val="005C42BD"/>
    <w:rsid w:val="005C5194"/>
    <w:rsid w:val="005C63CB"/>
    <w:rsid w:val="005C755B"/>
    <w:rsid w:val="005D065B"/>
    <w:rsid w:val="005D67DF"/>
    <w:rsid w:val="005E003D"/>
    <w:rsid w:val="005E0B60"/>
    <w:rsid w:val="005E31BB"/>
    <w:rsid w:val="005E3203"/>
    <w:rsid w:val="005E5C7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41E2"/>
    <w:rsid w:val="00684B27"/>
    <w:rsid w:val="00690CC4"/>
    <w:rsid w:val="00693548"/>
    <w:rsid w:val="0069388F"/>
    <w:rsid w:val="00695002"/>
    <w:rsid w:val="00695F93"/>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CB4"/>
    <w:rsid w:val="007C4F97"/>
    <w:rsid w:val="007C5E9D"/>
    <w:rsid w:val="007C61D3"/>
    <w:rsid w:val="007C6341"/>
    <w:rsid w:val="007C6D1C"/>
    <w:rsid w:val="007D1DAE"/>
    <w:rsid w:val="007D496E"/>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9F9"/>
    <w:rsid w:val="008470C7"/>
    <w:rsid w:val="00847734"/>
    <w:rsid w:val="008477CC"/>
    <w:rsid w:val="008571BA"/>
    <w:rsid w:val="00860B6D"/>
    <w:rsid w:val="00861D9E"/>
    <w:rsid w:val="00864030"/>
    <w:rsid w:val="00865450"/>
    <w:rsid w:val="00867046"/>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19A2"/>
    <w:rsid w:val="008F3953"/>
    <w:rsid w:val="008F60AE"/>
    <w:rsid w:val="008F7853"/>
    <w:rsid w:val="009001FF"/>
    <w:rsid w:val="00900F00"/>
    <w:rsid w:val="00900F98"/>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6C9"/>
    <w:rsid w:val="0094303B"/>
    <w:rsid w:val="009431ED"/>
    <w:rsid w:val="00945F2E"/>
    <w:rsid w:val="00950975"/>
    <w:rsid w:val="009533BE"/>
    <w:rsid w:val="00953673"/>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984"/>
    <w:rsid w:val="009763D3"/>
    <w:rsid w:val="00977CDC"/>
    <w:rsid w:val="00983382"/>
    <w:rsid w:val="0098356A"/>
    <w:rsid w:val="0098632D"/>
    <w:rsid w:val="00994223"/>
    <w:rsid w:val="00994B04"/>
    <w:rsid w:val="0099581E"/>
    <w:rsid w:val="009A104C"/>
    <w:rsid w:val="009A279C"/>
    <w:rsid w:val="009A31CD"/>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677"/>
    <w:rsid w:val="009F3E3C"/>
    <w:rsid w:val="00A0077F"/>
    <w:rsid w:val="00A00F08"/>
    <w:rsid w:val="00A037E6"/>
    <w:rsid w:val="00A03910"/>
    <w:rsid w:val="00A03E25"/>
    <w:rsid w:val="00A040A1"/>
    <w:rsid w:val="00A05FFC"/>
    <w:rsid w:val="00A0607A"/>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DE4"/>
    <w:rsid w:val="00A304B1"/>
    <w:rsid w:val="00A312A9"/>
    <w:rsid w:val="00A32534"/>
    <w:rsid w:val="00A331FD"/>
    <w:rsid w:val="00A34028"/>
    <w:rsid w:val="00A3438E"/>
    <w:rsid w:val="00A35345"/>
    <w:rsid w:val="00A35A97"/>
    <w:rsid w:val="00A420CB"/>
    <w:rsid w:val="00A44812"/>
    <w:rsid w:val="00A46527"/>
    <w:rsid w:val="00A52CC9"/>
    <w:rsid w:val="00A54C70"/>
    <w:rsid w:val="00A61A04"/>
    <w:rsid w:val="00A63637"/>
    <w:rsid w:val="00A64205"/>
    <w:rsid w:val="00A65455"/>
    <w:rsid w:val="00A67607"/>
    <w:rsid w:val="00A67779"/>
    <w:rsid w:val="00A70FCF"/>
    <w:rsid w:val="00A716F6"/>
    <w:rsid w:val="00A71C7D"/>
    <w:rsid w:val="00A80F8C"/>
    <w:rsid w:val="00A818D9"/>
    <w:rsid w:val="00A824AA"/>
    <w:rsid w:val="00A829DF"/>
    <w:rsid w:val="00A85686"/>
    <w:rsid w:val="00A87F64"/>
    <w:rsid w:val="00A91C11"/>
    <w:rsid w:val="00A94701"/>
    <w:rsid w:val="00A95C4D"/>
    <w:rsid w:val="00A9799F"/>
    <w:rsid w:val="00AA28CC"/>
    <w:rsid w:val="00AA2EF9"/>
    <w:rsid w:val="00AA589F"/>
    <w:rsid w:val="00AB02AA"/>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435"/>
    <w:rsid w:val="00AE3295"/>
    <w:rsid w:val="00AE3F1D"/>
    <w:rsid w:val="00AF27C8"/>
    <w:rsid w:val="00AF2B48"/>
    <w:rsid w:val="00AF324A"/>
    <w:rsid w:val="00AF693C"/>
    <w:rsid w:val="00AF7638"/>
    <w:rsid w:val="00AF7CA7"/>
    <w:rsid w:val="00B00D53"/>
    <w:rsid w:val="00B010EE"/>
    <w:rsid w:val="00B01961"/>
    <w:rsid w:val="00B02A66"/>
    <w:rsid w:val="00B0556C"/>
    <w:rsid w:val="00B05E8E"/>
    <w:rsid w:val="00B108D8"/>
    <w:rsid w:val="00B1187D"/>
    <w:rsid w:val="00B12F90"/>
    <w:rsid w:val="00B13B4B"/>
    <w:rsid w:val="00B14015"/>
    <w:rsid w:val="00B14ABB"/>
    <w:rsid w:val="00B150AB"/>
    <w:rsid w:val="00B26559"/>
    <w:rsid w:val="00B309CF"/>
    <w:rsid w:val="00B30BBF"/>
    <w:rsid w:val="00B35DAA"/>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E0DB6"/>
    <w:rsid w:val="00BE1910"/>
    <w:rsid w:val="00BE1C60"/>
    <w:rsid w:val="00BE3FD4"/>
    <w:rsid w:val="00BE4D32"/>
    <w:rsid w:val="00BF17DB"/>
    <w:rsid w:val="00BF323F"/>
    <w:rsid w:val="00BF4893"/>
    <w:rsid w:val="00BF4DB2"/>
    <w:rsid w:val="00BF6A4F"/>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50BA"/>
    <w:rsid w:val="00D262E9"/>
    <w:rsid w:val="00D2783A"/>
    <w:rsid w:val="00D32CED"/>
    <w:rsid w:val="00D32FD5"/>
    <w:rsid w:val="00D34E52"/>
    <w:rsid w:val="00D401B0"/>
    <w:rsid w:val="00D426F0"/>
    <w:rsid w:val="00D43858"/>
    <w:rsid w:val="00D438DB"/>
    <w:rsid w:val="00D43EE7"/>
    <w:rsid w:val="00D443C2"/>
    <w:rsid w:val="00D4443C"/>
    <w:rsid w:val="00D46544"/>
    <w:rsid w:val="00D51099"/>
    <w:rsid w:val="00D56039"/>
    <w:rsid w:val="00D57242"/>
    <w:rsid w:val="00D5781E"/>
    <w:rsid w:val="00D612BB"/>
    <w:rsid w:val="00D67473"/>
    <w:rsid w:val="00D72826"/>
    <w:rsid w:val="00D742B7"/>
    <w:rsid w:val="00D75970"/>
    <w:rsid w:val="00D7612A"/>
    <w:rsid w:val="00D812FF"/>
    <w:rsid w:val="00D81F94"/>
    <w:rsid w:val="00D83374"/>
    <w:rsid w:val="00D87817"/>
    <w:rsid w:val="00D9048D"/>
    <w:rsid w:val="00D90D39"/>
    <w:rsid w:val="00D91066"/>
    <w:rsid w:val="00D913E8"/>
    <w:rsid w:val="00D91D6C"/>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627B"/>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E88"/>
    <w:rsid w:val="00E224DE"/>
    <w:rsid w:val="00E24719"/>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5449"/>
    <w:rsid w:val="00E45982"/>
    <w:rsid w:val="00E45A9D"/>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2B23"/>
    <w:rsid w:val="00E83F3D"/>
    <w:rsid w:val="00E90E57"/>
    <w:rsid w:val="00E932BC"/>
    <w:rsid w:val="00E93FA1"/>
    <w:rsid w:val="00E9590C"/>
    <w:rsid w:val="00E967D8"/>
    <w:rsid w:val="00E97F00"/>
    <w:rsid w:val="00EA04C5"/>
    <w:rsid w:val="00EA1F72"/>
    <w:rsid w:val="00EA2458"/>
    <w:rsid w:val="00EA41C3"/>
    <w:rsid w:val="00EA61BE"/>
    <w:rsid w:val="00EB0D6C"/>
    <w:rsid w:val="00EB3AD6"/>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2556"/>
    <w:rsid w:val="00F33619"/>
    <w:rsid w:val="00F336D8"/>
    <w:rsid w:val="00F34A16"/>
    <w:rsid w:val="00F4080E"/>
    <w:rsid w:val="00F45D2E"/>
    <w:rsid w:val="00F45E09"/>
    <w:rsid w:val="00F45F44"/>
    <w:rsid w:val="00F506A7"/>
    <w:rsid w:val="00F508B7"/>
    <w:rsid w:val="00F52FD4"/>
    <w:rsid w:val="00F5333F"/>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5D4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7776"/>
    <w:rsid w:val="00FC2DE6"/>
    <w:rsid w:val="00FC5F3C"/>
    <w:rsid w:val="00FC6074"/>
    <w:rsid w:val="00FC6B5E"/>
    <w:rsid w:val="00FD12AE"/>
    <w:rsid w:val="00FD22E1"/>
    <w:rsid w:val="00FD7820"/>
    <w:rsid w:val="00FE038C"/>
    <w:rsid w:val="00FE07B6"/>
    <w:rsid w:val="00FE3F62"/>
    <w:rsid w:val="00FE4D96"/>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martTagType w:namespaceuri="schemas-tilde-lv/tildestengine" w:name="veidnes"/>
  <w:shapeDefaults>
    <o:shapedefaults v:ext="edit" spidmax="27649"/>
    <o:shapelayout v:ext="edit">
      <o:idmap v:ext="edit" data="1"/>
    </o:shapelayout>
  </w:shapeDefaults>
  <w:decimalSymbol w:val=","/>
  <w:listSeparator w:val=";"/>
  <w14:docId w14:val="69AEEEAB"/>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footnote text" w:qFormat="1"/>
    <w:lsdException w:name="annotation text" w:uiPriority="99"/>
    <w:lsdException w:name="header" w:uiPriority="99" w:qFormat="1"/>
    <w:lsdException w:name="footer" w:uiPriority="99"/>
    <w:lsdException w:name="caption" w:qFormat="1"/>
    <w:lsdException w:name="footnote reference" w:qFormat="1"/>
    <w:lsdException w:name="annotation reference" w:uiPriority="99"/>
    <w:lsdException w:name="endnote text" w:uiPriority="99"/>
    <w:lsdException w:name="Title" w:qFormat="1"/>
    <w:lsdException w:name="Body Text" w:qFormat="1"/>
    <w:lsdException w:name="Subtitle" w:qFormat="1"/>
    <w:lsdException w:name="Body Text 2" w:uiPriority="99"/>
    <w:lsdException w:name="Body Tex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qFormat="1"/>
    <w:lsdException w:name="HTML Cite"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locked/>
    <w:rsid w:val="00487749"/>
    <w:rPr>
      <w:b/>
      <w:bCs/>
      <w:sz w:val="72"/>
      <w:szCs w:val="24"/>
      <w:lang w:val="lv-LV" w:eastAsia="en-US" w:bidi="ar-SA"/>
    </w:rPr>
  </w:style>
  <w:style w:type="character" w:customStyle="1" w:styleId="Virsraksts3Rakstz">
    <w:name w:val="Virsraksts 3 Rakstz."/>
    <w:link w:val="Virsraksts3"/>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rsid w:val="006C3C3A"/>
    <w:pPr>
      <w:ind w:right="-1050" w:firstLine="567"/>
    </w:pPr>
    <w:rPr>
      <w:rFonts w:ascii="Swiss TL" w:hAnsi="Swiss TL"/>
      <w:sz w:val="22"/>
    </w:rPr>
  </w:style>
  <w:style w:type="character" w:customStyle="1" w:styleId="Pamattekstaatkpe2Rakstz">
    <w:name w:val="Pamatteksta atkāpe 2 Rakstz."/>
    <w:link w:val="Pamattekstaatkpe2"/>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rsid w:val="007658CF"/>
    <w:rPr>
      <w:rFonts w:ascii="Tahoma" w:hAnsi="Tahoma" w:cs="Tahoma"/>
      <w:sz w:val="16"/>
      <w:szCs w:val="16"/>
    </w:rPr>
  </w:style>
  <w:style w:type="character" w:customStyle="1" w:styleId="BalontekstsRakstz">
    <w:name w:val="Balonteksts Rakstz."/>
    <w:link w:val="Balonteksts"/>
    <w:uiPriority w:val="99"/>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uiPriority w:val="99"/>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uiPriority w:val="99"/>
    <w:locked/>
    <w:rsid w:val="00487749"/>
    <w:rPr>
      <w:sz w:val="24"/>
      <w:szCs w:val="24"/>
      <w:lang w:val="en-GB" w:eastAsia="en-US" w:bidi="ar-SA"/>
    </w:rPr>
  </w:style>
  <w:style w:type="character" w:styleId="Hipersaite">
    <w:name w:val="Hyperlink"/>
    <w:uiPriority w:val="99"/>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qFormat/>
    <w:rsid w:val="00FE4D96"/>
    <w:pPr>
      <w:jc w:val="center"/>
    </w:pPr>
    <w:rPr>
      <w:b/>
      <w:color w:val="000000"/>
      <w:sz w:val="28"/>
      <w:lang w:eastAsia="en-US"/>
    </w:rPr>
  </w:style>
  <w:style w:type="character" w:customStyle="1" w:styleId="NosaukumsRakstz">
    <w:name w:val="Nosaukums Rakstz."/>
    <w:link w:val="Nosaukums"/>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qFormat/>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uiPriority w:val="99"/>
    <w:rsid w:val="00593C3A"/>
    <w:rPr>
      <w:sz w:val="26"/>
      <w:szCs w:val="26"/>
    </w:rPr>
  </w:style>
  <w:style w:type="character" w:customStyle="1" w:styleId="st">
    <w:name w:val="st"/>
    <w:rsid w:val="00593C3A"/>
  </w:style>
  <w:style w:type="paragraph" w:styleId="Prskatjums">
    <w:name w:val="Revision"/>
    <w:hidden/>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uiPriority w:val="99"/>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semiHidden/>
    <w:rsid w:val="00B41BE0"/>
    <w:rPr>
      <w:rFonts w:eastAsia="Arial Unicode MS"/>
      <w:kern w:val="1"/>
    </w:rPr>
  </w:style>
  <w:style w:type="character" w:customStyle="1" w:styleId="ApakvirsrakstsRakstz">
    <w:name w:val="Apakšvirsraksts Rakstz."/>
    <w:link w:val="Apakvirsraksts"/>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uiPriority w:val="99"/>
    <w:rsid w:val="00B41BE0"/>
    <w:rPr>
      <w:sz w:val="26"/>
      <w:szCs w:val="26"/>
    </w:rPr>
  </w:style>
  <w:style w:type="character" w:customStyle="1" w:styleId="Pamattekstaatkpe2Rakstz1">
    <w:name w:val="Pamatteksta atkāpe 2 Rakstz.1"/>
    <w:uiPriority w:val="99"/>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uiPriority w:val="99"/>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rsid w:val="00035D27"/>
    <w:pPr>
      <w:suppressAutoHyphens/>
      <w:spacing w:line="100" w:lineRule="atLeast"/>
    </w:pPr>
    <w:rPr>
      <w:color w:val="00000A"/>
      <w:sz w:val="24"/>
      <w:szCs w:val="24"/>
    </w:rPr>
  </w:style>
  <w:style w:type="paragraph" w:customStyle="1" w:styleId="tv2071">
    <w:name w:val="tv2071"/>
    <w:basedOn w:val="Parasts"/>
    <w:rsid w:val="00035D27"/>
    <w:pPr>
      <w:spacing w:after="567" w:line="360" w:lineRule="auto"/>
      <w:jc w:val="center"/>
    </w:pPr>
    <w:rPr>
      <w:rFonts w:ascii="Verdana" w:hAnsi="Verdana"/>
      <w:b/>
      <w:bCs/>
      <w:sz w:val="27"/>
      <w:szCs w:val="27"/>
    </w:rPr>
  </w:style>
  <w:style w:type="paragraph" w:customStyle="1" w:styleId="NormalWeb4">
    <w:name w:val="Normal (Web)4"/>
    <w:basedOn w:val="Parasts"/>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5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uiPriority w:val="59"/>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uiPriority w:val="59"/>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uiPriority w:val="99"/>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rsid w:val="004435CB"/>
    <w:pPr>
      <w:suppressLineNumbers/>
      <w:spacing w:before="120" w:after="120"/>
    </w:pPr>
    <w:rPr>
      <w:i/>
      <w:iCs/>
    </w:rPr>
  </w:style>
  <w:style w:type="paragraph" w:customStyle="1" w:styleId="Rdtjs">
    <w:name w:val="Rādītājs"/>
    <w:basedOn w:val="Parasts1"/>
    <w:rsid w:val="004435CB"/>
    <w:pPr>
      <w:suppressLineNumbers/>
    </w:pPr>
  </w:style>
  <w:style w:type="paragraph" w:customStyle="1" w:styleId="Pamattekstaatkpe">
    <w:name w:val="Pamatteksta atkāpe"/>
    <w:basedOn w:val="Parasts1"/>
    <w:uiPriority w:val="99"/>
    <w:semiHidden/>
    <w:unhideWhenUsed/>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uiPriority w:val="99"/>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uiPriority w:val="99"/>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uiPriority w:val="1"/>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rsid w:val="00554790"/>
  </w:style>
  <w:style w:type="character" w:customStyle="1" w:styleId="WW8Num2z4">
    <w:name w:val="WW8Num2z4"/>
    <w:rsid w:val="00554790"/>
  </w:style>
  <w:style w:type="character" w:customStyle="1" w:styleId="WW8Num2z5">
    <w:name w:val="WW8Num2z5"/>
    <w:rsid w:val="00554790"/>
  </w:style>
  <w:style w:type="character" w:customStyle="1" w:styleId="WW8Num2z6">
    <w:name w:val="WW8Num2z6"/>
    <w:rsid w:val="00554790"/>
  </w:style>
  <w:style w:type="character" w:customStyle="1" w:styleId="WW8Num2z7">
    <w:name w:val="WW8Num2z7"/>
    <w:rsid w:val="00554790"/>
  </w:style>
  <w:style w:type="character" w:customStyle="1" w:styleId="WW8Num2z8">
    <w:name w:val="WW8Num2z8"/>
    <w:rsid w:val="00554790"/>
    <w:rPr>
      <w:b/>
      <w:bCs/>
      <w:caps/>
    </w:rPr>
  </w:style>
  <w:style w:type="character" w:customStyle="1" w:styleId="WW8Num3z3">
    <w:name w:val="WW8Num3z3"/>
    <w:rsid w:val="00554790"/>
  </w:style>
  <w:style w:type="character" w:customStyle="1" w:styleId="WW8Num3z4">
    <w:name w:val="WW8Num3z4"/>
    <w:rsid w:val="00554790"/>
  </w:style>
  <w:style w:type="character" w:customStyle="1" w:styleId="WW8Num3z5">
    <w:name w:val="WW8Num3z5"/>
    <w:rsid w:val="00554790"/>
  </w:style>
  <w:style w:type="character" w:customStyle="1" w:styleId="WW8Num3z6">
    <w:name w:val="WW8Num3z6"/>
    <w:rsid w:val="00554790"/>
  </w:style>
  <w:style w:type="character" w:customStyle="1" w:styleId="WW8Num3z7">
    <w:name w:val="WW8Num3z7"/>
    <w:rsid w:val="00554790"/>
  </w:style>
  <w:style w:type="character" w:customStyle="1" w:styleId="WW8Num3z8">
    <w:name w:val="WW8Num3z8"/>
    <w:rsid w:val="00554790"/>
  </w:style>
  <w:style w:type="character" w:customStyle="1" w:styleId="WW8Num4z3">
    <w:name w:val="WW8Num4z3"/>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rsid w:val="00554790"/>
  </w:style>
  <w:style w:type="character" w:customStyle="1" w:styleId="WW8Num5z4">
    <w:name w:val="WW8Num5z4"/>
    <w:rsid w:val="00554790"/>
  </w:style>
  <w:style w:type="character" w:customStyle="1" w:styleId="WW8Num5z5">
    <w:name w:val="WW8Num5z5"/>
    <w:rsid w:val="00554790"/>
  </w:style>
  <w:style w:type="character" w:customStyle="1" w:styleId="WW8Num5z6">
    <w:name w:val="WW8Num5z6"/>
    <w:rsid w:val="00554790"/>
  </w:style>
  <w:style w:type="character" w:customStyle="1" w:styleId="WW8Num5z7">
    <w:name w:val="WW8Num5z7"/>
    <w:rsid w:val="00554790"/>
  </w:style>
  <w:style w:type="character" w:customStyle="1" w:styleId="WW8Num5z8">
    <w:name w:val="WW8Num5z8"/>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www.gulbene.lv" TargetMode="External"/><Relationship Id="rId34" Type="http://schemas.openxmlformats.org/officeDocument/2006/relationships/hyperlink" Target="http://likumi.lv/doc.php?id=68490" TargetMode="External"/><Relationship Id="rId42" Type="http://schemas.openxmlformats.org/officeDocument/2006/relationships/footer" Target="footer2.xml"/><Relationship Id="rId47" Type="http://schemas.openxmlformats.org/officeDocument/2006/relationships/footer" Target="footer6.xml"/><Relationship Id="rId50" Type="http://schemas.openxmlformats.org/officeDocument/2006/relationships/hyperlink" Target="http://www.gulbymn.edu.lv" TargetMode="External"/><Relationship Id="rId55" Type="http://schemas.openxmlformats.org/officeDocument/2006/relationships/image" Target="media/image5.jpeg"/><Relationship Id="rId63"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kumi.lv/doc.php?id=139503" TargetMode="External"/><Relationship Id="rId29" Type="http://schemas.openxmlformats.org/officeDocument/2006/relationships/hyperlink" Target="http://www.gulbene.lv/" TargetMode="External"/><Relationship Id="rId11" Type="http://schemas.openxmlformats.org/officeDocument/2006/relationships/hyperlink" Target="https://likumi.lv/ta/id/297295-publiskas-personas-mantas-iznomasanas-noteikumi" TargetMode="External"/><Relationship Id="rId24" Type="http://schemas.openxmlformats.org/officeDocument/2006/relationships/hyperlink" Target="http://www.gulbene.lv" TargetMode="External"/><Relationship Id="rId32" Type="http://schemas.openxmlformats.org/officeDocument/2006/relationships/hyperlink" Target="mailto:metrum@metrum.lv" TargetMode="External"/><Relationship Id="rId37" Type="http://schemas.openxmlformats.org/officeDocument/2006/relationships/hyperlink" Target="http://www.gulbene.lv" TargetMode="External"/><Relationship Id="rId40" Type="http://schemas.openxmlformats.org/officeDocument/2006/relationships/header" Target="header2.xml"/><Relationship Id="rId45" Type="http://schemas.openxmlformats.org/officeDocument/2006/relationships/footer" Target="footer4.xml"/><Relationship Id="rId53" Type="http://schemas.openxmlformats.org/officeDocument/2006/relationships/hyperlink" Target="https://m.likumi.lv/ta/id/57255-par-pasvaldibam" TargetMode="External"/><Relationship Id="rId58" Type="http://schemas.openxmlformats.org/officeDocument/2006/relationships/image" Target="media/image8.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1.emf"/><Relationship Id="rId19" Type="http://schemas.openxmlformats.org/officeDocument/2006/relationships/hyperlink" Target="http://likumi.lv/doc.php?id=139503"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mailto:smiltenestehnikums@gmail.com" TargetMode="External"/><Relationship Id="rId35" Type="http://schemas.openxmlformats.org/officeDocument/2006/relationships/hyperlink" Target="http://www.gulbene.lv" TargetMode="External"/><Relationship Id="rId43" Type="http://schemas.openxmlformats.org/officeDocument/2006/relationships/header" Target="header3.xml"/><Relationship Id="rId48" Type="http://schemas.openxmlformats.org/officeDocument/2006/relationships/footer" Target="footer7.xml"/><Relationship Id="rId56" Type="http://schemas.openxmlformats.org/officeDocument/2006/relationships/image" Target="media/image6.jpeg"/><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likumi.lv/ta/id/297295-publiskas-personas-mantas-iznomasanas-noteikumi" TargetMode="External"/><Relationship Id="rId17" Type="http://schemas.openxmlformats.org/officeDocument/2006/relationships/hyperlink" Target="mailto:pasts@varam.gov.lv" TargetMode="External"/><Relationship Id="rId25" Type="http://schemas.openxmlformats.org/officeDocument/2006/relationships/hyperlink" Target="http://www.gulbene.lv" TargetMode="External"/><Relationship Id="rId33" Type="http://schemas.openxmlformats.org/officeDocument/2006/relationships/hyperlink" Target="mailto:kac.gulbene@vzd.gov.lv" TargetMode="External"/><Relationship Id="rId38" Type="http://schemas.openxmlformats.org/officeDocument/2006/relationships/hyperlink" Target="https://likumi.lv/ta/id/139369" TargetMode="External"/><Relationship Id="rId46" Type="http://schemas.openxmlformats.org/officeDocument/2006/relationships/footer" Target="footer5.xml"/><Relationship Id="rId59" Type="http://schemas.openxmlformats.org/officeDocument/2006/relationships/image" Target="media/image9.emf"/><Relationship Id="rId20" Type="http://schemas.openxmlformats.org/officeDocument/2006/relationships/hyperlink" Target="mailto:pasts@varam.gov.lv" TargetMode="External"/><Relationship Id="rId41" Type="http://schemas.openxmlformats.org/officeDocument/2006/relationships/footer" Target="footer1.xml"/><Relationship Id="rId54" Type="http://schemas.openxmlformats.org/officeDocument/2006/relationships/image" Target="media/image4.jpeg"/><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kumi.lv/doc.php?id=139503"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image" Target="media/image2.jpeg"/><Relationship Id="rId57" Type="http://schemas.openxmlformats.org/officeDocument/2006/relationships/image" Target="media/image7.emf"/><Relationship Id="rId10" Type="http://schemas.openxmlformats.org/officeDocument/2006/relationships/hyperlink" Target="http://www.gulbene.lv" TargetMode="External"/><Relationship Id="rId31" Type="http://schemas.openxmlformats.org/officeDocument/2006/relationships/hyperlink" Target="mailto:metrum@metrum.lv" TargetMode="External"/><Relationship Id="rId44" Type="http://schemas.openxmlformats.org/officeDocument/2006/relationships/footer" Target="footer3.xml"/><Relationship Id="rId52" Type="http://schemas.openxmlformats.org/officeDocument/2006/relationships/hyperlink" Target="https://m.likumi.lv/ta/id/57255-par-pasvaldibam" TargetMode="External"/><Relationship Id="rId60" Type="http://schemas.openxmlformats.org/officeDocument/2006/relationships/image" Target="media/image10.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likumi.lv/ta/id/297295-publiskas-personas-mantas-iznomasanas-noteikumi" TargetMode="External"/><Relationship Id="rId18" Type="http://schemas.openxmlformats.org/officeDocument/2006/relationships/hyperlink" Target="http://likumi.lv/doc.php?id=139503" TargetMode="External"/><Relationship Id="rId3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esfondi.lv/upload/00"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208E5-D2C7-4CDF-91CA-FD0AFE5F1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259</Pages>
  <Words>82055</Words>
  <Characters>567039</Characters>
  <Application>Microsoft Office Word</Application>
  <DocSecurity>0</DocSecurity>
  <Lines>4725</Lines>
  <Paragraphs>1295</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647799</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16</cp:revision>
  <cp:lastPrinted>2019-07-31T05:10:00Z</cp:lastPrinted>
  <dcterms:created xsi:type="dcterms:W3CDTF">2019-06-25T07:18:00Z</dcterms:created>
  <dcterms:modified xsi:type="dcterms:W3CDTF">2019-08-05T07:58:00Z</dcterms:modified>
</cp:coreProperties>
</file>