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75CFE9FC" w14:textId="77777777" w:rsidTr="00D51D84">
        <w:tc>
          <w:tcPr>
            <w:tcW w:w="9458" w:type="dxa"/>
          </w:tcPr>
          <w:p w14:paraId="3F5332C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203F8A6C" wp14:editId="40AE037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5C64AB" w14:textId="77777777" w:rsidTr="00D51D84">
        <w:tc>
          <w:tcPr>
            <w:tcW w:w="9458" w:type="dxa"/>
          </w:tcPr>
          <w:p w14:paraId="445065C1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E2F2921" w14:textId="77777777" w:rsidTr="00D51D84">
        <w:tc>
          <w:tcPr>
            <w:tcW w:w="9458" w:type="dxa"/>
          </w:tcPr>
          <w:p w14:paraId="028EDFDF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51E068DE" w14:textId="77777777" w:rsidTr="00D51D84">
        <w:tc>
          <w:tcPr>
            <w:tcW w:w="9458" w:type="dxa"/>
          </w:tcPr>
          <w:p w14:paraId="3249BCE5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63EEBCD1" w14:textId="77777777" w:rsidTr="00D51D84">
        <w:tc>
          <w:tcPr>
            <w:tcW w:w="9458" w:type="dxa"/>
          </w:tcPr>
          <w:p w14:paraId="2923F806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58CE986F" w14:textId="25535371" w:rsidR="00D51D84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3245A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8BAB37E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84A217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8520AD" w14:paraId="2DD6B8AB" w14:textId="77777777" w:rsidTr="00C75F74">
        <w:tc>
          <w:tcPr>
            <w:tcW w:w="4729" w:type="dxa"/>
            <w:shd w:val="clear" w:color="auto" w:fill="auto"/>
          </w:tcPr>
          <w:p w14:paraId="644B4AD5" w14:textId="514DA237" w:rsidR="00C75F74" w:rsidRPr="00AE40AC" w:rsidRDefault="00A3260B" w:rsidP="001B2802">
            <w:pPr>
              <w:rPr>
                <w:b/>
                <w:bCs/>
              </w:rPr>
            </w:pPr>
            <w:r w:rsidRPr="00AE40AC">
              <w:rPr>
                <w:b/>
                <w:bCs/>
              </w:rPr>
              <w:t>202</w:t>
            </w:r>
            <w:r w:rsidR="0063245A">
              <w:rPr>
                <w:b/>
                <w:bCs/>
              </w:rPr>
              <w:t>4</w:t>
            </w:r>
            <w:r w:rsidRPr="00AE40AC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63245A">
              <w:rPr>
                <w:b/>
                <w:bCs/>
              </w:rPr>
              <w:t xml:space="preserve">29.februārī </w:t>
            </w:r>
          </w:p>
        </w:tc>
        <w:tc>
          <w:tcPr>
            <w:tcW w:w="4729" w:type="dxa"/>
            <w:shd w:val="clear" w:color="auto" w:fill="auto"/>
          </w:tcPr>
          <w:p w14:paraId="3782BE99" w14:textId="1B4865EB" w:rsidR="00C75F74" w:rsidRPr="00AE40AC" w:rsidRDefault="0063245A" w:rsidP="001B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A3260B" w:rsidRPr="00AE40AC">
              <w:rPr>
                <w:b/>
                <w:bCs/>
              </w:rPr>
              <w:t>Nr.</w:t>
            </w:r>
            <w:r w:rsidR="00ED7910">
              <w:rPr>
                <w:b/>
                <w:bCs/>
              </w:rPr>
              <w:t xml:space="preserve"> </w:t>
            </w:r>
            <w:r w:rsidR="00A3260B" w:rsidRPr="00AE40AC">
              <w:rPr>
                <w:b/>
                <w:bCs/>
              </w:rPr>
              <w:t>GND/202</w:t>
            </w:r>
            <w:r>
              <w:rPr>
                <w:b/>
                <w:bCs/>
              </w:rPr>
              <w:t>4</w:t>
            </w:r>
            <w:r w:rsidR="00A3260B" w:rsidRPr="00AE40AC">
              <w:rPr>
                <w:b/>
                <w:bCs/>
              </w:rPr>
              <w:t>/</w:t>
            </w:r>
          </w:p>
        </w:tc>
      </w:tr>
      <w:tr w:rsidR="008520AD" w14:paraId="5A4CD68B" w14:textId="77777777" w:rsidTr="00C75F74">
        <w:tc>
          <w:tcPr>
            <w:tcW w:w="4729" w:type="dxa"/>
            <w:shd w:val="clear" w:color="auto" w:fill="auto"/>
          </w:tcPr>
          <w:p w14:paraId="21773DBB" w14:textId="77777777" w:rsidR="00C75F74" w:rsidRPr="00AE40AC" w:rsidRDefault="00C75F74" w:rsidP="001B2802"/>
        </w:tc>
        <w:tc>
          <w:tcPr>
            <w:tcW w:w="4729" w:type="dxa"/>
            <w:shd w:val="clear" w:color="auto" w:fill="auto"/>
          </w:tcPr>
          <w:p w14:paraId="7B6270DC" w14:textId="550F1965" w:rsidR="00C75F74" w:rsidRDefault="00A3260B" w:rsidP="001B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AE40AC">
              <w:rPr>
                <w:b/>
                <w:bCs/>
              </w:rPr>
              <w:t>(protokols Nr.;</w:t>
            </w:r>
            <w:r>
              <w:rPr>
                <w:b/>
                <w:bCs/>
              </w:rPr>
              <w:t xml:space="preserve"> </w:t>
            </w:r>
            <w:r w:rsidRPr="00AE40AC">
              <w:rPr>
                <w:b/>
                <w:bCs/>
              </w:rPr>
              <w:t>.p</w:t>
            </w:r>
            <w:r>
              <w:rPr>
                <w:b/>
                <w:bCs/>
              </w:rPr>
              <w:t>.</w:t>
            </w:r>
            <w:r w:rsidRPr="00AE40AC">
              <w:rPr>
                <w:b/>
                <w:bCs/>
              </w:rPr>
              <w:t>)</w:t>
            </w:r>
          </w:p>
          <w:p w14:paraId="7687FEF4" w14:textId="2C44820E" w:rsidR="00AF796A" w:rsidRPr="00AE40AC" w:rsidRDefault="00AF796A" w:rsidP="001B2802">
            <w:pPr>
              <w:jc w:val="center"/>
              <w:rPr>
                <w:b/>
                <w:bCs/>
              </w:rPr>
            </w:pPr>
          </w:p>
        </w:tc>
      </w:tr>
    </w:tbl>
    <w:p w14:paraId="50CF6EBB" w14:textId="77777777" w:rsidR="006218DC" w:rsidRPr="00583F69" w:rsidRDefault="006218DC" w:rsidP="002E5806">
      <w:pPr>
        <w:pStyle w:val="Default"/>
        <w:rPr>
          <w:sz w:val="16"/>
          <w:szCs w:val="16"/>
        </w:rPr>
      </w:pPr>
    </w:p>
    <w:p w14:paraId="3AF96078" w14:textId="77777777" w:rsidR="00ED7910" w:rsidRDefault="00ED7910" w:rsidP="00ED7910">
      <w:pPr>
        <w:jc w:val="center"/>
        <w:rPr>
          <w:b/>
          <w:bCs/>
        </w:rPr>
      </w:pPr>
      <w:r>
        <w:rPr>
          <w:b/>
          <w:bCs/>
        </w:rPr>
        <w:t>Par grozījumu Gulbenes novada pašvaldības domes 2022.gada 30.jūnija iekšējā normatīvajā aktā</w:t>
      </w:r>
      <w:r>
        <w:t xml:space="preserve"> </w:t>
      </w:r>
      <w:r>
        <w:rPr>
          <w:b/>
          <w:bCs/>
        </w:rPr>
        <w:t>Nr. GND/IEK/2022/16 “</w:t>
      </w:r>
      <w:r>
        <w:rPr>
          <w:b/>
          <w:bCs/>
          <w:noProof/>
        </w:rPr>
        <w:t>Gulbenes novada pašvaldības amatpersonu un darbinieku atlīdzības nolikums</w:t>
      </w:r>
      <w:r>
        <w:rPr>
          <w:b/>
          <w:bCs/>
        </w:rPr>
        <w:t>”” (10.1.apakšpunktā)</w:t>
      </w:r>
      <w:r>
        <w:t xml:space="preserve"> </w:t>
      </w:r>
    </w:p>
    <w:p w14:paraId="36A356E6" w14:textId="77777777" w:rsidR="002B248C" w:rsidRPr="00CE33CA" w:rsidRDefault="002B248C" w:rsidP="002E5806">
      <w:pPr>
        <w:pStyle w:val="Default"/>
        <w:rPr>
          <w:color w:val="auto"/>
          <w:sz w:val="16"/>
          <w:szCs w:val="16"/>
        </w:rPr>
      </w:pPr>
    </w:p>
    <w:p w14:paraId="3DFB5E15" w14:textId="51B29FB0" w:rsidR="005E5FEA" w:rsidRDefault="00F87D14" w:rsidP="002E2E4A">
      <w:pPr>
        <w:spacing w:line="360" w:lineRule="auto"/>
        <w:ind w:firstLine="567"/>
        <w:jc w:val="both"/>
      </w:pPr>
      <w:r w:rsidRPr="005E5FEA">
        <w:t xml:space="preserve">Gulbenes novada pašvaldības </w:t>
      </w:r>
      <w:r w:rsidR="005E5FEA" w:rsidRPr="005E5FEA">
        <w:t>domes Finanšu komitejas</w:t>
      </w:r>
      <w:r w:rsidR="006F3741">
        <w:t xml:space="preserve"> </w:t>
      </w:r>
      <w:r w:rsidR="005E5FEA">
        <w:t>2024.gada 22.februāra sēdē</w:t>
      </w:r>
      <w:r w:rsidR="008A00C7">
        <w:t xml:space="preserve"> </w:t>
      </w:r>
      <w:r w:rsidR="005E5FEA">
        <w:t>tika skatīts jautājums par</w:t>
      </w:r>
      <w:r w:rsidR="005E5FEA" w:rsidRPr="005E5FEA">
        <w:t xml:space="preserve"> iekšējā normatīvā akta “Grozījumi Gulbenes novada pašvaldības domes 2022.gada 30.jūnija iekšējā normatīvajā aktā </w:t>
      </w:r>
      <w:proofErr w:type="spellStart"/>
      <w:r w:rsidR="005E5FEA" w:rsidRPr="005E5FEA">
        <w:t>Nr.GND</w:t>
      </w:r>
      <w:proofErr w:type="spellEnd"/>
      <w:r w:rsidR="005E5FEA" w:rsidRPr="005E5FEA">
        <w:t>/IEK/2022/16 “Gulbenes novada pašvaldības amatpersonu un darbinieku atlīdzības nolikums”” izdošanu</w:t>
      </w:r>
      <w:r w:rsidR="00926BDD">
        <w:t xml:space="preserve">, </w:t>
      </w:r>
      <w:r w:rsidR="002E2E4A" w:rsidRPr="002E2E4A">
        <w:t xml:space="preserve">paredzot samazināt </w:t>
      </w:r>
      <w:r w:rsidR="005E5FEA" w:rsidRPr="002E2E4A">
        <w:t>Gulbenes novada pašvaldības domes priekšsēdētāja, Gulbenes novada pašvaldības domes priekšsēdētāja vietnieka mēnešalgai un Gulbenes novada pašvaldības domes deputātu darba stundas likmei piemērojamo koeficientu</w:t>
      </w:r>
      <w:r w:rsidR="002E2E4A">
        <w:t xml:space="preserve"> (turpmāk – grozījumu projekts). </w:t>
      </w:r>
    </w:p>
    <w:p w14:paraId="03B6CE83" w14:textId="24E4BD07" w:rsidR="00DE35C0" w:rsidRPr="005E5FEA" w:rsidRDefault="00C44ADC" w:rsidP="00F66491">
      <w:pPr>
        <w:spacing w:line="360" w:lineRule="auto"/>
        <w:jc w:val="both"/>
      </w:pPr>
      <w:r>
        <w:t xml:space="preserve"> </w:t>
      </w:r>
      <w:r w:rsidR="00F66491">
        <w:tab/>
      </w:r>
      <w:r>
        <w:t>Gulbenes novada pašvaldības domes priekšsēdētājs</w:t>
      </w:r>
      <w:r w:rsidR="00791198">
        <w:t xml:space="preserve"> </w:t>
      </w:r>
      <w:proofErr w:type="spellStart"/>
      <w:r w:rsidR="00791198">
        <w:t>A.Caunītis</w:t>
      </w:r>
      <w:proofErr w:type="spellEnd"/>
      <w:r>
        <w:t xml:space="preserve"> izvirzīj</w:t>
      </w:r>
      <w:r w:rsidR="00F66491">
        <w:t>is</w:t>
      </w:r>
      <w:r>
        <w:t xml:space="preserve"> priekšlikumu</w:t>
      </w:r>
      <w:r w:rsidR="00791198">
        <w:t xml:space="preserve"> lemt atsevišķi par grozījumu projekta 1.punktu, kas paredz</w:t>
      </w:r>
      <w:r w:rsidR="00791198" w:rsidRPr="00791198">
        <w:t xml:space="preserve"> samazināt Gulbenes novada pašvaldības domes priekšsēdētāja</w:t>
      </w:r>
      <w:r w:rsidR="00791198">
        <w:t xml:space="preserve"> mēnešalgai </w:t>
      </w:r>
      <w:r w:rsidR="00791198" w:rsidRPr="00791198">
        <w:t>piemērojamo koeficientu</w:t>
      </w:r>
      <w:r w:rsidR="00791198">
        <w:t xml:space="preserve">, līdz ar </w:t>
      </w:r>
      <w:r w:rsidR="00BE122F">
        <w:t>t</w:t>
      </w:r>
      <w:r w:rsidR="00791198">
        <w:t xml:space="preserve">o ir </w:t>
      </w:r>
      <w:r w:rsidR="000E7EA3" w:rsidRPr="005E5FEA">
        <w:t>izstrādāts</w:t>
      </w:r>
      <w:r w:rsidR="005E5FEA">
        <w:t xml:space="preserve"> jauns</w:t>
      </w:r>
      <w:r w:rsidR="000E7EA3" w:rsidRPr="005E5FEA">
        <w:t xml:space="preserve"> iekšējā normatīvā akta “Grozījum</w:t>
      </w:r>
      <w:r w:rsidR="005E5FEA">
        <w:t>s</w:t>
      </w:r>
      <w:r w:rsidR="000E7EA3" w:rsidRPr="005E5FEA">
        <w:t xml:space="preserve"> Gulbenes novada </w:t>
      </w:r>
      <w:r w:rsidR="00F87D14" w:rsidRPr="005E5FEA">
        <w:t xml:space="preserve">pašvaldības </w:t>
      </w:r>
      <w:r w:rsidR="000E7EA3" w:rsidRPr="005E5FEA">
        <w:t xml:space="preserve">domes 2022.gada 30.jūnija iekšējā normatīvajā aktā </w:t>
      </w:r>
      <w:proofErr w:type="spellStart"/>
      <w:r w:rsidR="000E7EA3" w:rsidRPr="005E5FEA">
        <w:t>Nr.GND</w:t>
      </w:r>
      <w:proofErr w:type="spellEnd"/>
      <w:r w:rsidR="000E7EA3" w:rsidRPr="005E5FEA">
        <w:t>/IEK/2022/16 “Gulbenes novada pašvaldības amatpersonu un darbinieku atlīdzības nolikums”” projekts.</w:t>
      </w:r>
    </w:p>
    <w:p w14:paraId="33498FC5" w14:textId="12642455" w:rsidR="00956F45" w:rsidRPr="00CE33CA" w:rsidRDefault="000E7EA3" w:rsidP="00CE33CA">
      <w:pPr>
        <w:spacing w:line="360" w:lineRule="auto"/>
        <w:ind w:firstLine="567"/>
        <w:jc w:val="both"/>
      </w:pPr>
      <w:r>
        <w:tab/>
      </w:r>
      <w:r w:rsidRPr="0028519A">
        <w:t xml:space="preserve">Ņemot vērā augstāk minēto un pamatojoties uz </w:t>
      </w:r>
      <w:r w:rsidR="00DE35C0" w:rsidRPr="0028519A">
        <w:rPr>
          <w:iCs/>
        </w:rPr>
        <w:t>Pašvaldību likuma 9.panta ceturto daļu, 10.panta pirmās daļas 14.punktu, 20.panta trešo daļu un 53.panta trešo daļu, Valsts un pašvaldību institūciju amatpersonu un darbinieku atlīdzības likumu</w:t>
      </w:r>
      <w:r w:rsidR="003E72E5" w:rsidRPr="0028519A">
        <w:t>,</w:t>
      </w:r>
      <w:r w:rsidR="00A3260B" w:rsidRPr="0028519A">
        <w:t xml:space="preserve"> </w:t>
      </w:r>
      <w:r w:rsidR="006218DC" w:rsidRPr="0028519A">
        <w:t xml:space="preserve">atklāti balsojot: </w:t>
      </w:r>
      <w:r w:rsidR="008B6645" w:rsidRPr="0028519A">
        <w:rPr>
          <w:noProof/>
        </w:rPr>
        <w:t xml:space="preserve">ar </w:t>
      </w:r>
      <w:r w:rsidR="004074BA" w:rsidRPr="0028519A">
        <w:rPr>
          <w:noProof/>
        </w:rPr>
        <w:t xml:space="preserve">___ </w:t>
      </w:r>
      <w:r w:rsidR="008B6645" w:rsidRPr="0028519A">
        <w:rPr>
          <w:noProof/>
        </w:rPr>
        <w:t xml:space="preserve">balsīm </w:t>
      </w:r>
      <w:r w:rsidR="004074BA" w:rsidRPr="0028519A">
        <w:rPr>
          <w:noProof/>
        </w:rPr>
        <w:t>“</w:t>
      </w:r>
      <w:r w:rsidR="008B6645" w:rsidRPr="0028519A">
        <w:rPr>
          <w:noProof/>
        </w:rPr>
        <w:t>Par</w:t>
      </w:r>
      <w:r w:rsidR="004074BA" w:rsidRPr="0028519A">
        <w:rPr>
          <w:noProof/>
        </w:rPr>
        <w:t>”, “</w:t>
      </w:r>
      <w:r w:rsidR="008B6645" w:rsidRPr="0028519A">
        <w:rPr>
          <w:noProof/>
        </w:rPr>
        <w:t>Pret</w:t>
      </w:r>
      <w:r w:rsidR="004074BA" w:rsidRPr="0028519A">
        <w:rPr>
          <w:noProof/>
        </w:rPr>
        <w:t>”</w:t>
      </w:r>
      <w:r w:rsidR="008B6645" w:rsidRPr="0028519A">
        <w:rPr>
          <w:noProof/>
        </w:rPr>
        <w:t xml:space="preserve"> –, </w:t>
      </w:r>
      <w:r w:rsidR="004074BA" w:rsidRPr="0028519A">
        <w:rPr>
          <w:noProof/>
        </w:rPr>
        <w:t>“</w:t>
      </w:r>
      <w:r w:rsidR="008B6645" w:rsidRPr="0028519A">
        <w:rPr>
          <w:noProof/>
        </w:rPr>
        <w:t>Atturas</w:t>
      </w:r>
      <w:r w:rsidR="004074BA" w:rsidRPr="0028519A">
        <w:rPr>
          <w:noProof/>
        </w:rPr>
        <w:t>”</w:t>
      </w:r>
      <w:r w:rsidR="008B6645" w:rsidRPr="0028519A">
        <w:rPr>
          <w:noProof/>
        </w:rPr>
        <w:t xml:space="preserve"> –, </w:t>
      </w:r>
      <w:r w:rsidR="004074BA" w:rsidRPr="0028519A">
        <w:rPr>
          <w:noProof/>
        </w:rPr>
        <w:t>“</w:t>
      </w:r>
      <w:r w:rsidR="008B6645" w:rsidRPr="0028519A">
        <w:rPr>
          <w:noProof/>
        </w:rPr>
        <w:t>Nepiedalās</w:t>
      </w:r>
      <w:r w:rsidR="004074BA" w:rsidRPr="0028519A">
        <w:rPr>
          <w:noProof/>
        </w:rPr>
        <w:t>”</w:t>
      </w:r>
      <w:r w:rsidR="008B6645" w:rsidRPr="0028519A">
        <w:rPr>
          <w:noProof/>
        </w:rPr>
        <w:t xml:space="preserve"> –</w:t>
      </w:r>
      <w:r w:rsidR="00A3260B" w:rsidRPr="0028519A">
        <w:t xml:space="preserve">, </w:t>
      </w:r>
      <w:r w:rsidR="00D51D84" w:rsidRPr="0028519A">
        <w:t>Gulbenes novada</w:t>
      </w:r>
      <w:r w:rsidR="004074BA" w:rsidRPr="0028519A">
        <w:t xml:space="preserve"> pašvaldības</w:t>
      </w:r>
      <w:r w:rsidR="00D51D84" w:rsidRPr="0028519A">
        <w:t xml:space="preserve"> dome</w:t>
      </w:r>
      <w:r w:rsidR="009016C0" w:rsidRPr="0028519A">
        <w:t xml:space="preserve"> </w:t>
      </w:r>
      <w:r w:rsidR="00A3260B" w:rsidRPr="0028519A">
        <w:t>NOLEMJ:</w:t>
      </w:r>
    </w:p>
    <w:p w14:paraId="281D46B8" w14:textId="437AAF7A" w:rsidR="004074BA" w:rsidRDefault="00AF796A" w:rsidP="0075285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E33CA">
        <w:rPr>
          <w:rFonts w:eastAsiaTheme="minorHAnsi"/>
          <w:lang w:eastAsia="en-US"/>
        </w:rPr>
        <w:t>IZDOT</w:t>
      </w:r>
      <w:r w:rsidR="00A3260B" w:rsidRPr="00CE33CA">
        <w:rPr>
          <w:rFonts w:eastAsiaTheme="minorHAnsi"/>
          <w:lang w:eastAsia="en-US"/>
        </w:rPr>
        <w:t xml:space="preserve"> iekšējo normatīvo aktu “</w:t>
      </w:r>
      <w:r w:rsidR="005F5498" w:rsidRPr="00CE33CA">
        <w:rPr>
          <w:rFonts w:eastAsiaTheme="minorHAnsi"/>
          <w:lang w:eastAsia="en-US"/>
        </w:rPr>
        <w:t>Grozījum</w:t>
      </w:r>
      <w:r w:rsidR="005E5FEA">
        <w:rPr>
          <w:rFonts w:eastAsiaTheme="minorHAnsi"/>
          <w:lang w:eastAsia="en-US"/>
        </w:rPr>
        <w:t>s</w:t>
      </w:r>
      <w:r w:rsidR="005F5498" w:rsidRPr="00CE33CA">
        <w:rPr>
          <w:rFonts w:eastAsiaTheme="minorHAnsi"/>
          <w:lang w:eastAsia="en-US"/>
        </w:rPr>
        <w:t xml:space="preserve"> Gulbenes novada </w:t>
      </w:r>
      <w:r w:rsidR="004074BA">
        <w:rPr>
          <w:rFonts w:eastAsiaTheme="minorHAnsi"/>
          <w:lang w:eastAsia="en-US"/>
        </w:rPr>
        <w:t xml:space="preserve">pašvaldības </w:t>
      </w:r>
      <w:r w:rsidR="005F5498" w:rsidRPr="00CE33CA">
        <w:rPr>
          <w:rFonts w:eastAsiaTheme="minorHAnsi"/>
          <w:lang w:eastAsia="en-US"/>
        </w:rPr>
        <w:t xml:space="preserve">domes 2022.gada 30.jūnija iekšējā normatīvajā aktā </w:t>
      </w:r>
      <w:r w:rsidRPr="00AF796A">
        <w:rPr>
          <w:rFonts w:eastAsiaTheme="minorHAnsi"/>
          <w:lang w:eastAsia="en-US"/>
        </w:rPr>
        <w:t>Nr.</w:t>
      </w:r>
      <w:r w:rsidR="00ED7910">
        <w:rPr>
          <w:rFonts w:eastAsiaTheme="minorHAnsi"/>
          <w:lang w:eastAsia="en-US"/>
        </w:rPr>
        <w:t xml:space="preserve"> </w:t>
      </w:r>
      <w:r w:rsidRPr="00AF796A">
        <w:rPr>
          <w:rFonts w:eastAsiaTheme="minorHAnsi"/>
          <w:lang w:eastAsia="en-US"/>
        </w:rPr>
        <w:t xml:space="preserve">GND/IEK/2022/16 </w:t>
      </w:r>
      <w:r w:rsidR="005F5498" w:rsidRPr="00CB0370">
        <w:rPr>
          <w:rFonts w:eastAsiaTheme="minorHAnsi"/>
          <w:lang w:eastAsia="en-US"/>
        </w:rPr>
        <w:t>“Gulbenes novada pašvaldības amatpersonu un darbinieku atlīdzības nolikums””</w:t>
      </w:r>
      <w:r w:rsidR="00A3260B" w:rsidRPr="00CB0370">
        <w:rPr>
          <w:rFonts w:eastAsiaTheme="minorHAnsi"/>
          <w:lang w:eastAsia="en-US"/>
        </w:rPr>
        <w:t xml:space="preserve"> (pielikumā).</w:t>
      </w:r>
    </w:p>
    <w:p w14:paraId="1B254B8F" w14:textId="77777777" w:rsidR="004074BA" w:rsidRDefault="004074BA" w:rsidP="004074BA">
      <w:pPr>
        <w:spacing w:after="160" w:line="259" w:lineRule="auto"/>
        <w:rPr>
          <w:rFonts w:eastAsiaTheme="minorHAnsi"/>
          <w:lang w:eastAsia="en-US"/>
        </w:rPr>
      </w:pPr>
    </w:p>
    <w:p w14:paraId="4758D50F" w14:textId="3967CE50" w:rsidR="004074BA" w:rsidRPr="00CB0370" w:rsidRDefault="004074BA" w:rsidP="004074BA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 xml:space="preserve">Gulbenes novada </w:t>
      </w:r>
      <w:r w:rsidR="0001683F">
        <w:rPr>
          <w:rFonts w:eastAsiaTheme="minorHAnsi"/>
          <w:lang w:eastAsia="en-US"/>
        </w:rPr>
        <w:t xml:space="preserve">pašvaldības </w:t>
      </w:r>
      <w:r w:rsidRPr="00CB0370">
        <w:rPr>
          <w:rFonts w:eastAsiaTheme="minorHAnsi"/>
          <w:lang w:eastAsia="en-US"/>
        </w:rPr>
        <w:t>domes priekšsēdētājs</w:t>
      </w:r>
      <w:r w:rsidRPr="00CB0370">
        <w:rPr>
          <w:rFonts w:eastAsiaTheme="minorHAnsi"/>
          <w:lang w:eastAsia="en-US"/>
        </w:rPr>
        <w:tab/>
      </w:r>
      <w:r w:rsidRPr="00CB0370">
        <w:rPr>
          <w:rFonts w:eastAsiaTheme="minorHAnsi"/>
          <w:lang w:eastAsia="en-US"/>
        </w:rPr>
        <w:tab/>
      </w:r>
      <w:r w:rsidRPr="00CB0370">
        <w:rPr>
          <w:rFonts w:eastAsiaTheme="minorHAnsi"/>
          <w:lang w:eastAsia="en-US"/>
        </w:rPr>
        <w:tab/>
      </w:r>
      <w:r w:rsidRPr="00CB0370">
        <w:rPr>
          <w:rFonts w:eastAsiaTheme="minorHAnsi"/>
          <w:lang w:eastAsia="en-US"/>
        </w:rPr>
        <w:tab/>
      </w:r>
      <w:r w:rsidRPr="00CB0370">
        <w:rPr>
          <w:rFonts w:eastAsiaTheme="minorHAnsi"/>
          <w:lang w:eastAsia="en-US"/>
        </w:rPr>
        <w:tab/>
      </w:r>
      <w:proofErr w:type="spellStart"/>
      <w:r w:rsidRPr="00CB0370">
        <w:rPr>
          <w:rFonts w:eastAsiaTheme="minorHAnsi"/>
          <w:lang w:eastAsia="en-US"/>
        </w:rPr>
        <w:t>A.Caunītis</w:t>
      </w:r>
      <w:proofErr w:type="spellEnd"/>
    </w:p>
    <w:p w14:paraId="432373F4" w14:textId="77777777" w:rsidR="0001683F" w:rsidRDefault="0001683F" w:rsidP="0001683F">
      <w:pPr>
        <w:spacing w:line="480" w:lineRule="auto"/>
        <w:rPr>
          <w:rFonts w:eastAsiaTheme="minorHAnsi"/>
          <w:lang w:eastAsia="en-US"/>
        </w:rPr>
      </w:pPr>
    </w:p>
    <w:tbl>
      <w:tblPr>
        <w:tblStyle w:val="Reatabula"/>
        <w:tblpPr w:leftFromText="180" w:rightFromText="180" w:vertAnchor="page" w:horzAnchor="margin" w:tblpY="20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01683F" w14:paraId="039BF590" w14:textId="77777777" w:rsidTr="00DF4A5D">
        <w:tc>
          <w:tcPr>
            <w:tcW w:w="9258" w:type="dxa"/>
          </w:tcPr>
          <w:p w14:paraId="42243F44" w14:textId="77777777" w:rsidR="0001683F" w:rsidRPr="0075285A" w:rsidRDefault="0001683F" w:rsidP="00DF4A5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0CDABFE6" wp14:editId="3F00881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83F" w14:paraId="52C4F050" w14:textId="77777777" w:rsidTr="00DF4A5D">
        <w:tc>
          <w:tcPr>
            <w:tcW w:w="9258" w:type="dxa"/>
          </w:tcPr>
          <w:p w14:paraId="11285155" w14:textId="77777777" w:rsidR="0001683F" w:rsidRPr="0075285A" w:rsidRDefault="0001683F" w:rsidP="00DF4A5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01683F" w14:paraId="134E2EAA" w14:textId="77777777" w:rsidTr="00DF4A5D">
        <w:tc>
          <w:tcPr>
            <w:tcW w:w="9258" w:type="dxa"/>
          </w:tcPr>
          <w:p w14:paraId="6843FD02" w14:textId="77777777" w:rsidR="0001683F" w:rsidRPr="0075285A" w:rsidRDefault="0001683F" w:rsidP="00DF4A5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01683F" w14:paraId="55F17B58" w14:textId="77777777" w:rsidTr="00DF4A5D">
        <w:tc>
          <w:tcPr>
            <w:tcW w:w="9258" w:type="dxa"/>
          </w:tcPr>
          <w:p w14:paraId="3960E9AE" w14:textId="77777777" w:rsidR="0001683F" w:rsidRPr="0075285A" w:rsidRDefault="0001683F" w:rsidP="00DF4A5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01683F" w14:paraId="5CAF7D35" w14:textId="77777777" w:rsidTr="00DF4A5D">
        <w:tc>
          <w:tcPr>
            <w:tcW w:w="9258" w:type="dxa"/>
          </w:tcPr>
          <w:p w14:paraId="2C15D595" w14:textId="77777777" w:rsidR="0001683F" w:rsidRPr="0075285A" w:rsidRDefault="0001683F" w:rsidP="00DF4A5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75285A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34F772E8" w14:textId="77777777" w:rsidR="0001683F" w:rsidRDefault="0001683F" w:rsidP="0001683F">
      <w:pPr>
        <w:spacing w:line="259" w:lineRule="auto"/>
        <w:jc w:val="right"/>
        <w:rPr>
          <w:rFonts w:eastAsia="Calibri"/>
          <w:lang w:eastAsia="en-US"/>
        </w:rPr>
      </w:pPr>
      <w:r w:rsidRPr="0075285A">
        <w:rPr>
          <w:rFonts w:eastAsiaTheme="minorHAnsi"/>
          <w:lang w:eastAsia="en-US"/>
        </w:rPr>
        <w:t>P</w:t>
      </w:r>
      <w:r w:rsidRPr="0075285A">
        <w:rPr>
          <w:rFonts w:eastAsia="Calibri"/>
          <w:lang w:eastAsia="en-US"/>
        </w:rPr>
        <w:t xml:space="preserve">ielikums </w:t>
      </w:r>
      <w:r w:rsidRPr="00D66629">
        <w:rPr>
          <w:rFonts w:eastAsia="Calibri"/>
          <w:lang w:eastAsia="en-US"/>
        </w:rPr>
        <w:t xml:space="preserve">Gulbenes novada </w:t>
      </w:r>
      <w:r>
        <w:rPr>
          <w:rFonts w:eastAsia="Calibri"/>
          <w:lang w:eastAsia="en-US"/>
        </w:rPr>
        <w:t xml:space="preserve">pašvaldības </w:t>
      </w:r>
      <w:r w:rsidRPr="00D66629">
        <w:rPr>
          <w:rFonts w:eastAsia="Calibri"/>
          <w:lang w:eastAsia="en-US"/>
        </w:rPr>
        <w:t xml:space="preserve">domes </w:t>
      </w:r>
      <w:r>
        <w:rPr>
          <w:rFonts w:eastAsia="Calibri"/>
          <w:lang w:eastAsia="en-US"/>
        </w:rPr>
        <w:t xml:space="preserve">2024.gada 29.februāra </w:t>
      </w:r>
      <w:r w:rsidRPr="00D66629">
        <w:rPr>
          <w:rFonts w:eastAsia="Calibri"/>
          <w:lang w:eastAsia="en-US"/>
        </w:rPr>
        <w:t xml:space="preserve">lēmumam </w:t>
      </w:r>
    </w:p>
    <w:p w14:paraId="5363506A" w14:textId="54AAC39F" w:rsidR="0001683F" w:rsidRPr="00D66629" w:rsidRDefault="0001683F" w:rsidP="0001683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66629">
        <w:rPr>
          <w:rFonts w:eastAsia="Calibri"/>
          <w:lang w:eastAsia="en-US"/>
        </w:rPr>
        <w:t>Nr.</w:t>
      </w:r>
      <w:r w:rsidR="00ED7910">
        <w:rPr>
          <w:rFonts w:eastAsia="Calibri"/>
          <w:lang w:eastAsia="en-US"/>
        </w:rPr>
        <w:t xml:space="preserve"> </w:t>
      </w:r>
      <w:r w:rsidRPr="00D66629">
        <w:rPr>
          <w:rFonts w:eastAsia="Calibri"/>
          <w:lang w:eastAsia="en-US"/>
        </w:rPr>
        <w:t>GND/202</w:t>
      </w:r>
      <w:r>
        <w:rPr>
          <w:rFonts w:eastAsia="Calibri"/>
          <w:lang w:eastAsia="en-US"/>
        </w:rPr>
        <w:t>4</w:t>
      </w:r>
      <w:r w:rsidRPr="00D66629">
        <w:rPr>
          <w:rFonts w:eastAsia="Calibri"/>
          <w:lang w:eastAsia="en-US"/>
        </w:rPr>
        <w:t>/</w:t>
      </w:r>
    </w:p>
    <w:p w14:paraId="2410DD82" w14:textId="77777777" w:rsidR="0001683F" w:rsidRDefault="0001683F" w:rsidP="0001683F">
      <w:pPr>
        <w:spacing w:after="160" w:line="259" w:lineRule="auto"/>
        <w:jc w:val="center"/>
        <w:rPr>
          <w:rFonts w:eastAsia="Calibri"/>
          <w:lang w:eastAsia="en-US"/>
        </w:rPr>
      </w:pPr>
    </w:p>
    <w:p w14:paraId="360E8664" w14:textId="77777777" w:rsidR="0001683F" w:rsidRPr="00D66629" w:rsidRDefault="0001683F" w:rsidP="0001683F">
      <w:pPr>
        <w:spacing w:after="160" w:line="259" w:lineRule="auto"/>
        <w:jc w:val="center"/>
        <w:rPr>
          <w:rFonts w:eastAsia="Calibri"/>
          <w:lang w:eastAsia="en-US"/>
        </w:rPr>
      </w:pPr>
      <w:r w:rsidRPr="00D66629">
        <w:rPr>
          <w:rFonts w:eastAsia="Calibri"/>
          <w:lang w:eastAsia="en-US"/>
        </w:rPr>
        <w:t>Gulbenē</w:t>
      </w:r>
    </w:p>
    <w:p w14:paraId="66466CB6" w14:textId="77777777" w:rsidR="0001683F" w:rsidRPr="00D66629" w:rsidRDefault="0001683F" w:rsidP="0001683F">
      <w:pPr>
        <w:spacing w:after="160" w:line="259" w:lineRule="auto"/>
        <w:ind w:left="3600" w:hanging="3600"/>
        <w:rPr>
          <w:rFonts w:eastAsia="Calibri"/>
          <w:b/>
          <w:bCs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39"/>
      </w:tblGrid>
      <w:tr w:rsidR="0001683F" w:rsidRPr="00A3260B" w14:paraId="074C3050" w14:textId="77777777" w:rsidTr="00DF4A5D">
        <w:tc>
          <w:tcPr>
            <w:tcW w:w="5665" w:type="dxa"/>
          </w:tcPr>
          <w:p w14:paraId="36C57FC6" w14:textId="3DDF5433" w:rsidR="0001683F" w:rsidRPr="00A3260B" w:rsidRDefault="0001683F" w:rsidP="00DF4A5D">
            <w:pPr>
              <w:rPr>
                <w:b/>
                <w:bCs/>
                <w:lang w:eastAsia="en-US"/>
              </w:rPr>
            </w:pPr>
            <w:r w:rsidRPr="00A3260B">
              <w:rPr>
                <w:b/>
                <w:bCs/>
                <w:noProof/>
                <w:lang w:eastAsia="en-US"/>
              </w:rPr>
              <w:t>202</w:t>
            </w:r>
            <w:r>
              <w:rPr>
                <w:b/>
                <w:bCs/>
                <w:noProof/>
                <w:lang w:eastAsia="en-US"/>
              </w:rPr>
              <w:t>4</w:t>
            </w:r>
            <w:r w:rsidRPr="00A3260B">
              <w:rPr>
                <w:b/>
                <w:bCs/>
                <w:noProof/>
                <w:lang w:eastAsia="en-US"/>
              </w:rPr>
              <w:t xml:space="preserve">.gada </w:t>
            </w:r>
            <w:r>
              <w:rPr>
                <w:b/>
                <w:bCs/>
                <w:noProof/>
                <w:lang w:eastAsia="en-US"/>
              </w:rPr>
              <w:t>29.februārī</w:t>
            </w:r>
          </w:p>
        </w:tc>
        <w:tc>
          <w:tcPr>
            <w:tcW w:w="3539" w:type="dxa"/>
          </w:tcPr>
          <w:p w14:paraId="51C399DB" w14:textId="361F7E9B" w:rsidR="0001683F" w:rsidRPr="00A3260B" w:rsidRDefault="0001683F" w:rsidP="00DF4A5D">
            <w:pPr>
              <w:jc w:val="center"/>
              <w:rPr>
                <w:b/>
                <w:bCs/>
                <w:lang w:eastAsia="en-US"/>
              </w:rPr>
            </w:pPr>
            <w:r w:rsidRPr="00A3260B">
              <w:rPr>
                <w:b/>
                <w:bCs/>
                <w:lang w:eastAsia="en-US"/>
              </w:rPr>
              <w:t>Nr.</w:t>
            </w:r>
            <w:r w:rsidR="00ED7910">
              <w:rPr>
                <w:b/>
                <w:bCs/>
                <w:lang w:eastAsia="en-US"/>
              </w:rPr>
              <w:t xml:space="preserve"> </w:t>
            </w:r>
            <w:r w:rsidRPr="008B6645">
              <w:rPr>
                <w:b/>
                <w:bCs/>
                <w:lang w:eastAsia="en-US"/>
              </w:rPr>
              <w:t>GND/IEK/202</w:t>
            </w:r>
            <w:r>
              <w:rPr>
                <w:b/>
                <w:bCs/>
                <w:lang w:eastAsia="en-US"/>
              </w:rPr>
              <w:t>4</w:t>
            </w:r>
            <w:r w:rsidRPr="008B6645">
              <w:rPr>
                <w:b/>
                <w:bCs/>
                <w:lang w:eastAsia="en-US"/>
              </w:rPr>
              <w:t>/</w:t>
            </w:r>
          </w:p>
          <w:p w14:paraId="57F258F9" w14:textId="77777777" w:rsidR="0001683F" w:rsidRPr="00A3260B" w:rsidRDefault="0001683F" w:rsidP="00DF4A5D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14:paraId="10E6171A" w14:textId="77777777" w:rsidR="0001683F" w:rsidRPr="0075285A" w:rsidRDefault="0001683F" w:rsidP="0001683F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</w:p>
    <w:p w14:paraId="6610F019" w14:textId="7148E3F6" w:rsidR="0001683F" w:rsidRPr="00CB0370" w:rsidRDefault="0001683F" w:rsidP="0001683F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  <w:r w:rsidRPr="00CB0370">
        <w:rPr>
          <w:rFonts w:eastAsiaTheme="minorHAnsi"/>
          <w:b/>
          <w:noProof/>
          <w:lang w:eastAsia="en-US"/>
        </w:rPr>
        <w:t>Grozījum</w:t>
      </w:r>
      <w:r w:rsidR="005E5FEA">
        <w:rPr>
          <w:rFonts w:eastAsiaTheme="minorHAnsi"/>
          <w:b/>
          <w:noProof/>
          <w:lang w:eastAsia="en-US"/>
        </w:rPr>
        <w:t>s</w:t>
      </w:r>
      <w:r w:rsidRPr="00CB0370">
        <w:rPr>
          <w:rFonts w:eastAsiaTheme="minorHAnsi"/>
          <w:b/>
          <w:noProof/>
          <w:lang w:eastAsia="en-US"/>
        </w:rPr>
        <w:t xml:space="preserve"> Gulbenes novada </w:t>
      </w:r>
      <w:r>
        <w:rPr>
          <w:rFonts w:eastAsiaTheme="minorHAnsi"/>
          <w:b/>
          <w:noProof/>
          <w:lang w:eastAsia="en-US"/>
        </w:rPr>
        <w:t xml:space="preserve">pašvaldības </w:t>
      </w:r>
      <w:r w:rsidRPr="00CB0370">
        <w:rPr>
          <w:rFonts w:eastAsiaTheme="minorHAnsi"/>
          <w:b/>
          <w:noProof/>
          <w:lang w:eastAsia="en-US"/>
        </w:rPr>
        <w:t xml:space="preserve">domes </w:t>
      </w:r>
      <w:r w:rsidRPr="00CB0370">
        <w:rPr>
          <w:b/>
          <w:bCs/>
        </w:rPr>
        <w:t xml:space="preserve">2022.gada 30.jūnija iekšējā normatīvajā aktā </w:t>
      </w:r>
      <w:r w:rsidRPr="00AF796A">
        <w:rPr>
          <w:b/>
          <w:bCs/>
        </w:rPr>
        <w:t>Nr.</w:t>
      </w:r>
      <w:r w:rsidR="00ED7910">
        <w:rPr>
          <w:b/>
          <w:bCs/>
        </w:rPr>
        <w:t xml:space="preserve"> </w:t>
      </w:r>
      <w:r>
        <w:rPr>
          <w:b/>
          <w:bCs/>
        </w:rPr>
        <w:t>G</w:t>
      </w:r>
      <w:r w:rsidRPr="00AF796A">
        <w:rPr>
          <w:b/>
          <w:bCs/>
        </w:rPr>
        <w:t xml:space="preserve">ND/IEK/2022/16 </w:t>
      </w:r>
      <w:r w:rsidRPr="00CB0370">
        <w:rPr>
          <w:b/>
          <w:bCs/>
        </w:rPr>
        <w:t>“</w:t>
      </w:r>
      <w:r w:rsidRPr="00CB0370">
        <w:rPr>
          <w:b/>
          <w:bCs/>
          <w:noProof/>
        </w:rPr>
        <w:t>Gulbenes novada pašvaldības amatpersonu un darbinieku atlīdzības nolikums</w:t>
      </w:r>
      <w:r w:rsidRPr="00CB0370">
        <w:rPr>
          <w:rFonts w:eastAsiaTheme="minorHAnsi"/>
          <w:b/>
          <w:noProof/>
          <w:lang w:eastAsia="en-US"/>
        </w:rPr>
        <w:t>”</w:t>
      </w:r>
    </w:p>
    <w:p w14:paraId="32D7DD01" w14:textId="77777777" w:rsidR="0001683F" w:rsidRPr="00CB0370" w:rsidRDefault="0001683F" w:rsidP="0001683F">
      <w:pPr>
        <w:jc w:val="center"/>
        <w:rPr>
          <w:rFonts w:eastAsiaTheme="minorHAnsi"/>
          <w:b/>
          <w:noProof/>
          <w:lang w:eastAsia="en-US"/>
        </w:rPr>
      </w:pPr>
    </w:p>
    <w:p w14:paraId="1E4634C0" w14:textId="5ABE4F45" w:rsidR="0001683F" w:rsidRPr="00DE35C0" w:rsidRDefault="0001683F" w:rsidP="0001683F">
      <w:pPr>
        <w:ind w:left="5040"/>
        <w:jc w:val="both"/>
        <w:rPr>
          <w:rFonts w:eastAsia="Calibri"/>
          <w:iCs/>
          <w:lang w:eastAsia="en-US"/>
        </w:rPr>
      </w:pPr>
      <w:r w:rsidRPr="00DE35C0">
        <w:rPr>
          <w:iCs/>
        </w:rPr>
        <w:t>Izdot</w:t>
      </w:r>
      <w:r w:rsidR="00BE122F">
        <w:rPr>
          <w:iCs/>
        </w:rPr>
        <w:t>s</w:t>
      </w:r>
      <w:r w:rsidRPr="00DE35C0">
        <w:rPr>
          <w:iCs/>
        </w:rPr>
        <w:t xml:space="preserve"> saskaņā ar Pašvaldību likuma 9.panta ceturto daļu, 10.panta pirmās daļas 14.punktu, 20.panta trešo daļu un 53.panta trešo daļu, Valsts un pašvaldību institūciju amatpersonu un darbinieku atlīdzības likumu</w:t>
      </w:r>
    </w:p>
    <w:p w14:paraId="066264DF" w14:textId="77777777" w:rsidR="0001683F" w:rsidRPr="00CB0370" w:rsidRDefault="0001683F" w:rsidP="0001683F">
      <w:pPr>
        <w:ind w:left="5670"/>
        <w:jc w:val="both"/>
        <w:rPr>
          <w:rFonts w:eastAsia="Calibri"/>
          <w:bCs/>
          <w:lang w:eastAsia="en-US"/>
        </w:rPr>
      </w:pPr>
    </w:p>
    <w:p w14:paraId="24B2EA40" w14:textId="7F781275" w:rsidR="0028519A" w:rsidRPr="005E5FEA" w:rsidRDefault="0001683F" w:rsidP="00CA0CD4">
      <w:pPr>
        <w:pStyle w:val="Sarakstarindkopa"/>
        <w:numPr>
          <w:ilvl w:val="0"/>
          <w:numId w:val="4"/>
        </w:numPr>
        <w:spacing w:line="360" w:lineRule="auto"/>
        <w:ind w:left="0" w:firstLine="0"/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="Calibri"/>
          <w:lang w:eastAsia="en-US"/>
        </w:rPr>
        <w:t xml:space="preserve">Izdarīt </w:t>
      </w:r>
      <w:r w:rsidRPr="00CB38BA">
        <w:rPr>
          <w:rFonts w:eastAsiaTheme="minorHAnsi"/>
          <w:shd w:val="clear" w:color="auto" w:fill="FFFFFF"/>
          <w:lang w:eastAsia="en-US"/>
        </w:rPr>
        <w:t>Gulbenes novada</w:t>
      </w:r>
      <w:r>
        <w:rPr>
          <w:rFonts w:eastAsiaTheme="minorHAnsi"/>
          <w:shd w:val="clear" w:color="auto" w:fill="FFFFFF"/>
          <w:lang w:eastAsia="en-US"/>
        </w:rPr>
        <w:t xml:space="preserve"> pašvaldības</w:t>
      </w:r>
      <w:r w:rsidRPr="00CB38BA">
        <w:rPr>
          <w:rFonts w:eastAsiaTheme="minorHAnsi"/>
          <w:shd w:val="clear" w:color="auto" w:fill="FFFFFF"/>
          <w:lang w:eastAsia="en-US"/>
        </w:rPr>
        <w:t xml:space="preserve"> domes </w:t>
      </w:r>
      <w:r w:rsidRPr="00CB0370">
        <w:t>2022.gada 30.jūnija iekšējā normatīvajā aktā Nr.</w:t>
      </w:r>
      <w:r w:rsidR="00ED7910">
        <w:t xml:space="preserve"> </w:t>
      </w:r>
      <w:r w:rsidRPr="00CB0370">
        <w:t>GND/IEK</w:t>
      </w:r>
      <w:r w:rsidRPr="003D6863">
        <w:t>/2022/16 “Gulbenes novada pašvaldības amatpersonu un darbinieku atlīdzības nolikums”</w:t>
      </w:r>
      <w:r w:rsidRPr="003D6863">
        <w:rPr>
          <w:rFonts w:eastAsiaTheme="minorHAnsi"/>
          <w:shd w:val="clear" w:color="auto" w:fill="FFFFFF"/>
          <w:lang w:eastAsia="en-US"/>
        </w:rPr>
        <w:t xml:space="preserve">, </w:t>
      </w:r>
      <w:r w:rsidRPr="003D6863">
        <w:rPr>
          <w:shd w:val="clear" w:color="auto" w:fill="FFFFFF"/>
        </w:rPr>
        <w:t xml:space="preserve">kas apstiprināts ar Gulbenes novada </w:t>
      </w:r>
      <w:r>
        <w:rPr>
          <w:shd w:val="clear" w:color="auto" w:fill="FFFFFF"/>
        </w:rPr>
        <w:t xml:space="preserve">pašvaldības </w:t>
      </w:r>
      <w:r w:rsidRPr="003D6863">
        <w:rPr>
          <w:shd w:val="clear" w:color="auto" w:fill="FFFFFF"/>
        </w:rPr>
        <w:t>domes 2022.gada 30.jūnija lēmumu Nr.</w:t>
      </w:r>
      <w:r w:rsidR="00ED7910">
        <w:rPr>
          <w:shd w:val="clear" w:color="auto" w:fill="FFFFFF"/>
        </w:rPr>
        <w:t xml:space="preserve"> </w:t>
      </w:r>
      <w:r w:rsidRPr="003D6863">
        <w:rPr>
          <w:shd w:val="clear" w:color="auto" w:fill="FFFFFF"/>
        </w:rPr>
        <w:t>GND/2022/639 (protokols Nr.12, 96.p.)</w:t>
      </w:r>
      <w:r w:rsidR="00A51ED4">
        <w:rPr>
          <w:shd w:val="clear" w:color="auto" w:fill="FFFFFF"/>
        </w:rPr>
        <w:t>,</w:t>
      </w:r>
      <w:r w:rsidR="005E5FEA">
        <w:rPr>
          <w:shd w:val="clear" w:color="auto" w:fill="FFFFFF"/>
        </w:rPr>
        <w:t xml:space="preserve"> grozījumu un</w:t>
      </w:r>
      <w:r w:rsidR="005E5FEA">
        <w:rPr>
          <w:rFonts w:eastAsiaTheme="minorHAnsi"/>
          <w:shd w:val="clear" w:color="auto" w:fill="FFFFFF"/>
          <w:lang w:eastAsia="en-US"/>
        </w:rPr>
        <w:t xml:space="preserve"> aizstāt </w:t>
      </w:r>
      <w:r w:rsidRPr="00DE35C0">
        <w:t>10.1.apakšpunktā skaitli “2,</w:t>
      </w:r>
      <w:r>
        <w:t>8</w:t>
      </w:r>
      <w:r w:rsidRPr="00DE35C0">
        <w:t>” ar skaitli “2,</w:t>
      </w:r>
      <w:r>
        <w:t>49</w:t>
      </w:r>
      <w:r w:rsidRPr="00DE35C0">
        <w:t>”</w:t>
      </w:r>
      <w:r w:rsidR="005E5FEA">
        <w:t xml:space="preserve">. </w:t>
      </w:r>
    </w:p>
    <w:p w14:paraId="36ED87CA" w14:textId="4DD2620B" w:rsidR="0001683F" w:rsidRDefault="0001683F" w:rsidP="00CA0CD4">
      <w:pPr>
        <w:pStyle w:val="Sarakstarindkopa"/>
        <w:numPr>
          <w:ilvl w:val="0"/>
          <w:numId w:val="4"/>
        </w:numPr>
        <w:spacing w:after="160" w:line="360" w:lineRule="auto"/>
        <w:ind w:left="567" w:right="-1" w:hanging="567"/>
        <w:jc w:val="both"/>
        <w:rPr>
          <w:rFonts w:eastAsia="Calibri"/>
          <w:lang w:eastAsia="en-US"/>
        </w:rPr>
      </w:pPr>
      <w:r w:rsidRPr="00DE35C0">
        <w:rPr>
          <w:rFonts w:eastAsia="Calibri"/>
          <w:lang w:eastAsia="en-US"/>
        </w:rPr>
        <w:t>Grozījum</w:t>
      </w:r>
      <w:r w:rsidR="005E5FEA">
        <w:rPr>
          <w:rFonts w:eastAsia="Calibri"/>
          <w:lang w:eastAsia="en-US"/>
        </w:rPr>
        <w:t>s</w:t>
      </w:r>
      <w:r w:rsidRPr="00DE35C0">
        <w:rPr>
          <w:rFonts w:eastAsia="Calibri"/>
          <w:lang w:eastAsia="en-US"/>
        </w:rPr>
        <w:t xml:space="preserve"> stājas spēkā 2024.gada</w:t>
      </w:r>
      <w:r w:rsidR="00920B97">
        <w:rPr>
          <w:rFonts w:eastAsia="Calibri"/>
          <w:lang w:eastAsia="en-US"/>
        </w:rPr>
        <w:t xml:space="preserve"> 1.mart</w:t>
      </w:r>
      <w:r w:rsidR="00981164">
        <w:rPr>
          <w:rFonts w:eastAsia="Calibri"/>
          <w:lang w:eastAsia="en-US"/>
        </w:rPr>
        <w:t xml:space="preserve">ā. </w:t>
      </w:r>
      <w:r w:rsidR="00920B9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14:paraId="7DD85B33" w14:textId="77777777" w:rsidR="0001683F" w:rsidRDefault="0001683F" w:rsidP="0001683F">
      <w:pPr>
        <w:pStyle w:val="Sarakstarindkopa"/>
        <w:spacing w:after="160" w:line="259" w:lineRule="auto"/>
        <w:ind w:left="567" w:right="-1"/>
        <w:jc w:val="both"/>
        <w:rPr>
          <w:rFonts w:eastAsia="Calibri"/>
          <w:lang w:eastAsia="en-US"/>
        </w:rPr>
      </w:pPr>
    </w:p>
    <w:p w14:paraId="0C5D888B" w14:textId="56E193DF" w:rsidR="0001683F" w:rsidRPr="0075285A" w:rsidRDefault="0001683F" w:rsidP="0001683F">
      <w:pPr>
        <w:spacing w:after="160" w:line="259" w:lineRule="auto"/>
        <w:ind w:right="-1"/>
        <w:jc w:val="both"/>
        <w:rPr>
          <w:rFonts w:eastAsia="Calibri"/>
          <w:lang w:eastAsia="en-US"/>
        </w:rPr>
      </w:pPr>
      <w:r w:rsidRPr="0075285A">
        <w:rPr>
          <w:rFonts w:eastAsia="Calibri"/>
          <w:lang w:eastAsia="en-US"/>
        </w:rPr>
        <w:t xml:space="preserve">Gulbenes novada </w:t>
      </w:r>
      <w:r>
        <w:rPr>
          <w:rFonts w:eastAsia="Calibri"/>
          <w:lang w:eastAsia="en-US"/>
        </w:rPr>
        <w:t xml:space="preserve">pašvaldības </w:t>
      </w:r>
      <w:r w:rsidRPr="0075285A">
        <w:rPr>
          <w:rFonts w:eastAsia="Calibri"/>
          <w:lang w:eastAsia="en-US"/>
        </w:rPr>
        <w:t>domes priekšsēdētājs</w:t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proofErr w:type="spellStart"/>
      <w:r>
        <w:rPr>
          <w:rFonts w:eastAsiaTheme="minorHAnsi"/>
          <w:lang w:eastAsia="en-US"/>
        </w:rPr>
        <w:t>A.Caunītis</w:t>
      </w:r>
      <w:proofErr w:type="spellEnd"/>
    </w:p>
    <w:p w14:paraId="6FF80B4C" w14:textId="77777777" w:rsidR="0001683F" w:rsidRPr="00DE35C0" w:rsidRDefault="0001683F" w:rsidP="0001683F">
      <w:pPr>
        <w:pStyle w:val="Sarakstarindkopa"/>
        <w:spacing w:after="160" w:line="259" w:lineRule="auto"/>
        <w:ind w:left="567" w:right="-1"/>
        <w:jc w:val="both"/>
        <w:rPr>
          <w:rFonts w:eastAsia="Calibri"/>
          <w:lang w:eastAsia="en-US"/>
        </w:rPr>
      </w:pPr>
    </w:p>
    <w:p w14:paraId="5866031D" w14:textId="77777777" w:rsidR="0001683F" w:rsidRPr="00DE35C0" w:rsidRDefault="0001683F" w:rsidP="0001683F">
      <w:pPr>
        <w:jc w:val="both"/>
      </w:pPr>
    </w:p>
    <w:p w14:paraId="0D195787" w14:textId="66BA35D1" w:rsidR="006218DC" w:rsidRPr="0075285A" w:rsidRDefault="006218DC" w:rsidP="0001683F">
      <w:pPr>
        <w:spacing w:after="160" w:line="259" w:lineRule="auto"/>
        <w:jc w:val="right"/>
        <w:rPr>
          <w:rFonts w:eastAsia="Calibri"/>
          <w:lang w:eastAsia="en-US"/>
        </w:rPr>
      </w:pPr>
    </w:p>
    <w:sectPr w:rsidR="006218DC" w:rsidRPr="0075285A" w:rsidSect="00B4137D">
      <w:pgSz w:w="11906" w:h="16838"/>
      <w:pgMar w:top="567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1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6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8"/>
  </w:num>
  <w:num w:numId="7" w16cid:durableId="852720392">
    <w:abstractNumId w:val="5"/>
  </w:num>
  <w:num w:numId="8" w16cid:durableId="2106224339">
    <w:abstractNumId w:val="4"/>
  </w:num>
  <w:num w:numId="9" w16cid:durableId="468715517">
    <w:abstractNumId w:val="2"/>
  </w:num>
  <w:num w:numId="10" w16cid:durableId="1722557318">
    <w:abstractNumId w:val="7"/>
  </w:num>
  <w:num w:numId="11" w16cid:durableId="816802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1683F"/>
    <w:rsid w:val="000312D0"/>
    <w:rsid w:val="00085679"/>
    <w:rsid w:val="00097A9E"/>
    <w:rsid w:val="000B1B9E"/>
    <w:rsid w:val="000B1FCA"/>
    <w:rsid w:val="000C26DD"/>
    <w:rsid w:val="000D7567"/>
    <w:rsid w:val="000E7EA3"/>
    <w:rsid w:val="00111FCF"/>
    <w:rsid w:val="00120EBE"/>
    <w:rsid w:val="001416B9"/>
    <w:rsid w:val="0015153E"/>
    <w:rsid w:val="001538FA"/>
    <w:rsid w:val="0016506D"/>
    <w:rsid w:val="00177244"/>
    <w:rsid w:val="00182E68"/>
    <w:rsid w:val="00182FAF"/>
    <w:rsid w:val="00186D72"/>
    <w:rsid w:val="001934A5"/>
    <w:rsid w:val="001B2802"/>
    <w:rsid w:val="001D32A7"/>
    <w:rsid w:val="001E1875"/>
    <w:rsid w:val="00220942"/>
    <w:rsid w:val="00230819"/>
    <w:rsid w:val="002477B1"/>
    <w:rsid w:val="00255223"/>
    <w:rsid w:val="002748ED"/>
    <w:rsid w:val="0028519A"/>
    <w:rsid w:val="00291C2F"/>
    <w:rsid w:val="00296802"/>
    <w:rsid w:val="002A5026"/>
    <w:rsid w:val="002B248C"/>
    <w:rsid w:val="002B39BB"/>
    <w:rsid w:val="002C30C5"/>
    <w:rsid w:val="002D2203"/>
    <w:rsid w:val="002D2261"/>
    <w:rsid w:val="002D5081"/>
    <w:rsid w:val="002E2E4A"/>
    <w:rsid w:val="002E5806"/>
    <w:rsid w:val="0035538E"/>
    <w:rsid w:val="00361D2E"/>
    <w:rsid w:val="00377514"/>
    <w:rsid w:val="003828D6"/>
    <w:rsid w:val="003B2BEB"/>
    <w:rsid w:val="003C76B3"/>
    <w:rsid w:val="003D6863"/>
    <w:rsid w:val="003E3198"/>
    <w:rsid w:val="003E5FE7"/>
    <w:rsid w:val="003E72E5"/>
    <w:rsid w:val="004074BA"/>
    <w:rsid w:val="004251D2"/>
    <w:rsid w:val="00426885"/>
    <w:rsid w:val="00452692"/>
    <w:rsid w:val="00464B42"/>
    <w:rsid w:val="00471961"/>
    <w:rsid w:val="0048043E"/>
    <w:rsid w:val="004D2E65"/>
    <w:rsid w:val="00501528"/>
    <w:rsid w:val="00507CD5"/>
    <w:rsid w:val="00515D49"/>
    <w:rsid w:val="005169B1"/>
    <w:rsid w:val="00535B24"/>
    <w:rsid w:val="005507AE"/>
    <w:rsid w:val="005632C3"/>
    <w:rsid w:val="005671B6"/>
    <w:rsid w:val="00583F69"/>
    <w:rsid w:val="005A5BA5"/>
    <w:rsid w:val="005A67A1"/>
    <w:rsid w:val="005C0288"/>
    <w:rsid w:val="005D1A9D"/>
    <w:rsid w:val="005D2BA7"/>
    <w:rsid w:val="005E3218"/>
    <w:rsid w:val="005E5FEA"/>
    <w:rsid w:val="005F12C6"/>
    <w:rsid w:val="005F5498"/>
    <w:rsid w:val="0060261E"/>
    <w:rsid w:val="006218BC"/>
    <w:rsid w:val="006218DC"/>
    <w:rsid w:val="0063245A"/>
    <w:rsid w:val="006741B2"/>
    <w:rsid w:val="006B6FA8"/>
    <w:rsid w:val="006C05FB"/>
    <w:rsid w:val="006C2023"/>
    <w:rsid w:val="006E0E55"/>
    <w:rsid w:val="006E2E29"/>
    <w:rsid w:val="006F044C"/>
    <w:rsid w:val="006F3741"/>
    <w:rsid w:val="0075285A"/>
    <w:rsid w:val="00754129"/>
    <w:rsid w:val="00755FFF"/>
    <w:rsid w:val="007858CC"/>
    <w:rsid w:val="00791198"/>
    <w:rsid w:val="007945DF"/>
    <w:rsid w:val="007A6F1F"/>
    <w:rsid w:val="007B6142"/>
    <w:rsid w:val="007B6AF7"/>
    <w:rsid w:val="007F51DE"/>
    <w:rsid w:val="00843687"/>
    <w:rsid w:val="0084448D"/>
    <w:rsid w:val="008520AD"/>
    <w:rsid w:val="00865F1D"/>
    <w:rsid w:val="00877C37"/>
    <w:rsid w:val="00881BFD"/>
    <w:rsid w:val="008917A2"/>
    <w:rsid w:val="0089717D"/>
    <w:rsid w:val="008A00C7"/>
    <w:rsid w:val="008A0268"/>
    <w:rsid w:val="008B6645"/>
    <w:rsid w:val="008E2A93"/>
    <w:rsid w:val="008F2E86"/>
    <w:rsid w:val="008F44C0"/>
    <w:rsid w:val="009016C0"/>
    <w:rsid w:val="00907886"/>
    <w:rsid w:val="00920B97"/>
    <w:rsid w:val="00926BDD"/>
    <w:rsid w:val="00934A74"/>
    <w:rsid w:val="009509A8"/>
    <w:rsid w:val="00956F45"/>
    <w:rsid w:val="00962D87"/>
    <w:rsid w:val="00967E62"/>
    <w:rsid w:val="00974C4F"/>
    <w:rsid w:val="00981164"/>
    <w:rsid w:val="0098248B"/>
    <w:rsid w:val="00983323"/>
    <w:rsid w:val="00987938"/>
    <w:rsid w:val="0099483F"/>
    <w:rsid w:val="009974EC"/>
    <w:rsid w:val="009A266B"/>
    <w:rsid w:val="009B1518"/>
    <w:rsid w:val="009D4602"/>
    <w:rsid w:val="009E1A3E"/>
    <w:rsid w:val="009E66C8"/>
    <w:rsid w:val="009F0CB5"/>
    <w:rsid w:val="009F4921"/>
    <w:rsid w:val="00A070AB"/>
    <w:rsid w:val="00A237EF"/>
    <w:rsid w:val="00A3260B"/>
    <w:rsid w:val="00A51ED4"/>
    <w:rsid w:val="00A665CB"/>
    <w:rsid w:val="00A9404A"/>
    <w:rsid w:val="00A976B6"/>
    <w:rsid w:val="00AA090A"/>
    <w:rsid w:val="00AA2C5D"/>
    <w:rsid w:val="00AC11A2"/>
    <w:rsid w:val="00AE2E5B"/>
    <w:rsid w:val="00AE3AE2"/>
    <w:rsid w:val="00AE40AC"/>
    <w:rsid w:val="00AF20F1"/>
    <w:rsid w:val="00AF796A"/>
    <w:rsid w:val="00B10D71"/>
    <w:rsid w:val="00B13126"/>
    <w:rsid w:val="00B2092A"/>
    <w:rsid w:val="00B2092B"/>
    <w:rsid w:val="00B22CBA"/>
    <w:rsid w:val="00B4137D"/>
    <w:rsid w:val="00B8572A"/>
    <w:rsid w:val="00B91F5D"/>
    <w:rsid w:val="00BA20CA"/>
    <w:rsid w:val="00BE122F"/>
    <w:rsid w:val="00BE489F"/>
    <w:rsid w:val="00C111D2"/>
    <w:rsid w:val="00C2487C"/>
    <w:rsid w:val="00C36219"/>
    <w:rsid w:val="00C44ADC"/>
    <w:rsid w:val="00C51719"/>
    <w:rsid w:val="00C74261"/>
    <w:rsid w:val="00C75F74"/>
    <w:rsid w:val="00C807AF"/>
    <w:rsid w:val="00CA0CD4"/>
    <w:rsid w:val="00CB0370"/>
    <w:rsid w:val="00CB35D7"/>
    <w:rsid w:val="00CB38BA"/>
    <w:rsid w:val="00CB4A90"/>
    <w:rsid w:val="00CC29B2"/>
    <w:rsid w:val="00CE33CA"/>
    <w:rsid w:val="00CF76CD"/>
    <w:rsid w:val="00D066F5"/>
    <w:rsid w:val="00D20245"/>
    <w:rsid w:val="00D51D84"/>
    <w:rsid w:val="00D545F1"/>
    <w:rsid w:val="00D63246"/>
    <w:rsid w:val="00D66629"/>
    <w:rsid w:val="00D818A3"/>
    <w:rsid w:val="00D918B8"/>
    <w:rsid w:val="00DA5A37"/>
    <w:rsid w:val="00DC3250"/>
    <w:rsid w:val="00DD3F27"/>
    <w:rsid w:val="00DE35C0"/>
    <w:rsid w:val="00DF77BB"/>
    <w:rsid w:val="00E2332A"/>
    <w:rsid w:val="00E62108"/>
    <w:rsid w:val="00E633D4"/>
    <w:rsid w:val="00E80FE7"/>
    <w:rsid w:val="00EA08C2"/>
    <w:rsid w:val="00EA7201"/>
    <w:rsid w:val="00ED4BF1"/>
    <w:rsid w:val="00ED7910"/>
    <w:rsid w:val="00EE18BB"/>
    <w:rsid w:val="00F12556"/>
    <w:rsid w:val="00F21926"/>
    <w:rsid w:val="00F21D09"/>
    <w:rsid w:val="00F27C18"/>
    <w:rsid w:val="00F460BA"/>
    <w:rsid w:val="00F65562"/>
    <w:rsid w:val="00F66491"/>
    <w:rsid w:val="00F70F50"/>
    <w:rsid w:val="00F87D14"/>
    <w:rsid w:val="00F91F97"/>
    <w:rsid w:val="00F97194"/>
    <w:rsid w:val="00FA1023"/>
    <w:rsid w:val="00FB0205"/>
    <w:rsid w:val="00FB0399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70</cp:revision>
  <cp:lastPrinted>2024-02-23T09:48:00Z</cp:lastPrinted>
  <dcterms:created xsi:type="dcterms:W3CDTF">2023-12-09T06:44:00Z</dcterms:created>
  <dcterms:modified xsi:type="dcterms:W3CDTF">2024-02-23T12:35:00Z</dcterms:modified>
</cp:coreProperties>
</file>