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E73F" w14:textId="77777777" w:rsidR="0081626E" w:rsidRDefault="0081626E" w:rsidP="0081626E">
      <w:pPr>
        <w:rPr>
          <w:rFonts w:ascii="Times New Roman" w:eastAsia="Calibri" w:hAnsi="Times New Roman" w:cs="Times New Roman"/>
          <w:sz w:val="24"/>
          <w:szCs w:val="24"/>
        </w:rPr>
        <w:sectPr w:rsidR="0081626E">
          <w:pgSz w:w="11906" w:h="16838"/>
          <w:pgMar w:top="851" w:right="851" w:bottom="851" w:left="1701" w:header="709" w:footer="709" w:gutter="0"/>
          <w:cols w:space="720"/>
        </w:sectPr>
      </w:pPr>
    </w:p>
    <w:p w14:paraId="29C65F16"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3A3AAAEE"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77BC416D" w14:textId="77777777" w:rsidR="0081626E" w:rsidRDefault="0081626E" w:rsidP="0081626E">
      <w:pPr>
        <w:rPr>
          <w:rFonts w:ascii="Times New Roman" w:hAnsi="Times New Roman" w:cs="Times New Roman"/>
          <w:sz w:val="24"/>
          <w:szCs w:val="24"/>
        </w:rPr>
      </w:pPr>
    </w:p>
    <w:p w14:paraId="0C26F20E"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“1.pielikums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4D20B583"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w:t>
      </w:r>
    </w:p>
    <w:p w14:paraId="7AE045CB"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un darba samaksa vadītājiem, speciālistiem, koncertmeistariem un profesionāliem nozares ekspertiem”</w:t>
      </w:r>
    </w:p>
    <w:p w14:paraId="08E26979" w14:textId="77777777" w:rsidR="0081626E" w:rsidRDefault="0081626E" w:rsidP="0081626E">
      <w:pPr>
        <w:rPr>
          <w:rFonts w:ascii="Times New Roman" w:hAnsi="Times New Roman" w:cs="Times New Roman"/>
          <w:sz w:val="24"/>
          <w:szCs w:val="24"/>
        </w:rPr>
      </w:pPr>
    </w:p>
    <w:p w14:paraId="70F4E9A5" w14:textId="77777777" w:rsidR="0081626E" w:rsidRDefault="0081626E" w:rsidP="0081626E">
      <w:pPr>
        <w:spacing w:after="160"/>
        <w:jc w:val="center"/>
        <w:rPr>
          <w:rFonts w:ascii="Times New Roman" w:hAnsi="Times New Roman" w:cs="Times New Roman"/>
          <w:sz w:val="24"/>
          <w:szCs w:val="24"/>
        </w:rPr>
      </w:pPr>
      <w:r>
        <w:rPr>
          <w:rFonts w:ascii="Times New Roman" w:hAnsi="Times New Roman" w:cs="Times New Roman"/>
          <w:b/>
          <w:bCs/>
          <w:color w:val="000000"/>
          <w:sz w:val="24"/>
          <w:szCs w:val="24"/>
        </w:rPr>
        <w:t>Amatiermākslas kolektīvu vadītāju, speciālistu, koncertmeistaru un profesionālu nozares ekspertu amatu</w:t>
      </w:r>
    </w:p>
    <w:p w14:paraId="7EB462F6" w14:textId="77777777" w:rsidR="0081626E" w:rsidRDefault="0081626E" w:rsidP="0081626E">
      <w:pPr>
        <w:spacing w:after="160"/>
        <w:jc w:val="center"/>
        <w:rPr>
          <w:rFonts w:ascii="Times New Roman" w:hAnsi="Times New Roman" w:cs="Times New Roman"/>
          <w:sz w:val="24"/>
          <w:szCs w:val="24"/>
        </w:rPr>
      </w:pPr>
      <w:r>
        <w:rPr>
          <w:rFonts w:ascii="Times New Roman" w:hAnsi="Times New Roman" w:cs="Times New Roman"/>
          <w:b/>
          <w:bCs/>
          <w:color w:val="000000"/>
          <w:sz w:val="24"/>
          <w:szCs w:val="24"/>
        </w:rPr>
        <w:t>mēnešalgas, stundu likmes</w:t>
      </w:r>
    </w:p>
    <w:p w14:paraId="694579AA" w14:textId="77777777" w:rsidR="0081626E" w:rsidRDefault="0081626E" w:rsidP="0081626E">
      <w:pPr>
        <w:rPr>
          <w:rFonts w:ascii="Times New Roman" w:hAnsi="Times New Roman" w:cs="Times New Roman"/>
          <w:sz w:val="24"/>
          <w:szCs w:val="24"/>
        </w:rPr>
      </w:pPr>
    </w:p>
    <w:tbl>
      <w:tblPr>
        <w:tblW w:w="0" w:type="auto"/>
        <w:tblLook w:val="04A0" w:firstRow="1" w:lastRow="0" w:firstColumn="1" w:lastColumn="0" w:noHBand="0" w:noVBand="1"/>
      </w:tblPr>
      <w:tblGrid>
        <w:gridCol w:w="1120"/>
        <w:gridCol w:w="1784"/>
        <w:gridCol w:w="2728"/>
        <w:gridCol w:w="700"/>
        <w:gridCol w:w="851"/>
        <w:gridCol w:w="834"/>
        <w:gridCol w:w="1225"/>
        <w:gridCol w:w="864"/>
        <w:gridCol w:w="1417"/>
        <w:gridCol w:w="1454"/>
        <w:gridCol w:w="1436"/>
        <w:gridCol w:w="713"/>
      </w:tblGrid>
      <w:tr w:rsidR="0081626E" w14:paraId="6CBEB27F"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96A2B"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Darbības veidi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AAD5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Amatiermākslas kolektīvu nozares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7D10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Amatiermākslas kolektīvu darbinieki, profesiju kodi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A896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Saime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707E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Līmenis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79CBD" w14:textId="77777777" w:rsidR="0081626E" w:rsidRDefault="0081626E">
            <w:pPr>
              <w:spacing w:after="160" w:line="256" w:lineRule="auto"/>
              <w:rPr>
                <w:rFonts w:ascii="Times New Roman" w:hAnsi="Times New Roman" w:cs="Times New Roman"/>
                <w:sz w:val="24"/>
                <w:szCs w:val="24"/>
                <w:lang w:eastAsia="en-US"/>
              </w:rPr>
            </w:pPr>
            <w:proofErr w:type="spellStart"/>
            <w:r>
              <w:rPr>
                <w:rFonts w:ascii="Times New Roman" w:hAnsi="Times New Roman" w:cs="Times New Roman"/>
                <w:b/>
                <w:bCs/>
                <w:sz w:val="18"/>
                <w:szCs w:val="18"/>
                <w:lang w:eastAsia="en-US"/>
              </w:rPr>
              <w:t>Mēneš</w:t>
            </w:r>
            <w:proofErr w:type="spellEnd"/>
            <w:r>
              <w:rPr>
                <w:rFonts w:ascii="Times New Roman" w:hAnsi="Times New Roman" w:cs="Times New Roman"/>
                <w:b/>
                <w:bCs/>
                <w:sz w:val="18"/>
                <w:szCs w:val="18"/>
                <w:lang w:eastAsia="en-US"/>
              </w:rPr>
              <w:t>-algu grupa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4B462"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Mēnešalgas grupas kategorijas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98F68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 h likmes rēķins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35AA1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Kritēriji stundu aprēķinam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CA747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 xml:space="preserve">Papildus stundas par </w:t>
            </w:r>
            <w:proofErr w:type="spellStart"/>
            <w:r>
              <w:rPr>
                <w:rFonts w:ascii="Times New Roman" w:hAnsi="Times New Roman" w:cs="Times New Roman"/>
                <w:b/>
                <w:bCs/>
                <w:sz w:val="18"/>
                <w:szCs w:val="18"/>
                <w:lang w:eastAsia="en-US"/>
              </w:rPr>
              <w:t>mērķ</w:t>
            </w:r>
            <w:proofErr w:type="spellEnd"/>
            <w:r>
              <w:rPr>
                <w:rFonts w:ascii="Times New Roman" w:hAnsi="Times New Roman" w:cs="Times New Roman"/>
                <w:b/>
                <w:bCs/>
                <w:sz w:val="18"/>
                <w:szCs w:val="18"/>
                <w:lang w:eastAsia="en-US"/>
              </w:rPr>
              <w:t>-dotāciju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1EF3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Amatu vietas kolektīvā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2D47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Kate-</w:t>
            </w:r>
            <w:proofErr w:type="spellStart"/>
            <w:r>
              <w:rPr>
                <w:rFonts w:ascii="Times New Roman" w:hAnsi="Times New Roman" w:cs="Times New Roman"/>
                <w:b/>
                <w:bCs/>
                <w:sz w:val="18"/>
                <w:szCs w:val="18"/>
                <w:lang w:eastAsia="en-US"/>
              </w:rPr>
              <w:t>gorija</w:t>
            </w:r>
            <w:proofErr w:type="spellEnd"/>
          </w:p>
        </w:tc>
      </w:tr>
      <w:tr w:rsidR="0081626E" w14:paraId="5A392F70" w14:textId="77777777" w:rsidTr="0081626E">
        <w:trPr>
          <w:trHeight w:val="11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2B25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Tautas māksla, G1 kolektīvi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10855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kori</w:t>
            </w:r>
          </w:p>
          <w:p w14:paraId="04D8AE22" w14:textId="77777777" w:rsidR="0081626E" w:rsidRDefault="0081626E">
            <w:pPr>
              <w:spacing w:line="256" w:lineRule="auto"/>
              <w:rPr>
                <w:rFonts w:ascii="Times New Roman" w:hAnsi="Times New Roman" w:cs="Times New Roman"/>
                <w:sz w:val="24"/>
                <w:szCs w:val="24"/>
                <w:lang w:eastAsia="en-US"/>
              </w:rPr>
            </w:pPr>
          </w:p>
          <w:p w14:paraId="079CF91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pūtēju orķestri</w:t>
            </w:r>
          </w:p>
          <w:p w14:paraId="2C0BA2D2" w14:textId="77777777" w:rsidR="0081626E" w:rsidRDefault="0081626E">
            <w:pPr>
              <w:spacing w:line="256" w:lineRule="auto"/>
              <w:rPr>
                <w:rFonts w:ascii="Times New Roman" w:hAnsi="Times New Roman" w:cs="Times New Roman"/>
                <w:sz w:val="24"/>
                <w:szCs w:val="24"/>
                <w:lang w:eastAsia="en-US"/>
              </w:rPr>
            </w:pPr>
          </w:p>
          <w:p w14:paraId="55721B1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A, B, C, D, E, F (Valsts noteiktā līmeņa) jauniešu, vidējās paaudzes un senioru deju kolektīvi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73D0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KOLEKTĪVA VADĪTĀJS</w:t>
            </w:r>
          </w:p>
          <w:p w14:paraId="003CAA9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Kora diriģents (2652 24), Orķestra diriģents (2652 16), Tautisko deju kolektīva vadītājs (2653 12 ) - obligāti ikgadēji profesionālās pilnveides kursi, iegūstama atbilstoša izglītība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9C238"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CA3E2"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37C62D"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AAB9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510B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6F7FB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Augstākā pakāpe – </w:t>
            </w:r>
            <w:r>
              <w:rPr>
                <w:rFonts w:ascii="Times New Roman" w:hAnsi="Times New Roman" w:cs="Times New Roman"/>
                <w:b/>
                <w:bCs/>
                <w:sz w:val="18"/>
                <w:szCs w:val="18"/>
                <w:lang w:eastAsia="en-US"/>
              </w:rPr>
              <w:t>9h</w:t>
            </w:r>
            <w:r>
              <w:rPr>
                <w:rFonts w:ascii="Times New Roman" w:hAnsi="Times New Roman" w:cs="Times New Roman"/>
                <w:sz w:val="18"/>
                <w:szCs w:val="18"/>
                <w:lang w:eastAsia="en-US"/>
              </w:rPr>
              <w:t> </w:t>
            </w:r>
          </w:p>
          <w:p w14:paraId="1184838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1.pakāpe – </w:t>
            </w:r>
            <w:r>
              <w:rPr>
                <w:rFonts w:ascii="Times New Roman" w:hAnsi="Times New Roman" w:cs="Times New Roman"/>
                <w:b/>
                <w:bCs/>
                <w:sz w:val="18"/>
                <w:szCs w:val="18"/>
                <w:lang w:eastAsia="en-US"/>
              </w:rPr>
              <w:t>7h</w:t>
            </w:r>
          </w:p>
          <w:p w14:paraId="23B5996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2.pakāpe – </w:t>
            </w:r>
            <w:r>
              <w:rPr>
                <w:rFonts w:ascii="Times New Roman" w:hAnsi="Times New Roman" w:cs="Times New Roman"/>
                <w:b/>
                <w:bCs/>
                <w:sz w:val="18"/>
                <w:szCs w:val="18"/>
                <w:lang w:eastAsia="en-US"/>
              </w:rPr>
              <w:t>6h</w:t>
            </w:r>
          </w:p>
          <w:p w14:paraId="08CB887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3.pakāpe vai skatēs nepiedalās – </w:t>
            </w:r>
            <w:r>
              <w:rPr>
                <w:rFonts w:ascii="Times New Roman" w:hAnsi="Times New Roman" w:cs="Times New Roman"/>
                <w:b/>
                <w:bCs/>
                <w:sz w:val="18"/>
                <w:szCs w:val="18"/>
                <w:lang w:eastAsia="en-US"/>
              </w:rPr>
              <w:t>5h</w:t>
            </w:r>
          </w:p>
          <w:p w14:paraId="034035D3" w14:textId="77777777" w:rsidR="0081626E" w:rsidRDefault="0081626E">
            <w:pPr>
              <w:spacing w:line="256" w:lineRule="auto"/>
              <w:rPr>
                <w:rFonts w:ascii="Times New Roman" w:hAnsi="Times New Roman" w:cs="Times New Roman"/>
                <w:sz w:val="24"/>
                <w:szCs w:val="24"/>
                <w:lang w:eastAsia="en-US"/>
              </w:rPr>
            </w:pPr>
          </w:p>
          <w:p w14:paraId="515D904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4 </w:t>
            </w:r>
            <w:r>
              <w:rPr>
                <w:rFonts w:ascii="Times New Roman" w:hAnsi="Times New Roman" w:cs="Times New Roman"/>
                <w:sz w:val="18"/>
                <w:szCs w:val="18"/>
                <w:lang w:eastAsia="en-US"/>
              </w:rPr>
              <w:t>kontakta stundas nedēļā</w:t>
            </w:r>
          </w:p>
          <w:p w14:paraId="0D74EF9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Vasaras sezonā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lastRenderedPageBreak/>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17CDF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Saskaņā ar valsts budžeta mērķdotācijas apjomu un saņēmēju sarakstu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473D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 vadītājs-1 amata vieta</w:t>
            </w:r>
          </w:p>
          <w:p w14:paraId="031CB80E" w14:textId="77777777" w:rsidR="0081626E" w:rsidRDefault="0081626E">
            <w:pPr>
              <w:spacing w:line="256" w:lineRule="auto"/>
              <w:rPr>
                <w:rFonts w:ascii="Times New Roman" w:hAnsi="Times New Roman" w:cs="Times New Roman"/>
                <w:sz w:val="24"/>
                <w:szCs w:val="24"/>
                <w:lang w:eastAsia="en-US"/>
              </w:rPr>
            </w:pPr>
          </w:p>
          <w:p w14:paraId="7FCDA65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 speciālists-1 amata vieta </w:t>
            </w:r>
          </w:p>
          <w:p w14:paraId="0F73F6E3" w14:textId="77777777" w:rsidR="0081626E" w:rsidRDefault="0081626E">
            <w:pPr>
              <w:spacing w:line="256" w:lineRule="auto"/>
              <w:rPr>
                <w:rFonts w:ascii="Times New Roman" w:hAnsi="Times New Roman" w:cs="Times New Roman"/>
                <w:sz w:val="24"/>
                <w:szCs w:val="24"/>
                <w:lang w:eastAsia="en-US"/>
              </w:rPr>
            </w:pPr>
          </w:p>
          <w:p w14:paraId="6ED3166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 koncertmeistars -1 amata vieta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ECF73"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b/>
                <w:bCs/>
                <w:sz w:val="18"/>
                <w:szCs w:val="18"/>
                <w:lang w:eastAsia="en-US"/>
              </w:rPr>
              <w:t>I</w:t>
            </w:r>
          </w:p>
        </w:tc>
      </w:tr>
      <w:tr w:rsidR="0081626E" w14:paraId="4722ABA9" w14:textId="77777777" w:rsidTr="0081626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DD286"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E23BAA"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17D28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SPECIĀLISTS</w:t>
            </w:r>
          </w:p>
          <w:p w14:paraId="54F57DB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Kormeistars (2652 21), </w:t>
            </w:r>
          </w:p>
          <w:p w14:paraId="68E466B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orķestra mākslinieciskais vadītājs (2652 16), </w:t>
            </w:r>
          </w:p>
          <w:p w14:paraId="1D454BC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tautisko deju kolektīva repetitors (2653 13) - obligāti ikgadēji profesionālās pilnveides kursi, iegūstama atbilstoša izglītība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8EE35"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723B8"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23A15"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7B3B94"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A971A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337A3284"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0CEC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Augstākā pakāpe – </w:t>
            </w:r>
            <w:r>
              <w:rPr>
                <w:rFonts w:ascii="Times New Roman" w:hAnsi="Times New Roman" w:cs="Times New Roman"/>
                <w:b/>
                <w:bCs/>
                <w:sz w:val="18"/>
                <w:szCs w:val="18"/>
                <w:lang w:eastAsia="en-US"/>
              </w:rPr>
              <w:t>8h</w:t>
            </w:r>
          </w:p>
          <w:p w14:paraId="3E39F73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1.pakāpe – </w:t>
            </w:r>
            <w:r>
              <w:rPr>
                <w:rFonts w:ascii="Times New Roman" w:hAnsi="Times New Roman" w:cs="Times New Roman"/>
                <w:b/>
                <w:bCs/>
                <w:sz w:val="18"/>
                <w:szCs w:val="18"/>
                <w:lang w:eastAsia="en-US"/>
              </w:rPr>
              <w:t>7h</w:t>
            </w:r>
          </w:p>
          <w:p w14:paraId="50CEFA0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 3.pakāpe –</w:t>
            </w:r>
            <w:r>
              <w:rPr>
                <w:rFonts w:ascii="Times New Roman" w:hAnsi="Times New Roman" w:cs="Times New Roman"/>
                <w:b/>
                <w:bCs/>
                <w:sz w:val="18"/>
                <w:szCs w:val="18"/>
                <w:lang w:eastAsia="en-US"/>
              </w:rPr>
              <w:t xml:space="preserve"> 6h</w:t>
            </w:r>
          </w:p>
          <w:p w14:paraId="2F5B166B" w14:textId="77777777" w:rsidR="0081626E" w:rsidRDefault="0081626E">
            <w:pPr>
              <w:spacing w:line="256" w:lineRule="auto"/>
              <w:rPr>
                <w:rFonts w:ascii="Times New Roman" w:hAnsi="Times New Roman" w:cs="Times New Roman"/>
                <w:sz w:val="24"/>
                <w:szCs w:val="24"/>
                <w:lang w:eastAsia="en-US"/>
              </w:rPr>
            </w:pPr>
          </w:p>
          <w:p w14:paraId="5477D6F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2 </w:t>
            </w:r>
            <w:r>
              <w:rPr>
                <w:rFonts w:ascii="Times New Roman" w:hAnsi="Times New Roman" w:cs="Times New Roman"/>
                <w:sz w:val="18"/>
                <w:szCs w:val="18"/>
                <w:lang w:eastAsia="en-US"/>
              </w:rPr>
              <w:t>kontakta stundas nedēļā</w:t>
            </w:r>
          </w:p>
          <w:p w14:paraId="147EC89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Vasaras sezonā –</w:t>
            </w:r>
            <w:r>
              <w:rPr>
                <w:rFonts w:ascii="Times New Roman" w:hAnsi="Times New Roman" w:cs="Times New Roman"/>
                <w:b/>
                <w:bCs/>
                <w:sz w:val="18"/>
                <w:szCs w:val="18"/>
                <w:lang w:eastAsia="en-US"/>
              </w:rPr>
              <w:t xml:space="preserve">1 </w:t>
            </w:r>
            <w:r>
              <w:rPr>
                <w:rFonts w:ascii="Times New Roman" w:hAnsi="Times New Roman" w:cs="Times New Roman"/>
                <w:sz w:val="18"/>
                <w:szCs w:val="18"/>
                <w:lang w:eastAsia="en-US"/>
              </w:rPr>
              <w:t>kontakta stunda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293FC"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5414CC"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AE9F50" w14:textId="77777777" w:rsidR="0081626E" w:rsidRDefault="0081626E">
            <w:pPr>
              <w:spacing w:line="256" w:lineRule="auto"/>
              <w:rPr>
                <w:rFonts w:ascii="Times New Roman" w:hAnsi="Times New Roman" w:cs="Times New Roman"/>
                <w:sz w:val="24"/>
                <w:szCs w:val="24"/>
                <w:lang w:eastAsia="en-US"/>
              </w:rPr>
            </w:pPr>
          </w:p>
        </w:tc>
      </w:tr>
      <w:tr w:rsidR="0081626E" w14:paraId="58F8B019" w14:textId="77777777" w:rsidTr="0081626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2045F1"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27F655"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1F52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KONCERTMEISTARS</w:t>
            </w:r>
            <w:r>
              <w:rPr>
                <w:rFonts w:ascii="Times New Roman" w:hAnsi="Times New Roman" w:cs="Times New Roman"/>
                <w:sz w:val="18"/>
                <w:szCs w:val="18"/>
                <w:lang w:eastAsia="en-US"/>
              </w:rPr>
              <w:t> </w:t>
            </w:r>
          </w:p>
          <w:p w14:paraId="1AC747B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(2652 25)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804AF"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8A469"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82D21"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834C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DEF2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2E9C160A"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64EE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Fiksēts visu pakāpju kolektīviem - </w:t>
            </w:r>
            <w:r>
              <w:rPr>
                <w:rFonts w:ascii="Times New Roman" w:hAnsi="Times New Roman" w:cs="Times New Roman"/>
                <w:b/>
                <w:bCs/>
                <w:sz w:val="18"/>
                <w:szCs w:val="18"/>
                <w:lang w:eastAsia="en-US"/>
              </w:rPr>
              <w:t>4h</w:t>
            </w:r>
          </w:p>
          <w:p w14:paraId="4E0EDD5F" w14:textId="77777777" w:rsidR="0081626E" w:rsidRDefault="0081626E">
            <w:pPr>
              <w:spacing w:line="256" w:lineRule="auto"/>
              <w:rPr>
                <w:rFonts w:ascii="Times New Roman" w:hAnsi="Times New Roman" w:cs="Times New Roman"/>
                <w:sz w:val="24"/>
                <w:szCs w:val="24"/>
                <w:lang w:eastAsia="en-US"/>
              </w:rPr>
            </w:pPr>
          </w:p>
          <w:p w14:paraId="2B4F685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*Aktīvajā darbības sezonā tiek noteiktas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t>kontakta stundas nedēļā.</w:t>
            </w:r>
          </w:p>
          <w:p w14:paraId="2062C1D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**Līgums slēgts uz noteiktu laiku (septembris – maijs), vasaras </w:t>
            </w:r>
            <w:r>
              <w:rPr>
                <w:rFonts w:ascii="Times New Roman" w:hAnsi="Times New Roman" w:cs="Times New Roman"/>
                <w:sz w:val="18"/>
                <w:szCs w:val="18"/>
                <w:lang w:eastAsia="en-US"/>
              </w:rPr>
              <w:lastRenderedPageBreak/>
              <w:t>sezonā darbība netiek veikta.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37F6C"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C00B2"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35175" w14:textId="77777777" w:rsidR="0081626E" w:rsidRDefault="0081626E">
            <w:pPr>
              <w:spacing w:line="256" w:lineRule="auto"/>
              <w:rPr>
                <w:rFonts w:ascii="Times New Roman" w:hAnsi="Times New Roman" w:cs="Times New Roman"/>
                <w:sz w:val="24"/>
                <w:szCs w:val="24"/>
                <w:lang w:eastAsia="en-US"/>
              </w:rPr>
            </w:pPr>
          </w:p>
        </w:tc>
      </w:tr>
      <w:tr w:rsidR="0081626E" w14:paraId="049C28F4" w14:textId="77777777" w:rsidTr="0081626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88A92"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38D490"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3F63C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PROFESIONĀLS NOZARES EKSPERTS</w:t>
            </w:r>
            <w:r>
              <w:rPr>
                <w:rFonts w:ascii="Times New Roman" w:hAnsi="Times New Roman" w:cs="Times New Roman"/>
                <w:sz w:val="18"/>
                <w:szCs w:val="18"/>
                <w:lang w:eastAsia="en-US"/>
              </w:rPr>
              <w:t xml:space="preserve"> (novadam stratēģiski svarīgs augsta līmeņa eksperts ar atbilstošu izglītību), piemēram, virsdiriģents     (2652 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E32CAB"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358D7D"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1C76E"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CAAB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BD1912"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7477C08C"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2A21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Pēc vienošanās. </w:t>
            </w:r>
          </w:p>
          <w:p w14:paraId="18B1F1B4"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4 </w:t>
            </w:r>
            <w:r>
              <w:rPr>
                <w:rFonts w:ascii="Times New Roman" w:hAnsi="Times New Roman" w:cs="Times New Roman"/>
                <w:sz w:val="18"/>
                <w:szCs w:val="18"/>
                <w:lang w:eastAsia="en-US"/>
              </w:rPr>
              <w:t>kontakta stundas nedēļā</w:t>
            </w:r>
          </w:p>
          <w:p w14:paraId="7D923E9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 xml:space="preserve">Vasaras sezonā –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77E32C"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52F15E"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0269A7" w14:textId="77777777" w:rsidR="0081626E" w:rsidRDefault="0081626E">
            <w:pPr>
              <w:spacing w:line="256" w:lineRule="auto"/>
              <w:rPr>
                <w:rFonts w:ascii="Times New Roman" w:hAnsi="Times New Roman" w:cs="Times New Roman"/>
                <w:sz w:val="24"/>
                <w:szCs w:val="24"/>
                <w:lang w:eastAsia="en-US"/>
              </w:rPr>
            </w:pPr>
          </w:p>
        </w:tc>
      </w:tr>
      <w:tr w:rsidR="0081626E" w14:paraId="444B8AAF" w14:textId="77777777" w:rsidTr="0081626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BC0B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Tautas māksla, G2 kolektīvi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7D803B" w14:textId="77777777" w:rsidR="0081626E" w:rsidRDefault="0081626E">
            <w:pPr>
              <w:spacing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w:t>
            </w:r>
            <w:proofErr w:type="spellStart"/>
            <w:r>
              <w:rPr>
                <w:rFonts w:ascii="Times New Roman" w:hAnsi="Times New Roman" w:cs="Times New Roman"/>
                <w:sz w:val="18"/>
                <w:szCs w:val="18"/>
                <w:lang w:eastAsia="en-US"/>
              </w:rPr>
              <w:t>amatierteātri</w:t>
            </w:r>
            <w:proofErr w:type="spellEnd"/>
          </w:p>
          <w:p w14:paraId="0BAD1733" w14:textId="77777777" w:rsidR="0081626E" w:rsidRDefault="0081626E">
            <w:pPr>
              <w:spacing w:line="256" w:lineRule="auto"/>
              <w:rPr>
                <w:rFonts w:ascii="Times New Roman" w:hAnsi="Times New Roman" w:cs="Times New Roman"/>
                <w:sz w:val="24"/>
                <w:szCs w:val="24"/>
                <w:lang w:eastAsia="en-US"/>
              </w:rPr>
            </w:pPr>
          </w:p>
          <w:p w14:paraId="0A5FC91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-folkloras kopas</w:t>
            </w:r>
          </w:p>
          <w:p w14:paraId="17B2F8E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lauku kapelas</w:t>
            </w:r>
          </w:p>
          <w:p w14:paraId="4802DB6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-lietišķās mākslas kolektīvi</w:t>
            </w:r>
          </w:p>
          <w:p w14:paraId="30A7EE7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-vokālie ansambļi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73075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KOLEKTĪVA VADĪTĀJS</w:t>
            </w:r>
          </w:p>
          <w:p w14:paraId="18EE8255" w14:textId="77777777" w:rsidR="0081626E" w:rsidRDefault="0081626E">
            <w:pPr>
              <w:spacing w:line="256" w:lineRule="auto"/>
              <w:rPr>
                <w:rFonts w:ascii="Times New Roman" w:hAnsi="Times New Roman" w:cs="Times New Roman"/>
                <w:sz w:val="24"/>
                <w:szCs w:val="24"/>
                <w:lang w:eastAsia="en-US"/>
              </w:rPr>
            </w:pPr>
          </w:p>
          <w:p w14:paraId="110AC0E9" w14:textId="77777777" w:rsidR="0081626E" w:rsidRDefault="0081626E">
            <w:pPr>
              <w:spacing w:after="160" w:line="256" w:lineRule="auto"/>
              <w:rPr>
                <w:rFonts w:ascii="Times New Roman" w:hAnsi="Times New Roman" w:cs="Times New Roman"/>
                <w:sz w:val="24"/>
                <w:szCs w:val="24"/>
                <w:lang w:eastAsia="en-US"/>
              </w:rPr>
            </w:pPr>
            <w:proofErr w:type="spellStart"/>
            <w:r>
              <w:rPr>
                <w:rFonts w:ascii="Times New Roman" w:hAnsi="Times New Roman" w:cs="Times New Roman"/>
                <w:sz w:val="18"/>
                <w:szCs w:val="18"/>
                <w:lang w:eastAsia="en-US"/>
              </w:rPr>
              <w:t>Amatierteātra</w:t>
            </w:r>
            <w:proofErr w:type="spellEnd"/>
            <w:r>
              <w:rPr>
                <w:rFonts w:ascii="Times New Roman" w:hAnsi="Times New Roman" w:cs="Times New Roman"/>
                <w:sz w:val="18"/>
                <w:szCs w:val="18"/>
                <w:lang w:eastAsia="en-US"/>
              </w:rPr>
              <w:t xml:space="preserve"> režisors (2654 11), folkloras kopas vadītājs (2652 27), lauku kapelas vadītājs (2652 30), lietišķās mākslas kolektīva vadītājs (2652 30), vokālā ansambļa vadītājs(2652 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76FCD"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8FE6A"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4F46A"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3A1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D2A1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3CF489A0"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508DE1"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Augstākā pakāpe – </w:t>
            </w:r>
            <w:r>
              <w:rPr>
                <w:rFonts w:ascii="Times New Roman" w:hAnsi="Times New Roman" w:cs="Times New Roman"/>
                <w:b/>
                <w:bCs/>
                <w:sz w:val="18"/>
                <w:szCs w:val="18"/>
                <w:lang w:eastAsia="en-US"/>
              </w:rPr>
              <w:t>9h</w:t>
            </w:r>
          </w:p>
          <w:p w14:paraId="095FA08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1.pakāpe – </w:t>
            </w:r>
            <w:r>
              <w:rPr>
                <w:rFonts w:ascii="Times New Roman" w:hAnsi="Times New Roman" w:cs="Times New Roman"/>
                <w:b/>
                <w:bCs/>
                <w:sz w:val="18"/>
                <w:szCs w:val="18"/>
                <w:lang w:eastAsia="en-US"/>
              </w:rPr>
              <w:t>7h</w:t>
            </w:r>
          </w:p>
          <w:p w14:paraId="349EC9F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2.pakāpe – </w:t>
            </w:r>
            <w:r>
              <w:rPr>
                <w:rFonts w:ascii="Times New Roman" w:hAnsi="Times New Roman" w:cs="Times New Roman"/>
                <w:b/>
                <w:bCs/>
                <w:sz w:val="18"/>
                <w:szCs w:val="18"/>
                <w:lang w:eastAsia="en-US"/>
              </w:rPr>
              <w:t>6h</w:t>
            </w:r>
          </w:p>
          <w:p w14:paraId="4AB7D26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3.pakāpe vai skatēs nepiedalās – </w:t>
            </w:r>
            <w:r>
              <w:rPr>
                <w:rFonts w:ascii="Times New Roman" w:hAnsi="Times New Roman" w:cs="Times New Roman"/>
                <w:b/>
                <w:bCs/>
                <w:sz w:val="18"/>
                <w:szCs w:val="18"/>
                <w:lang w:eastAsia="en-US"/>
              </w:rPr>
              <w:t>5h</w:t>
            </w:r>
          </w:p>
          <w:p w14:paraId="09100EBE" w14:textId="77777777" w:rsidR="0081626E" w:rsidRDefault="0081626E">
            <w:pPr>
              <w:spacing w:line="256" w:lineRule="auto"/>
              <w:rPr>
                <w:rFonts w:ascii="Times New Roman" w:hAnsi="Times New Roman" w:cs="Times New Roman"/>
                <w:sz w:val="24"/>
                <w:szCs w:val="24"/>
                <w:lang w:eastAsia="en-US"/>
              </w:rPr>
            </w:pPr>
          </w:p>
          <w:p w14:paraId="4812478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4 </w:t>
            </w:r>
            <w:r>
              <w:rPr>
                <w:rFonts w:ascii="Times New Roman" w:hAnsi="Times New Roman" w:cs="Times New Roman"/>
                <w:sz w:val="18"/>
                <w:szCs w:val="18"/>
                <w:lang w:eastAsia="en-US"/>
              </w:rPr>
              <w:t>kontakta stundas nedēļā</w:t>
            </w:r>
          </w:p>
          <w:p w14:paraId="004E918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Vasaras sezonā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0FA0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Saskaņā ar valsts budžeta mērķdotācijas apjomu un saņēmēju sarakstu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585B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 vadītājs-1 amata vieta</w:t>
            </w:r>
          </w:p>
          <w:p w14:paraId="1C16854F" w14:textId="77777777" w:rsidR="0081626E" w:rsidRDefault="0081626E">
            <w:pPr>
              <w:spacing w:line="256" w:lineRule="auto"/>
              <w:rPr>
                <w:rFonts w:ascii="Times New Roman" w:hAnsi="Times New Roman" w:cs="Times New Roman"/>
                <w:sz w:val="24"/>
                <w:szCs w:val="24"/>
                <w:lang w:eastAsia="en-US"/>
              </w:rPr>
            </w:pPr>
          </w:p>
          <w:p w14:paraId="2704EF6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 asistents-1 amata vieta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13C1B"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b/>
                <w:bCs/>
                <w:sz w:val="18"/>
                <w:szCs w:val="18"/>
                <w:lang w:eastAsia="en-US"/>
              </w:rPr>
              <w:t>II</w:t>
            </w:r>
          </w:p>
        </w:tc>
      </w:tr>
      <w:tr w:rsidR="0081626E" w14:paraId="0C6A1818" w14:textId="77777777" w:rsidTr="0081626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14423A"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3D7F11"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07A6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SPECIĀLISTS </w:t>
            </w:r>
          </w:p>
          <w:p w14:paraId="77A4A957" w14:textId="77777777" w:rsidR="0081626E" w:rsidRDefault="0081626E">
            <w:pPr>
              <w:spacing w:line="256" w:lineRule="auto"/>
              <w:rPr>
                <w:rFonts w:ascii="Times New Roman" w:hAnsi="Times New Roman" w:cs="Times New Roman"/>
                <w:sz w:val="24"/>
                <w:szCs w:val="24"/>
                <w:lang w:eastAsia="en-US"/>
              </w:rPr>
            </w:pPr>
          </w:p>
          <w:p w14:paraId="03016C57" w14:textId="77777777" w:rsidR="0081626E" w:rsidRDefault="0081626E">
            <w:pPr>
              <w:spacing w:after="160" w:line="256" w:lineRule="auto"/>
              <w:rPr>
                <w:rFonts w:ascii="Times New Roman" w:hAnsi="Times New Roman" w:cs="Times New Roman"/>
                <w:sz w:val="24"/>
                <w:szCs w:val="24"/>
                <w:lang w:eastAsia="en-US"/>
              </w:rPr>
            </w:pPr>
            <w:proofErr w:type="spellStart"/>
            <w:r>
              <w:rPr>
                <w:rFonts w:ascii="Times New Roman" w:hAnsi="Times New Roman" w:cs="Times New Roman"/>
                <w:sz w:val="18"/>
                <w:szCs w:val="18"/>
                <w:lang w:eastAsia="en-US"/>
              </w:rPr>
              <w:lastRenderedPageBreak/>
              <w:t>Amatierteātra</w:t>
            </w:r>
            <w:proofErr w:type="spellEnd"/>
            <w:r>
              <w:rPr>
                <w:rFonts w:ascii="Times New Roman" w:hAnsi="Times New Roman" w:cs="Times New Roman"/>
                <w:sz w:val="18"/>
                <w:szCs w:val="18"/>
                <w:lang w:eastAsia="en-US"/>
              </w:rPr>
              <w:t xml:space="preserve"> režisora asistents (2654 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A5F149"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679C1"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9B1BC"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4643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1.kategorija (minimālā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599F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 xml:space="preserve">1h likme rēķinot </w:t>
            </w:r>
            <w:r>
              <w:rPr>
                <w:rFonts w:ascii="Times New Roman" w:hAnsi="Times New Roman" w:cs="Times New Roman"/>
                <w:b/>
                <w:bCs/>
                <w:sz w:val="18"/>
                <w:szCs w:val="18"/>
                <w:lang w:eastAsia="en-US"/>
              </w:rPr>
              <w:lastRenderedPageBreak/>
              <w:t>uz 165 h</w:t>
            </w:r>
          </w:p>
          <w:p w14:paraId="4E30D94C"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D16E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 xml:space="preserve">Augstākā pakāpe – </w:t>
            </w:r>
            <w:r>
              <w:rPr>
                <w:rFonts w:ascii="Times New Roman" w:hAnsi="Times New Roman" w:cs="Times New Roman"/>
                <w:b/>
                <w:bCs/>
                <w:sz w:val="18"/>
                <w:szCs w:val="18"/>
                <w:lang w:eastAsia="en-US"/>
              </w:rPr>
              <w:t>8h</w:t>
            </w:r>
            <w:r>
              <w:rPr>
                <w:rFonts w:ascii="Times New Roman" w:hAnsi="Times New Roman" w:cs="Times New Roman"/>
                <w:sz w:val="18"/>
                <w:szCs w:val="18"/>
                <w:lang w:eastAsia="en-US"/>
              </w:rPr>
              <w:t> </w:t>
            </w:r>
          </w:p>
          <w:p w14:paraId="68349FC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1.pakāpe – </w:t>
            </w:r>
            <w:r>
              <w:rPr>
                <w:rFonts w:ascii="Times New Roman" w:hAnsi="Times New Roman" w:cs="Times New Roman"/>
                <w:b/>
                <w:bCs/>
                <w:sz w:val="18"/>
                <w:szCs w:val="18"/>
                <w:lang w:eastAsia="en-US"/>
              </w:rPr>
              <w:t>7h</w:t>
            </w:r>
          </w:p>
          <w:p w14:paraId="45E2FC9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2., 3.pakāpe –</w:t>
            </w:r>
            <w:r>
              <w:rPr>
                <w:rFonts w:ascii="Times New Roman" w:hAnsi="Times New Roman" w:cs="Times New Roman"/>
                <w:b/>
                <w:bCs/>
                <w:sz w:val="18"/>
                <w:szCs w:val="18"/>
                <w:lang w:eastAsia="en-US"/>
              </w:rPr>
              <w:t xml:space="preserve"> 6h</w:t>
            </w:r>
          </w:p>
          <w:p w14:paraId="300148DC" w14:textId="77777777" w:rsidR="0081626E" w:rsidRDefault="0081626E">
            <w:pPr>
              <w:spacing w:line="256" w:lineRule="auto"/>
              <w:rPr>
                <w:rFonts w:ascii="Times New Roman" w:hAnsi="Times New Roman" w:cs="Times New Roman"/>
                <w:sz w:val="24"/>
                <w:szCs w:val="24"/>
                <w:lang w:eastAsia="en-US"/>
              </w:rPr>
            </w:pPr>
          </w:p>
          <w:p w14:paraId="3C54DA24"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2 </w:t>
            </w:r>
            <w:r>
              <w:rPr>
                <w:rFonts w:ascii="Times New Roman" w:hAnsi="Times New Roman" w:cs="Times New Roman"/>
                <w:sz w:val="18"/>
                <w:szCs w:val="18"/>
                <w:lang w:eastAsia="en-US"/>
              </w:rPr>
              <w:t>kontakta stundas nedēļā</w:t>
            </w:r>
          </w:p>
          <w:p w14:paraId="1E41761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 xml:space="preserve">Vasaras sezonā </w:t>
            </w:r>
            <w:r>
              <w:rPr>
                <w:rFonts w:ascii="Times New Roman" w:hAnsi="Times New Roman" w:cs="Times New Roman"/>
                <w:b/>
                <w:bCs/>
                <w:sz w:val="18"/>
                <w:szCs w:val="18"/>
                <w:lang w:eastAsia="en-US"/>
              </w:rPr>
              <w:t xml:space="preserve">1 </w:t>
            </w:r>
            <w:r>
              <w:rPr>
                <w:rFonts w:ascii="Times New Roman" w:hAnsi="Times New Roman" w:cs="Times New Roman"/>
                <w:sz w:val="18"/>
                <w:szCs w:val="18"/>
                <w:lang w:eastAsia="en-US"/>
              </w:rPr>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C101E"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E33ED7"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EEA62F" w14:textId="77777777" w:rsidR="0081626E" w:rsidRDefault="0081626E">
            <w:pPr>
              <w:spacing w:line="256" w:lineRule="auto"/>
              <w:rPr>
                <w:rFonts w:ascii="Times New Roman" w:hAnsi="Times New Roman" w:cs="Times New Roman"/>
                <w:sz w:val="24"/>
                <w:szCs w:val="24"/>
                <w:lang w:eastAsia="en-US"/>
              </w:rPr>
            </w:pPr>
          </w:p>
        </w:tc>
      </w:tr>
      <w:tr w:rsidR="0081626E" w14:paraId="606605B3" w14:textId="77777777" w:rsidTr="0081626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AFAFA"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Tautas māksla, bērnu kolektīvi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B33BE"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A, B, C (Valsts noteiktā līmeņa) skolas vecuma bērnu deju kolektīvi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CE194"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KOLEKTĪVA VADĪTĀJS</w:t>
            </w:r>
          </w:p>
          <w:p w14:paraId="7AD6D7A2" w14:textId="77777777" w:rsidR="0081626E" w:rsidRDefault="0081626E">
            <w:pPr>
              <w:spacing w:line="256" w:lineRule="auto"/>
              <w:rPr>
                <w:rFonts w:ascii="Times New Roman" w:hAnsi="Times New Roman" w:cs="Times New Roman"/>
                <w:sz w:val="24"/>
                <w:szCs w:val="24"/>
                <w:lang w:eastAsia="en-US"/>
              </w:rPr>
            </w:pPr>
          </w:p>
          <w:p w14:paraId="1F1B5F22"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Tautisko deju kolektīva vadītājs (2653 12 )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D69CC"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0BE22"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ADE1D"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67EE7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4A66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54E055FE"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FE14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Augstākā pakāpe – </w:t>
            </w:r>
            <w:r>
              <w:rPr>
                <w:rFonts w:ascii="Times New Roman" w:hAnsi="Times New Roman" w:cs="Times New Roman"/>
                <w:b/>
                <w:bCs/>
                <w:sz w:val="18"/>
                <w:szCs w:val="18"/>
                <w:lang w:eastAsia="en-US"/>
              </w:rPr>
              <w:t>7h</w:t>
            </w:r>
            <w:r>
              <w:rPr>
                <w:rFonts w:ascii="Times New Roman" w:hAnsi="Times New Roman" w:cs="Times New Roman"/>
                <w:sz w:val="18"/>
                <w:szCs w:val="18"/>
                <w:lang w:eastAsia="en-US"/>
              </w:rPr>
              <w:t> </w:t>
            </w:r>
          </w:p>
          <w:p w14:paraId="3C82C2E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1. un 2.pakāpe – </w:t>
            </w:r>
            <w:r>
              <w:rPr>
                <w:rFonts w:ascii="Times New Roman" w:hAnsi="Times New Roman" w:cs="Times New Roman"/>
                <w:b/>
                <w:bCs/>
                <w:sz w:val="18"/>
                <w:szCs w:val="18"/>
                <w:lang w:eastAsia="en-US"/>
              </w:rPr>
              <w:t>6h</w:t>
            </w:r>
            <w:r>
              <w:rPr>
                <w:rFonts w:ascii="Times New Roman" w:hAnsi="Times New Roman" w:cs="Times New Roman"/>
                <w:sz w:val="18"/>
                <w:szCs w:val="18"/>
                <w:lang w:eastAsia="en-US"/>
              </w:rPr>
              <w:t> </w:t>
            </w:r>
          </w:p>
          <w:p w14:paraId="7F7CDF4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3.pakāpe vai skatēs nepiedalās – </w:t>
            </w:r>
            <w:r>
              <w:rPr>
                <w:rFonts w:ascii="Times New Roman" w:hAnsi="Times New Roman" w:cs="Times New Roman"/>
                <w:b/>
                <w:bCs/>
                <w:sz w:val="18"/>
                <w:szCs w:val="18"/>
                <w:lang w:eastAsia="en-US"/>
              </w:rPr>
              <w:t>5h</w:t>
            </w:r>
          </w:p>
          <w:p w14:paraId="748E972F" w14:textId="77777777" w:rsidR="0081626E" w:rsidRDefault="0081626E">
            <w:pPr>
              <w:spacing w:line="256" w:lineRule="auto"/>
              <w:rPr>
                <w:rFonts w:ascii="Times New Roman" w:hAnsi="Times New Roman" w:cs="Times New Roman"/>
                <w:sz w:val="24"/>
                <w:szCs w:val="24"/>
                <w:lang w:eastAsia="en-US"/>
              </w:rPr>
            </w:pPr>
          </w:p>
          <w:p w14:paraId="1D4AD19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 xml:space="preserve">Aktīvajā darbības sezonā </w:t>
            </w:r>
            <w:r>
              <w:rPr>
                <w:rFonts w:ascii="Times New Roman" w:hAnsi="Times New Roman" w:cs="Times New Roman"/>
                <w:b/>
                <w:bCs/>
                <w:sz w:val="18"/>
                <w:szCs w:val="18"/>
                <w:lang w:eastAsia="en-US"/>
              </w:rPr>
              <w:t xml:space="preserve">4 </w:t>
            </w:r>
            <w:r>
              <w:rPr>
                <w:rFonts w:ascii="Times New Roman" w:hAnsi="Times New Roman" w:cs="Times New Roman"/>
                <w:sz w:val="18"/>
                <w:szCs w:val="18"/>
                <w:lang w:eastAsia="en-US"/>
              </w:rPr>
              <w:t>kontakta stundas nedēļā</w:t>
            </w:r>
          </w:p>
          <w:p w14:paraId="5A57A73B"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Vasaras sezonā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B77BAA"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024E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 vadītājs-1 amata vieta</w:t>
            </w:r>
          </w:p>
          <w:p w14:paraId="1F64FE1A" w14:textId="77777777" w:rsidR="0081626E" w:rsidRDefault="0081626E">
            <w:pPr>
              <w:spacing w:line="256" w:lineRule="auto"/>
              <w:rPr>
                <w:rFonts w:ascii="Times New Roman" w:hAnsi="Times New Roman" w:cs="Times New Roman"/>
                <w:sz w:val="24"/>
                <w:szCs w:val="24"/>
                <w:lang w:eastAsia="en-US"/>
              </w:rPr>
            </w:pPr>
          </w:p>
          <w:p w14:paraId="0074DDE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 koncertmeistars -1 amata vieta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09738"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b/>
                <w:bCs/>
                <w:sz w:val="18"/>
                <w:szCs w:val="18"/>
                <w:lang w:eastAsia="en-US"/>
              </w:rPr>
              <w:t>III</w:t>
            </w:r>
          </w:p>
        </w:tc>
      </w:tr>
      <w:tr w:rsidR="0081626E" w14:paraId="778D6C8F" w14:textId="77777777" w:rsidTr="0081626E">
        <w:trPr>
          <w:trHeight w:val="89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59EDF"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CB651"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B0B1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KONCERTMEISTARS</w:t>
            </w:r>
            <w:r>
              <w:rPr>
                <w:rFonts w:ascii="Times New Roman" w:hAnsi="Times New Roman" w:cs="Times New Roman"/>
                <w:sz w:val="18"/>
                <w:szCs w:val="18"/>
                <w:lang w:eastAsia="en-US"/>
              </w:rPr>
              <w:t> </w:t>
            </w:r>
          </w:p>
          <w:p w14:paraId="54F4ED4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(2652 25)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40D0E1"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A3821"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83583"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9AF3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3.kategorija (maksimālā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24B06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FE8A3"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Fiksēts visu pakāpju kolektīviem - </w:t>
            </w:r>
            <w:r>
              <w:rPr>
                <w:rFonts w:ascii="Times New Roman" w:hAnsi="Times New Roman" w:cs="Times New Roman"/>
                <w:b/>
                <w:bCs/>
                <w:sz w:val="18"/>
                <w:szCs w:val="18"/>
                <w:lang w:eastAsia="en-US"/>
              </w:rPr>
              <w:t>4h</w:t>
            </w:r>
          </w:p>
          <w:p w14:paraId="3EDC75CE" w14:textId="77777777" w:rsidR="0081626E" w:rsidRDefault="0081626E">
            <w:pPr>
              <w:spacing w:line="256" w:lineRule="auto"/>
              <w:rPr>
                <w:rFonts w:ascii="Times New Roman" w:hAnsi="Times New Roman" w:cs="Times New Roman"/>
                <w:sz w:val="24"/>
                <w:szCs w:val="24"/>
                <w:lang w:eastAsia="en-US"/>
              </w:rPr>
            </w:pPr>
          </w:p>
          <w:p w14:paraId="2AA02958"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 xml:space="preserve">*Aktīvajā darbības sezonā </w:t>
            </w:r>
            <w:r>
              <w:rPr>
                <w:rFonts w:ascii="Times New Roman" w:hAnsi="Times New Roman" w:cs="Times New Roman"/>
                <w:b/>
                <w:bCs/>
                <w:sz w:val="18"/>
                <w:szCs w:val="18"/>
                <w:lang w:eastAsia="en-US"/>
              </w:rPr>
              <w:t xml:space="preserve">2 </w:t>
            </w:r>
            <w:r>
              <w:rPr>
                <w:rFonts w:ascii="Times New Roman" w:hAnsi="Times New Roman" w:cs="Times New Roman"/>
                <w:sz w:val="18"/>
                <w:szCs w:val="18"/>
                <w:lang w:eastAsia="en-US"/>
              </w:rPr>
              <w:t>kontakta stundas nedēļā.</w:t>
            </w:r>
          </w:p>
          <w:p w14:paraId="5D5ECFB6"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**Līgums slēgts uz noteiktu laiku (septembris – maijs), vasaras sezonā darbība netiek veikta.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3628B"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lastRenderedPageBreak/>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F837C7" w14:textId="77777777" w:rsidR="0081626E" w:rsidRDefault="0081626E">
            <w:pPr>
              <w:spacing w:line="256" w:lineRule="auto"/>
              <w:rPr>
                <w:rFonts w:ascii="Times New Roman" w:hAnsi="Times New Roman" w:cs="Times New Roman"/>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09980" w14:textId="77777777" w:rsidR="0081626E" w:rsidRDefault="0081626E">
            <w:pPr>
              <w:spacing w:line="256" w:lineRule="auto"/>
              <w:rPr>
                <w:rFonts w:ascii="Times New Roman" w:hAnsi="Times New Roman" w:cs="Times New Roman"/>
                <w:sz w:val="24"/>
                <w:szCs w:val="24"/>
                <w:lang w:eastAsia="en-US"/>
              </w:rPr>
            </w:pPr>
          </w:p>
        </w:tc>
      </w:tr>
      <w:tr w:rsidR="0081626E" w14:paraId="3D4DF797" w14:textId="77777777" w:rsidTr="0081626E">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A9879"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color w:val="000000"/>
                <w:sz w:val="18"/>
                <w:szCs w:val="18"/>
                <w:lang w:eastAsia="en-US"/>
              </w:rPr>
              <w:t>Citi interešu pulciņi (t.sk. bērnu un jauniešu pulciņi)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80A6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Pārējie kolektīvi, kas neiekļaujas nevienā no iepriekšējām kategorijām:</w:t>
            </w:r>
            <w:r>
              <w:rPr>
                <w:rFonts w:ascii="Times New Roman" w:hAnsi="Times New Roman" w:cs="Times New Roman"/>
                <w:sz w:val="18"/>
                <w:szCs w:val="18"/>
                <w:lang w:eastAsia="en-US"/>
              </w:rPr>
              <w:br/>
              <w:t>-bērnu popgrupas, vokālie ansambļi un studijas;</w:t>
            </w:r>
          </w:p>
          <w:p w14:paraId="2E85322C"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-mūsdienu un netradicionālo deju grupas;</w:t>
            </w:r>
          </w:p>
          <w:p w14:paraId="46E2808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-mākslas studijas;</w:t>
            </w:r>
          </w:p>
          <w:p w14:paraId="7A6A6E65"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-bērnu teātra kolektīvi</w:t>
            </w:r>
          </w:p>
          <w:p w14:paraId="601A1C5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u.tml.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E14FD"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KOLEKTĪVA VADĪTĀJS</w:t>
            </w:r>
          </w:p>
          <w:p w14:paraId="6B381083" w14:textId="77777777" w:rsidR="0081626E" w:rsidRDefault="0081626E">
            <w:pPr>
              <w:spacing w:line="256" w:lineRule="auto"/>
              <w:rPr>
                <w:rFonts w:ascii="Times New Roman" w:hAnsi="Times New Roman" w:cs="Times New Roman"/>
                <w:sz w:val="24"/>
                <w:szCs w:val="24"/>
                <w:lang w:eastAsia="en-US"/>
              </w:rPr>
            </w:pPr>
          </w:p>
          <w:p w14:paraId="60DE734A"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Interešu pulciņa vadītājs </w:t>
            </w:r>
          </w:p>
          <w:p w14:paraId="50F9C7E8"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(3435 28)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6E9F2"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F9BA84"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2A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50602"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4736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1.kategorija (minimālā mēnešalga)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7D7212"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1h likme rēķinot uz 165 h</w:t>
            </w:r>
          </w:p>
          <w:p w14:paraId="358DE30C" w14:textId="77777777" w:rsidR="0081626E" w:rsidRDefault="0081626E">
            <w:pPr>
              <w:spacing w:line="256" w:lineRule="auto"/>
              <w:rPr>
                <w:rFonts w:ascii="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4C1A47"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 xml:space="preserve">Dalība novada pasākumos, aktivitātēs – </w:t>
            </w:r>
            <w:r>
              <w:rPr>
                <w:rFonts w:ascii="Times New Roman" w:hAnsi="Times New Roman" w:cs="Times New Roman"/>
                <w:b/>
                <w:bCs/>
                <w:sz w:val="18"/>
                <w:szCs w:val="18"/>
                <w:lang w:eastAsia="en-US"/>
              </w:rPr>
              <w:t>5h</w:t>
            </w:r>
          </w:p>
          <w:p w14:paraId="4598E43E" w14:textId="77777777" w:rsidR="0081626E" w:rsidRDefault="0081626E">
            <w:pPr>
              <w:spacing w:line="256" w:lineRule="auto"/>
              <w:rPr>
                <w:rFonts w:ascii="Times New Roman" w:hAnsi="Times New Roman" w:cs="Times New Roman"/>
                <w:sz w:val="24"/>
                <w:szCs w:val="24"/>
                <w:lang w:eastAsia="en-US"/>
              </w:rPr>
            </w:pPr>
          </w:p>
          <w:p w14:paraId="1578FF2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*Aktīvajā darbības sezonā tiek noteiktas</w:t>
            </w:r>
            <w:r>
              <w:rPr>
                <w:rFonts w:ascii="Times New Roman" w:hAnsi="Times New Roman" w:cs="Times New Roman"/>
                <w:b/>
                <w:bCs/>
                <w:sz w:val="18"/>
                <w:szCs w:val="18"/>
                <w:lang w:eastAsia="en-US"/>
              </w:rPr>
              <w:t xml:space="preserve"> 2 </w:t>
            </w:r>
            <w:r>
              <w:rPr>
                <w:rFonts w:ascii="Times New Roman" w:hAnsi="Times New Roman" w:cs="Times New Roman"/>
                <w:sz w:val="18"/>
                <w:szCs w:val="18"/>
                <w:lang w:eastAsia="en-US"/>
              </w:rPr>
              <w:t>kontakta stundas nedēļā</w:t>
            </w:r>
          </w:p>
          <w:p w14:paraId="5DE26DB0"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b/>
                <w:bCs/>
                <w:sz w:val="18"/>
                <w:szCs w:val="18"/>
                <w:lang w:eastAsia="en-US"/>
              </w:rPr>
              <w:t>**</w:t>
            </w:r>
            <w:r>
              <w:rPr>
                <w:rFonts w:ascii="Times New Roman" w:hAnsi="Times New Roman" w:cs="Times New Roman"/>
                <w:sz w:val="18"/>
                <w:szCs w:val="18"/>
                <w:lang w:eastAsia="en-US"/>
              </w:rPr>
              <w:t>Vasaras sezonā –</w:t>
            </w:r>
            <w:r>
              <w:rPr>
                <w:rFonts w:ascii="Times New Roman" w:hAnsi="Times New Roman" w:cs="Times New Roman"/>
                <w:b/>
                <w:bCs/>
                <w:sz w:val="18"/>
                <w:szCs w:val="18"/>
                <w:lang w:eastAsia="en-US"/>
              </w:rPr>
              <w:t xml:space="preserve">1 </w:t>
            </w:r>
            <w:r>
              <w:rPr>
                <w:rFonts w:ascii="Times New Roman" w:hAnsi="Times New Roman" w:cs="Times New Roman"/>
                <w:sz w:val="18"/>
                <w:szCs w:val="18"/>
                <w:lang w:eastAsia="en-US"/>
              </w:rPr>
              <w:t>kontakta stundas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6DAF1"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sz w:val="18"/>
                <w:szCs w:val="18"/>
                <w:lang w:eastAsia="en-U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A3FDF" w14:textId="77777777" w:rsidR="0081626E" w:rsidRDefault="0081626E">
            <w:pPr>
              <w:spacing w:after="160" w:line="256" w:lineRule="auto"/>
              <w:rPr>
                <w:rFonts w:ascii="Times New Roman" w:hAnsi="Times New Roman" w:cs="Times New Roman"/>
                <w:sz w:val="24"/>
                <w:szCs w:val="24"/>
                <w:lang w:eastAsia="en-US"/>
              </w:rPr>
            </w:pPr>
            <w:r>
              <w:rPr>
                <w:rFonts w:ascii="Times New Roman" w:hAnsi="Times New Roman" w:cs="Times New Roman"/>
                <w:sz w:val="18"/>
                <w:szCs w:val="18"/>
                <w:lang w:eastAsia="en-US"/>
              </w:rPr>
              <w:t>1) vadītājs-1 amata vieta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10C34" w14:textId="77777777" w:rsidR="0081626E" w:rsidRDefault="0081626E">
            <w:pPr>
              <w:spacing w:after="160" w:line="256" w:lineRule="auto"/>
              <w:jc w:val="both"/>
              <w:rPr>
                <w:rFonts w:ascii="Times New Roman" w:hAnsi="Times New Roman" w:cs="Times New Roman"/>
                <w:sz w:val="24"/>
                <w:szCs w:val="24"/>
                <w:lang w:eastAsia="en-US"/>
              </w:rPr>
            </w:pPr>
            <w:r>
              <w:rPr>
                <w:rFonts w:ascii="Times New Roman" w:hAnsi="Times New Roman" w:cs="Times New Roman"/>
                <w:b/>
                <w:bCs/>
                <w:sz w:val="18"/>
                <w:szCs w:val="18"/>
                <w:lang w:eastAsia="en-US"/>
              </w:rPr>
              <w:t>IV</w:t>
            </w:r>
          </w:p>
        </w:tc>
      </w:tr>
    </w:tbl>
    <w:p w14:paraId="732035C4" w14:textId="77777777" w:rsidR="0081626E" w:rsidRDefault="0081626E" w:rsidP="0081626E">
      <w:pPr>
        <w:spacing w:before="120" w:after="160"/>
        <w:jc w:val="right"/>
        <w:rPr>
          <w:rFonts w:ascii="Times New Roman" w:hAnsi="Times New Roman" w:cs="Times New Roman"/>
          <w:sz w:val="24"/>
          <w:szCs w:val="24"/>
        </w:rPr>
      </w:pPr>
      <w:r>
        <w:rPr>
          <w:rFonts w:ascii="Times New Roman" w:hAnsi="Times New Roman" w:cs="Times New Roman"/>
          <w:color w:val="000000"/>
          <w:sz w:val="24"/>
          <w:szCs w:val="24"/>
        </w:rPr>
        <w:t>”</w:t>
      </w:r>
    </w:p>
    <w:p w14:paraId="35BB9F35" w14:textId="77777777" w:rsidR="0081626E" w:rsidRDefault="0081626E" w:rsidP="0081626E">
      <w:pPr>
        <w:rPr>
          <w:rFonts w:ascii="Times New Roman" w:hAnsi="Times New Roman" w:cs="Times New Roman"/>
          <w:sz w:val="24"/>
          <w:szCs w:val="24"/>
          <w:highlight w:val="yellow"/>
        </w:rPr>
      </w:pPr>
    </w:p>
    <w:p w14:paraId="79D78998" w14:textId="77777777" w:rsidR="0081626E" w:rsidRDefault="0081626E" w:rsidP="0081626E">
      <w:pPr>
        <w:tabs>
          <w:tab w:val="left" w:pos="0"/>
        </w:tabs>
        <w:jc w:val="right"/>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7EAB8FDC" w14:textId="77777777" w:rsidR="00AD1AC5" w:rsidRPr="003B1A42" w:rsidRDefault="00AD1AC5" w:rsidP="00AD1AC5">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4762046D" w14:textId="77777777" w:rsidR="0081626E" w:rsidRDefault="0081626E" w:rsidP="0081626E">
      <w:pPr>
        <w:spacing w:after="160" w:line="256" w:lineRule="auto"/>
      </w:pPr>
      <w:r>
        <w:br w:type="page"/>
      </w:r>
    </w:p>
    <w:p w14:paraId="1650B5A6" w14:textId="77777777" w:rsidR="0081626E" w:rsidRDefault="0081626E" w:rsidP="0081626E">
      <w:pPr>
        <w:rPr>
          <w:highlight w:val="yellow"/>
        </w:rPr>
        <w:sectPr w:rsidR="0081626E">
          <w:pgSz w:w="16838" w:h="11906" w:orient="landscape"/>
          <w:pgMar w:top="1701" w:right="851" w:bottom="851" w:left="851" w:header="709" w:footer="709" w:gutter="0"/>
          <w:cols w:space="720"/>
        </w:sectPr>
      </w:pPr>
    </w:p>
    <w:p w14:paraId="315551EF"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2.pielikums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3135133E"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5C300E0F" w14:textId="77777777" w:rsidR="0081626E" w:rsidRDefault="0081626E" w:rsidP="0081626E">
      <w:pPr>
        <w:rPr>
          <w:rFonts w:ascii="Times New Roman" w:hAnsi="Times New Roman" w:cs="Times New Roman"/>
          <w:sz w:val="24"/>
          <w:szCs w:val="24"/>
        </w:rPr>
      </w:pPr>
    </w:p>
    <w:p w14:paraId="3A983BCD"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“2.pielikums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7D3B05F4"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un darba samaksa vadītājiem, speciālistiem, koncertmeistariem un profesionāliem nozares ekspertiem”</w:t>
      </w:r>
    </w:p>
    <w:p w14:paraId="5C6063B7" w14:textId="77777777" w:rsidR="0081626E" w:rsidRDefault="0081626E" w:rsidP="0081626E">
      <w:pPr>
        <w:rPr>
          <w:highlight w:val="yellow"/>
        </w:rPr>
      </w:pPr>
    </w:p>
    <w:p w14:paraId="78DE49E8" w14:textId="77777777" w:rsidR="0081626E" w:rsidRDefault="0081626E" w:rsidP="0081626E">
      <w:pPr>
        <w:jc w:val="center"/>
        <w:rPr>
          <w:rFonts w:ascii="Times New Roman" w:hAnsi="Times New Roman" w:cs="Times New Roman"/>
          <w:sz w:val="24"/>
          <w:szCs w:val="24"/>
        </w:rPr>
      </w:pPr>
      <w:r>
        <w:rPr>
          <w:rFonts w:ascii="Times New Roman" w:hAnsi="Times New Roman" w:cs="Times New Roman"/>
          <w:b/>
          <w:bCs/>
          <w:color w:val="000000"/>
          <w:sz w:val="24"/>
          <w:szCs w:val="24"/>
        </w:rPr>
        <w:t xml:space="preserve">Gulbenes novada Kultūras pārvaldes </w:t>
      </w:r>
      <w:r>
        <w:rPr>
          <w:rFonts w:ascii="Times New Roman" w:hAnsi="Times New Roman" w:cs="Times New Roman"/>
          <w:b/>
          <w:bCs/>
          <w:sz w:val="24"/>
          <w:szCs w:val="24"/>
        </w:rPr>
        <w:t>amatiermākslas kolektīvu nozaru raksturojums</w:t>
      </w:r>
    </w:p>
    <w:p w14:paraId="02C62EBD" w14:textId="77777777" w:rsidR="0081626E" w:rsidRDefault="0081626E" w:rsidP="0081626E">
      <w:pPr>
        <w:rPr>
          <w:rFonts w:ascii="Times New Roman" w:hAnsi="Times New Roman" w:cs="Times New Roman"/>
          <w:sz w:val="24"/>
          <w:szCs w:val="24"/>
        </w:rPr>
      </w:pPr>
    </w:p>
    <w:p w14:paraId="07FBBA0B" w14:textId="77777777" w:rsidR="0081626E" w:rsidRDefault="0081626E" w:rsidP="0081626E">
      <w:pPr>
        <w:pStyle w:val="Paraststmeklis"/>
        <w:shd w:val="clear" w:color="auto" w:fill="FFFFFF"/>
        <w:spacing w:before="0" w:beforeAutospacing="0" w:after="0" w:afterAutospacing="0"/>
        <w:rPr>
          <w:rFonts w:ascii="Arial" w:hAnsi="Arial" w:cs="Arial"/>
        </w:rPr>
      </w:pPr>
      <w:r>
        <w:rPr>
          <w:b/>
          <w:bCs/>
        </w:rPr>
        <w:t xml:space="preserve">Tautas māksla G1 (Dziesmu un deju svētku </w:t>
      </w:r>
      <w:proofErr w:type="spellStart"/>
      <w:r>
        <w:rPr>
          <w:b/>
          <w:bCs/>
        </w:rPr>
        <w:t>koprepertuāra</w:t>
      </w:r>
      <w:proofErr w:type="spellEnd"/>
      <w:r>
        <w:rPr>
          <w:b/>
          <w:bCs/>
        </w:rPr>
        <w:t xml:space="preserve"> kolektīvi, kas noteikti Dziesmu un deju svētku likumā). </w:t>
      </w:r>
    </w:p>
    <w:p w14:paraId="5F1CE002" w14:textId="77777777" w:rsidR="0081626E" w:rsidRDefault="0081626E" w:rsidP="0081626E">
      <w:pPr>
        <w:pStyle w:val="Paraststmeklis"/>
        <w:shd w:val="clear" w:color="auto" w:fill="FFFFFF"/>
        <w:spacing w:before="0" w:beforeAutospacing="0" w:after="0" w:afterAutospacing="0"/>
        <w:rPr>
          <w:rFonts w:ascii="Arial" w:hAnsi="Arial" w:cs="Arial"/>
        </w:rPr>
      </w:pPr>
      <w:r>
        <w:rPr>
          <w:b/>
          <w:bCs/>
        </w:rPr>
        <w:t>Kolektīvu raksturojums:</w:t>
      </w:r>
    </w:p>
    <w:p w14:paraId="71CA9D68" w14:textId="77777777" w:rsidR="0081626E" w:rsidRDefault="0081626E" w:rsidP="0081626E">
      <w:pPr>
        <w:numPr>
          <w:ilvl w:val="0"/>
          <w:numId w:val="9"/>
        </w:numPr>
        <w:ind w:left="644"/>
        <w:jc w:val="both"/>
        <w:textAlignment w:val="baseline"/>
        <w:rPr>
          <w:rFonts w:ascii="Times New Roman" w:hAnsi="Times New Roman" w:cs="Times New Roman"/>
          <w:sz w:val="24"/>
          <w:szCs w:val="24"/>
        </w:rPr>
      </w:pPr>
      <w:r>
        <w:rPr>
          <w:rFonts w:ascii="Times New Roman" w:hAnsi="Times New Roman" w:cs="Times New Roman"/>
          <w:b/>
          <w:bCs/>
          <w:sz w:val="24"/>
          <w:szCs w:val="24"/>
        </w:rPr>
        <w:t>Koris</w:t>
      </w:r>
      <w:r>
        <w:rPr>
          <w:rFonts w:ascii="Times New Roman" w:hAnsi="Times New Roman" w:cs="Times New Roman"/>
          <w:sz w:val="24"/>
          <w:szCs w:val="24"/>
        </w:rPr>
        <w:t xml:space="preserve"> – kolektīva sastāvā ir 16 un vairāk dziedātāju</w:t>
      </w:r>
    </w:p>
    <w:p w14:paraId="050596E5" w14:textId="77777777" w:rsidR="0081626E" w:rsidRDefault="0081626E" w:rsidP="0081626E">
      <w:pPr>
        <w:numPr>
          <w:ilvl w:val="0"/>
          <w:numId w:val="9"/>
        </w:numPr>
        <w:jc w:val="both"/>
        <w:textAlignment w:val="baseline"/>
        <w:rPr>
          <w:rFonts w:ascii="Times New Roman" w:hAnsi="Times New Roman" w:cs="Times New Roman"/>
          <w:sz w:val="24"/>
          <w:szCs w:val="24"/>
        </w:rPr>
      </w:pPr>
      <w:r>
        <w:rPr>
          <w:rFonts w:ascii="Times New Roman" w:hAnsi="Times New Roman" w:cs="Times New Roman"/>
          <w:b/>
          <w:bCs/>
          <w:sz w:val="24"/>
          <w:szCs w:val="24"/>
        </w:rPr>
        <w:t>Tautas deju kolektīvs</w:t>
      </w:r>
    </w:p>
    <w:p w14:paraId="427A8943"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A grupas deju kolektīvs – vismaz 12 pāru attiecīga līmeņa jauniešu deju kolektīvs</w:t>
      </w:r>
    </w:p>
    <w:p w14:paraId="71F0A069"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B1 grupas deju kolektīvs – vismaz 8 pāru attiecīga līmeņa jauniešu deju kolektīvs</w:t>
      </w:r>
    </w:p>
    <w:p w14:paraId="3746CA84"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B2 grupas deju kolektīvs – vismaz 8 pāru attiecīga līmeņa jauniešu deju kolektīvs</w:t>
      </w:r>
    </w:p>
    <w:p w14:paraId="31D3F2DC"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C grupas deju kolektīvs – vismaz 8 pāru attiecīga līmeņa jauniešu deju kolektīvs</w:t>
      </w:r>
    </w:p>
    <w:p w14:paraId="2B18B1A6"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D grupas deju kolektīvs – vismaz 8 pāru attiecīga līmeņa vidējās paaudzes deju kolektīvs</w:t>
      </w:r>
    </w:p>
    <w:p w14:paraId="6D63EAF8"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E grupas deju kolektīvs – vismaz 8 pāru attiecīga līmeņa vidējās paaudzes deju kolektīvs</w:t>
      </w:r>
    </w:p>
    <w:p w14:paraId="2D3A18BE"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F grupas deju kolektīvs – vismaz 8 pāru attiecīga līmeņa senioru deju kolektīvs</w:t>
      </w:r>
    </w:p>
    <w:p w14:paraId="28D3F330" w14:textId="77777777" w:rsidR="0081626E" w:rsidRDefault="0081626E" w:rsidP="0081626E">
      <w:pPr>
        <w:numPr>
          <w:ilvl w:val="1"/>
          <w:numId w:val="9"/>
        </w:numPr>
        <w:jc w:val="both"/>
        <w:textAlignment w:val="baseline"/>
        <w:rPr>
          <w:rFonts w:ascii="Times New Roman" w:hAnsi="Times New Roman" w:cs="Times New Roman"/>
          <w:sz w:val="24"/>
          <w:szCs w:val="24"/>
        </w:rPr>
      </w:pPr>
      <w:r>
        <w:rPr>
          <w:rFonts w:ascii="Times New Roman" w:hAnsi="Times New Roman" w:cs="Times New Roman"/>
          <w:sz w:val="24"/>
          <w:szCs w:val="24"/>
        </w:rPr>
        <w:t>Bērnu deju kolektīvi: </w:t>
      </w:r>
    </w:p>
    <w:p w14:paraId="66253AD2"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Pirmsskolas vecuma deju kolektīvs</w:t>
      </w:r>
    </w:p>
    <w:p w14:paraId="3D4E87F2"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1.-2. klašu deju kolektīvs </w:t>
      </w:r>
    </w:p>
    <w:p w14:paraId="08C219D9"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3.-4. klašu deju kolektīvs </w:t>
      </w:r>
    </w:p>
    <w:p w14:paraId="19663F86"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5.-6. klašu deju kolektīvs </w:t>
      </w:r>
    </w:p>
    <w:p w14:paraId="029FB92C"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7.-9. klašu deju kolektīvs </w:t>
      </w:r>
    </w:p>
    <w:p w14:paraId="448F7705"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10.-12. klašu deju kolektīvs </w:t>
      </w:r>
    </w:p>
    <w:p w14:paraId="4ED5D0D6"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1.-4. klašu deju kolektīvs </w:t>
      </w:r>
    </w:p>
    <w:p w14:paraId="7BB9804C"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3.-6. klašu deju kolektīvs </w:t>
      </w:r>
    </w:p>
    <w:p w14:paraId="167BECA8" w14:textId="77777777" w:rsidR="0081626E" w:rsidRDefault="0081626E" w:rsidP="0081626E">
      <w:pPr>
        <w:numPr>
          <w:ilvl w:val="2"/>
          <w:numId w:val="9"/>
        </w:numPr>
        <w:ind w:left="2340"/>
        <w:jc w:val="both"/>
        <w:textAlignment w:val="baseline"/>
        <w:rPr>
          <w:rFonts w:ascii="Times New Roman" w:hAnsi="Times New Roman" w:cs="Times New Roman"/>
          <w:sz w:val="24"/>
          <w:szCs w:val="24"/>
        </w:rPr>
      </w:pPr>
      <w:r>
        <w:rPr>
          <w:rFonts w:ascii="Times New Roman" w:hAnsi="Times New Roman" w:cs="Times New Roman"/>
          <w:sz w:val="24"/>
          <w:szCs w:val="24"/>
        </w:rPr>
        <w:t>5.-9. klašu deju kolektīvs </w:t>
      </w:r>
    </w:p>
    <w:p w14:paraId="2B32A50D" w14:textId="77777777" w:rsidR="0081626E" w:rsidRDefault="0081626E" w:rsidP="0081626E">
      <w:pPr>
        <w:numPr>
          <w:ilvl w:val="0"/>
          <w:numId w:val="9"/>
        </w:numPr>
        <w:textAlignment w:val="baseline"/>
        <w:rPr>
          <w:rFonts w:ascii="Times New Roman" w:hAnsi="Times New Roman" w:cs="Times New Roman"/>
          <w:sz w:val="24"/>
          <w:szCs w:val="24"/>
        </w:rPr>
      </w:pPr>
      <w:r>
        <w:rPr>
          <w:rFonts w:ascii="Times New Roman" w:hAnsi="Times New Roman" w:cs="Times New Roman"/>
          <w:b/>
          <w:bCs/>
          <w:sz w:val="24"/>
          <w:szCs w:val="24"/>
        </w:rPr>
        <w:t>Pūtēju orķestris</w:t>
      </w:r>
      <w:r>
        <w:rPr>
          <w:rFonts w:ascii="Times New Roman" w:hAnsi="Times New Roman" w:cs="Times New Roman"/>
          <w:sz w:val="24"/>
          <w:szCs w:val="24"/>
        </w:rPr>
        <w:t xml:space="preserve"> – 16 un vairāk orķestra mūziku kolektīvs ar metāla un koka pūšamo un sitamo instrumentu grupas. </w:t>
      </w:r>
    </w:p>
    <w:p w14:paraId="50F2AA28" w14:textId="77777777" w:rsidR="0081626E" w:rsidRDefault="0081626E" w:rsidP="0081626E">
      <w:pPr>
        <w:rPr>
          <w:rFonts w:ascii="Times New Roman" w:hAnsi="Times New Roman" w:cs="Times New Roman"/>
          <w:sz w:val="24"/>
          <w:szCs w:val="24"/>
        </w:rPr>
      </w:pPr>
    </w:p>
    <w:p w14:paraId="0876907C" w14:textId="77777777" w:rsidR="0081626E" w:rsidRDefault="0081626E" w:rsidP="0081626E">
      <w:pPr>
        <w:pStyle w:val="Paraststmeklis"/>
        <w:shd w:val="clear" w:color="auto" w:fill="FFFFFF"/>
        <w:spacing w:before="0" w:beforeAutospacing="0" w:after="0" w:afterAutospacing="0"/>
        <w:rPr>
          <w:rFonts w:ascii="Arial" w:hAnsi="Arial" w:cs="Arial"/>
        </w:rPr>
      </w:pPr>
      <w:r>
        <w:rPr>
          <w:b/>
          <w:bCs/>
        </w:rPr>
        <w:t xml:space="preserve">Tautas māksla G2 (Dziesmu un deju svētku </w:t>
      </w:r>
      <w:proofErr w:type="spellStart"/>
      <w:r>
        <w:rPr>
          <w:b/>
          <w:bCs/>
        </w:rPr>
        <w:t>koprepertuāra</w:t>
      </w:r>
      <w:proofErr w:type="spellEnd"/>
      <w:r>
        <w:rPr>
          <w:b/>
          <w:bCs/>
        </w:rPr>
        <w:t xml:space="preserve"> kolektīvi, kas noteikti Dziesmu un deju svētku likumā). </w:t>
      </w:r>
    </w:p>
    <w:p w14:paraId="47919141" w14:textId="77777777" w:rsidR="0081626E" w:rsidRDefault="0081626E" w:rsidP="0081626E">
      <w:pPr>
        <w:pStyle w:val="Paraststmeklis"/>
        <w:shd w:val="clear" w:color="auto" w:fill="FFFFFF"/>
        <w:spacing w:before="0" w:beforeAutospacing="0" w:after="0" w:afterAutospacing="0"/>
        <w:rPr>
          <w:rFonts w:ascii="Arial" w:hAnsi="Arial" w:cs="Arial"/>
        </w:rPr>
      </w:pPr>
      <w:r>
        <w:rPr>
          <w:b/>
          <w:bCs/>
        </w:rPr>
        <w:t>Kolektīvu raksturojums:</w:t>
      </w:r>
    </w:p>
    <w:p w14:paraId="367E4AE6" w14:textId="77777777" w:rsidR="0081626E" w:rsidRDefault="0081626E" w:rsidP="0081626E">
      <w:pPr>
        <w:numPr>
          <w:ilvl w:val="0"/>
          <w:numId w:val="10"/>
        </w:numPr>
        <w:jc w:val="both"/>
        <w:textAlignment w:val="baseline"/>
        <w:rPr>
          <w:rFonts w:ascii="Times New Roman" w:hAnsi="Times New Roman" w:cs="Times New Roman"/>
          <w:sz w:val="24"/>
          <w:szCs w:val="24"/>
        </w:rPr>
      </w:pPr>
      <w:r>
        <w:rPr>
          <w:rFonts w:ascii="Times New Roman" w:hAnsi="Times New Roman" w:cs="Times New Roman"/>
          <w:b/>
          <w:bCs/>
          <w:sz w:val="24"/>
          <w:szCs w:val="24"/>
        </w:rPr>
        <w:t>Vokālais ansamblis</w:t>
      </w:r>
      <w:r>
        <w:rPr>
          <w:rFonts w:ascii="Times New Roman" w:hAnsi="Times New Roman" w:cs="Times New Roman"/>
          <w:sz w:val="24"/>
          <w:szCs w:val="24"/>
        </w:rPr>
        <w:t xml:space="preserve"> – vokālais kolektīvs, kura  sastāvā ir 3-12 dziedātāji. </w:t>
      </w:r>
    </w:p>
    <w:p w14:paraId="260C1CB1" w14:textId="77777777" w:rsidR="0081626E" w:rsidRDefault="0081626E" w:rsidP="0081626E">
      <w:pPr>
        <w:numPr>
          <w:ilvl w:val="0"/>
          <w:numId w:val="11"/>
        </w:numPr>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Folkloras kopa vai </w:t>
      </w:r>
      <w:proofErr w:type="spellStart"/>
      <w:r>
        <w:rPr>
          <w:rFonts w:ascii="Times New Roman" w:hAnsi="Times New Roman" w:cs="Times New Roman"/>
          <w:b/>
          <w:bCs/>
          <w:sz w:val="24"/>
          <w:szCs w:val="24"/>
        </w:rPr>
        <w:t>folkgrupa</w:t>
      </w:r>
      <w:proofErr w:type="spellEnd"/>
      <w:r>
        <w:rPr>
          <w:rFonts w:ascii="Times New Roman" w:hAnsi="Times New Roman" w:cs="Times New Roman"/>
          <w:sz w:val="24"/>
          <w:szCs w:val="24"/>
        </w:rPr>
        <w:t xml:space="preserve"> – dziedātāju, muzikantu, dejotāju un stāstītāju kolektīvs (vismaz 4 dalībnieki), kas kopj novada etnisko kultūru, izpilda tautas dziesmas, dejas, rotaļas, spēles, instrumentālo mūziku, stāstījumus, precīzu folkloru, programmās izmanto paražu materiālus, saglabā reģioniem raksturīgo dialektu, stilistiku, izpildes manieri. Folkloras kopā darbojas dažāda vecuma dalībnieki. </w:t>
      </w:r>
    </w:p>
    <w:p w14:paraId="39B5828D" w14:textId="77777777" w:rsidR="0081626E" w:rsidRDefault="0081626E" w:rsidP="0081626E">
      <w:pPr>
        <w:numPr>
          <w:ilvl w:val="0"/>
          <w:numId w:val="12"/>
        </w:numPr>
        <w:jc w:val="both"/>
        <w:textAlignment w:val="baseline"/>
        <w:rPr>
          <w:rFonts w:ascii="Times New Roman" w:hAnsi="Times New Roman" w:cs="Times New Roman"/>
          <w:sz w:val="24"/>
          <w:szCs w:val="24"/>
        </w:rPr>
      </w:pPr>
      <w:r>
        <w:rPr>
          <w:rFonts w:ascii="Times New Roman" w:hAnsi="Times New Roman" w:cs="Times New Roman"/>
          <w:b/>
          <w:bCs/>
          <w:sz w:val="24"/>
          <w:szCs w:val="24"/>
        </w:rPr>
        <w:t>Tautas mūzikas kolektīvs</w:t>
      </w:r>
      <w:r>
        <w:rPr>
          <w:rFonts w:ascii="Times New Roman" w:hAnsi="Times New Roman" w:cs="Times New Roman"/>
          <w:sz w:val="24"/>
          <w:szCs w:val="24"/>
        </w:rPr>
        <w:t xml:space="preserve"> - lauku kapelas un citas </w:t>
      </w:r>
      <w:proofErr w:type="spellStart"/>
      <w:r>
        <w:rPr>
          <w:rFonts w:ascii="Times New Roman" w:hAnsi="Times New Roman" w:cs="Times New Roman"/>
          <w:sz w:val="24"/>
          <w:szCs w:val="24"/>
        </w:rPr>
        <w:t>tauti</w:t>
      </w:r>
      <w:proofErr w:type="spellEnd"/>
      <w:r>
        <w:rPr>
          <w:rFonts w:ascii="Times New Roman" w:hAnsi="Times New Roman" w:cs="Times New Roman"/>
          <w:sz w:val="24"/>
          <w:szCs w:val="24"/>
        </w:rPr>
        <w:t xml:space="preserve"> tautas mūzikas kolektīvi, kas izpilda tradicionālo tautas </w:t>
      </w:r>
      <w:proofErr w:type="spellStart"/>
      <w:r>
        <w:rPr>
          <w:rFonts w:ascii="Times New Roman" w:hAnsi="Times New Roman" w:cs="Times New Roman"/>
          <w:sz w:val="24"/>
          <w:szCs w:val="24"/>
        </w:rPr>
        <w:t>mūzikukas</w:t>
      </w:r>
      <w:proofErr w:type="spellEnd"/>
      <w:r>
        <w:rPr>
          <w:rFonts w:ascii="Times New Roman" w:hAnsi="Times New Roman" w:cs="Times New Roman"/>
          <w:sz w:val="24"/>
          <w:szCs w:val="24"/>
        </w:rPr>
        <w:t>, kas izpildīta vēsturiski un mutvārdu veidā nodota tālāk no paaudzes paaudzē.</w:t>
      </w:r>
    </w:p>
    <w:p w14:paraId="035E234F" w14:textId="77777777" w:rsidR="0081626E" w:rsidRDefault="0081626E" w:rsidP="0081626E">
      <w:pPr>
        <w:numPr>
          <w:ilvl w:val="0"/>
          <w:numId w:val="13"/>
        </w:numPr>
        <w:textAlignment w:val="baseline"/>
        <w:rPr>
          <w:rFonts w:ascii="Times New Roman" w:hAnsi="Times New Roman" w:cs="Times New Roman"/>
          <w:sz w:val="24"/>
          <w:szCs w:val="24"/>
        </w:rPr>
      </w:pPr>
      <w:proofErr w:type="spellStart"/>
      <w:r>
        <w:rPr>
          <w:rFonts w:ascii="Times New Roman" w:hAnsi="Times New Roman" w:cs="Times New Roman"/>
          <w:b/>
          <w:bCs/>
          <w:sz w:val="24"/>
          <w:szCs w:val="24"/>
        </w:rPr>
        <w:lastRenderedPageBreak/>
        <w:t>Amatierteātris</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- 4 un vairāk aktieru kolektīvs bez profesionālās </w:t>
      </w:r>
      <w:proofErr w:type="spellStart"/>
      <w:r>
        <w:rPr>
          <w:rFonts w:ascii="Times New Roman" w:hAnsi="Times New Roman" w:cs="Times New Roman"/>
          <w:sz w:val="24"/>
          <w:szCs w:val="24"/>
        </w:rPr>
        <w:t>akteirsmeistarīgas</w:t>
      </w:r>
      <w:proofErr w:type="spellEnd"/>
      <w:r>
        <w:rPr>
          <w:rFonts w:ascii="Times New Roman" w:hAnsi="Times New Roman" w:cs="Times New Roman"/>
          <w:sz w:val="24"/>
          <w:szCs w:val="24"/>
        </w:rPr>
        <w:t xml:space="preserve"> izglītības.</w:t>
      </w:r>
    </w:p>
    <w:p w14:paraId="4D7D3722" w14:textId="77777777" w:rsidR="0081626E" w:rsidRDefault="0081626E" w:rsidP="0081626E">
      <w:pPr>
        <w:numPr>
          <w:ilvl w:val="0"/>
          <w:numId w:val="14"/>
        </w:numPr>
        <w:textAlignment w:val="baseline"/>
        <w:rPr>
          <w:rFonts w:ascii="Times New Roman" w:hAnsi="Times New Roman" w:cs="Times New Roman"/>
          <w:sz w:val="24"/>
          <w:szCs w:val="24"/>
        </w:rPr>
      </w:pPr>
      <w:r>
        <w:rPr>
          <w:rFonts w:ascii="Times New Roman" w:hAnsi="Times New Roman" w:cs="Times New Roman"/>
          <w:b/>
          <w:bCs/>
          <w:sz w:val="24"/>
          <w:szCs w:val="24"/>
        </w:rPr>
        <w:t>Tautas lietišķās mākslas, rokdarbu kolektīvs</w:t>
      </w:r>
      <w:r>
        <w:rPr>
          <w:rFonts w:ascii="Times New Roman" w:hAnsi="Times New Roman" w:cs="Times New Roman"/>
          <w:sz w:val="24"/>
          <w:szCs w:val="24"/>
        </w:rPr>
        <w:t>– 5 un vairāk dalībnieku kolektīvs, kas nodrošina attiecīgās nozares tautas lietišķās/autentiskās mākslas, tradicionālo rokdarbu un amatu prasmju  pētniecību, saglabāšanu, popularizēšanu, tālāknodošanu, kas nodarbojas ar tradicionālām tautas tehnoloģijām, izmantojot māksliniecisko radošumu, veido to darinājumus, atdarinājumus un jaunradi. </w:t>
      </w:r>
    </w:p>
    <w:p w14:paraId="57B8FE59" w14:textId="77777777" w:rsidR="0081626E" w:rsidRDefault="0081626E" w:rsidP="0081626E">
      <w:pPr>
        <w:rPr>
          <w:rFonts w:ascii="Times New Roman" w:hAnsi="Times New Roman" w:cs="Times New Roman"/>
          <w:sz w:val="24"/>
          <w:szCs w:val="24"/>
        </w:rPr>
      </w:pPr>
    </w:p>
    <w:p w14:paraId="6F0284DB" w14:textId="77777777" w:rsidR="0081626E" w:rsidRDefault="0081626E" w:rsidP="0081626E">
      <w:pPr>
        <w:rPr>
          <w:rFonts w:ascii="Times New Roman" w:hAnsi="Times New Roman" w:cs="Times New Roman"/>
          <w:b/>
          <w:bCs/>
          <w:sz w:val="24"/>
          <w:szCs w:val="24"/>
        </w:rPr>
      </w:pPr>
      <w:r>
        <w:rPr>
          <w:rFonts w:ascii="Times New Roman" w:hAnsi="Times New Roman" w:cs="Times New Roman"/>
          <w:b/>
          <w:bCs/>
          <w:sz w:val="24"/>
          <w:szCs w:val="24"/>
        </w:rPr>
        <w:t>Citi kolektīvi (pārējie interešu pulciņi, kas nav noteikti Dziesmu un deju svētku likumā):</w:t>
      </w:r>
    </w:p>
    <w:p w14:paraId="4EAFAE4F" w14:textId="77777777" w:rsidR="0081626E" w:rsidRDefault="0081626E" w:rsidP="0081626E">
      <w:pPr>
        <w:rPr>
          <w:rFonts w:ascii="Times New Roman" w:hAnsi="Times New Roman" w:cs="Times New Roman"/>
          <w:sz w:val="24"/>
          <w:szCs w:val="24"/>
        </w:rPr>
      </w:pPr>
    </w:p>
    <w:p w14:paraId="44BEE424" w14:textId="77777777" w:rsidR="0081626E" w:rsidRDefault="0081626E" w:rsidP="0081626E">
      <w:pPr>
        <w:numPr>
          <w:ilvl w:val="0"/>
          <w:numId w:val="15"/>
        </w:numPr>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Personu interešu grupa, </w:t>
      </w:r>
      <w:r>
        <w:rPr>
          <w:rFonts w:ascii="Times New Roman" w:hAnsi="Times New Roman" w:cs="Times New Roman"/>
          <w:sz w:val="24"/>
          <w:szCs w:val="24"/>
        </w:rPr>
        <w:t>kurai ir kopīgas brīvā laika pavadīšanas intereses mūzikā, dejā, mākslā vai citā radošā nozarē, piemēram, bērnu un jauniešu vokālie, instrumentālie un teātra kolektīvi, netradicionālo deju kolektīvi, mākslas pulciņi utt.”</w:t>
      </w:r>
    </w:p>
    <w:p w14:paraId="6A4311F1" w14:textId="77777777" w:rsidR="0081626E" w:rsidRDefault="0081626E" w:rsidP="0081626E">
      <w:pPr>
        <w:rPr>
          <w:highlight w:val="yellow"/>
        </w:rPr>
      </w:pPr>
    </w:p>
    <w:p w14:paraId="2A1434BA" w14:textId="77777777" w:rsidR="0081626E" w:rsidRDefault="0081626E" w:rsidP="0081626E">
      <w:pPr>
        <w:rPr>
          <w:highlight w:val="yellow"/>
        </w:rPr>
      </w:pPr>
    </w:p>
    <w:p w14:paraId="3DA1AE61" w14:textId="77777777" w:rsidR="00AD1AC5" w:rsidRPr="003B1A42" w:rsidRDefault="00AD1AC5" w:rsidP="00AD1AC5">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656370C0" w14:textId="77777777" w:rsidR="00AD1AC5" w:rsidRDefault="00AD1AC5" w:rsidP="00AD1AC5">
      <w:pPr>
        <w:pStyle w:val="Paraststmeklis"/>
        <w:spacing w:before="0" w:beforeAutospacing="0" w:after="160" w:afterAutospacing="0"/>
        <w:jc w:val="center"/>
      </w:pPr>
    </w:p>
    <w:p w14:paraId="41151F8E" w14:textId="77777777" w:rsidR="0081626E" w:rsidRDefault="0081626E" w:rsidP="0081626E">
      <w:pPr>
        <w:spacing w:after="160" w:line="256" w:lineRule="auto"/>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62685DC1"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3.pielikums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58E1A6C7"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63C80F2F" w14:textId="77777777" w:rsidR="0081626E" w:rsidRDefault="0081626E" w:rsidP="0081626E">
      <w:pPr>
        <w:rPr>
          <w:rFonts w:ascii="Times New Roman" w:hAnsi="Times New Roman" w:cs="Times New Roman"/>
          <w:sz w:val="24"/>
          <w:szCs w:val="24"/>
        </w:rPr>
      </w:pPr>
    </w:p>
    <w:p w14:paraId="0CFB77B0"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“3.pielikums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262B46D9"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un darba samaksa vadītājiem, speciālistiem, koncertmeistariem un profesionāliem nozares ekspertiem”</w:t>
      </w:r>
    </w:p>
    <w:p w14:paraId="6549B73D" w14:textId="77777777" w:rsidR="0081626E" w:rsidRDefault="0081626E" w:rsidP="0081626E">
      <w:pPr>
        <w:pStyle w:val="Paraststmeklis"/>
        <w:spacing w:before="0" w:beforeAutospacing="0" w:after="160" w:afterAutospacing="0"/>
        <w:jc w:val="center"/>
        <w:rPr>
          <w:b/>
          <w:bCs/>
          <w:color w:val="000000"/>
        </w:rPr>
      </w:pPr>
    </w:p>
    <w:p w14:paraId="58079924" w14:textId="77777777" w:rsidR="0081626E" w:rsidRDefault="0081626E" w:rsidP="0081626E">
      <w:pPr>
        <w:pStyle w:val="Paraststmeklis"/>
        <w:spacing w:before="0" w:beforeAutospacing="0" w:after="160" w:afterAutospacing="0"/>
        <w:jc w:val="center"/>
        <w:rPr>
          <w:b/>
          <w:bCs/>
          <w:color w:val="000000"/>
        </w:rPr>
      </w:pPr>
      <w:r>
        <w:rPr>
          <w:b/>
          <w:bCs/>
          <w:color w:val="000000"/>
        </w:rPr>
        <w:t>Pieteikums amatiermākslas kolektīva reģistrācijai Pašvaldības amatiermākslas kolektīvu reģistrā</w:t>
      </w:r>
    </w:p>
    <w:tbl>
      <w:tblPr>
        <w:tblW w:w="0" w:type="auto"/>
        <w:tblLook w:val="04A0" w:firstRow="1" w:lastRow="0" w:firstColumn="1" w:lastColumn="0" w:noHBand="0" w:noVBand="1"/>
      </w:tblPr>
      <w:tblGrid>
        <w:gridCol w:w="4568"/>
        <w:gridCol w:w="4776"/>
      </w:tblGrid>
      <w:tr w:rsidR="0081626E" w14:paraId="3BA600FF"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700F9" w14:textId="77777777" w:rsidR="0081626E" w:rsidRDefault="0081626E">
            <w:pPr>
              <w:pStyle w:val="Paraststmeklis"/>
              <w:spacing w:before="0" w:beforeAutospacing="0" w:after="160" w:afterAutospacing="0" w:line="256" w:lineRule="auto"/>
              <w:rPr>
                <w:lang w:eastAsia="en-US"/>
              </w:rPr>
            </w:pPr>
            <w:r>
              <w:rPr>
                <w:b/>
                <w:bCs/>
                <w:color w:val="000000"/>
                <w:lang w:eastAsia="en-US"/>
              </w:rPr>
              <w:t>Kolektīva nosaukums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CFF97" w14:textId="77777777" w:rsidR="0081626E" w:rsidRDefault="0081626E">
            <w:pPr>
              <w:rPr>
                <w:lang w:eastAsia="en-US"/>
              </w:rPr>
            </w:pPr>
          </w:p>
        </w:tc>
      </w:tr>
      <w:tr w:rsidR="0081626E" w14:paraId="2A28E26B"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118DE" w14:textId="77777777" w:rsidR="0081626E" w:rsidRDefault="0081626E">
            <w:pPr>
              <w:pStyle w:val="Paraststmeklis"/>
              <w:spacing w:before="0" w:beforeAutospacing="0" w:after="160" w:afterAutospacing="0" w:line="256" w:lineRule="auto"/>
              <w:rPr>
                <w:lang w:eastAsia="en-US"/>
              </w:rPr>
            </w:pPr>
            <w:r>
              <w:rPr>
                <w:b/>
                <w:bCs/>
                <w:color w:val="000000"/>
                <w:lang w:eastAsia="en-US"/>
              </w:rPr>
              <w:t>Kolektīva darbības uzsākšanas datums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3DB81" w14:textId="77777777" w:rsidR="0081626E" w:rsidRDefault="0081626E">
            <w:pPr>
              <w:rPr>
                <w:lang w:eastAsia="en-US"/>
              </w:rPr>
            </w:pPr>
          </w:p>
        </w:tc>
      </w:tr>
      <w:tr w:rsidR="0081626E" w14:paraId="06E17D5E"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2F4C4" w14:textId="77777777" w:rsidR="0081626E" w:rsidRDefault="0081626E">
            <w:pPr>
              <w:pStyle w:val="Paraststmeklis"/>
              <w:spacing w:before="0" w:beforeAutospacing="0" w:after="160" w:afterAutospacing="0" w:line="256" w:lineRule="auto"/>
              <w:rPr>
                <w:lang w:eastAsia="en-US"/>
              </w:rPr>
            </w:pPr>
            <w:r>
              <w:rPr>
                <w:b/>
                <w:bCs/>
                <w:color w:val="000000"/>
                <w:lang w:eastAsia="en-US"/>
              </w:rPr>
              <w:t>Kolektīva vadītājs, kontaktinformācija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4F180" w14:textId="77777777" w:rsidR="0081626E" w:rsidRDefault="0081626E">
            <w:pPr>
              <w:rPr>
                <w:lang w:eastAsia="en-US"/>
              </w:rPr>
            </w:pPr>
          </w:p>
        </w:tc>
      </w:tr>
      <w:tr w:rsidR="0081626E" w14:paraId="4091DD6A"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325AA" w14:textId="77777777" w:rsidR="0081626E" w:rsidRDefault="0081626E">
            <w:pPr>
              <w:pStyle w:val="Paraststmeklis"/>
              <w:spacing w:before="0" w:beforeAutospacing="0" w:after="160" w:afterAutospacing="0" w:line="256" w:lineRule="auto"/>
              <w:rPr>
                <w:lang w:eastAsia="en-US"/>
              </w:rPr>
            </w:pPr>
            <w:r>
              <w:rPr>
                <w:b/>
                <w:bCs/>
                <w:color w:val="000000"/>
                <w:lang w:eastAsia="en-US"/>
              </w:rPr>
              <w:t xml:space="preserve">Amatiermākslas nozare un veids </w:t>
            </w:r>
            <w:r>
              <w:rPr>
                <w:i/>
                <w:iCs/>
                <w:color w:val="000000"/>
                <w:lang w:eastAsia="en-US"/>
              </w:rPr>
              <w:t>(saskaņā ar 2.pielikumu)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18AC2C" w14:textId="77777777" w:rsidR="0081626E" w:rsidRDefault="0081626E">
            <w:pPr>
              <w:rPr>
                <w:lang w:eastAsia="en-US"/>
              </w:rPr>
            </w:pPr>
          </w:p>
        </w:tc>
      </w:tr>
      <w:tr w:rsidR="0081626E" w14:paraId="31741C51"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805A6" w14:textId="77777777" w:rsidR="0081626E" w:rsidRDefault="0081626E">
            <w:pPr>
              <w:pStyle w:val="Paraststmeklis"/>
              <w:spacing w:before="0" w:beforeAutospacing="0" w:after="160" w:afterAutospacing="0" w:line="256" w:lineRule="auto"/>
              <w:rPr>
                <w:lang w:eastAsia="en-US"/>
              </w:rPr>
            </w:pPr>
            <w:r>
              <w:rPr>
                <w:b/>
                <w:bCs/>
                <w:color w:val="000000"/>
                <w:lang w:eastAsia="en-US"/>
              </w:rPr>
              <w:t>Dalībnieku skaits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D787C" w14:textId="77777777" w:rsidR="0081626E" w:rsidRDefault="0081626E">
            <w:pPr>
              <w:rPr>
                <w:lang w:eastAsia="en-US"/>
              </w:rPr>
            </w:pPr>
          </w:p>
        </w:tc>
      </w:tr>
      <w:tr w:rsidR="0081626E" w14:paraId="6173B9EA"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6F1F39" w14:textId="77777777" w:rsidR="0081626E" w:rsidRDefault="0081626E">
            <w:pPr>
              <w:pStyle w:val="Paraststmeklis"/>
              <w:spacing w:before="0" w:beforeAutospacing="0" w:after="160" w:afterAutospacing="0" w:line="256" w:lineRule="auto"/>
              <w:rPr>
                <w:lang w:eastAsia="en-US"/>
              </w:rPr>
            </w:pPr>
            <w:r>
              <w:rPr>
                <w:b/>
                <w:bCs/>
                <w:color w:val="000000"/>
                <w:lang w:eastAsia="en-US"/>
              </w:rPr>
              <w:t>Atbildīgā Kultūras pārvaldes struktūrvienība (kultūras/tautas nama nosaukums)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DB8B5" w14:textId="77777777" w:rsidR="0081626E" w:rsidRDefault="0081626E">
            <w:pPr>
              <w:rPr>
                <w:lang w:eastAsia="en-US"/>
              </w:rPr>
            </w:pPr>
          </w:p>
        </w:tc>
      </w:tr>
      <w:tr w:rsidR="0081626E" w14:paraId="07441380"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02EC2" w14:textId="77777777" w:rsidR="0081626E" w:rsidRDefault="0081626E">
            <w:pPr>
              <w:pStyle w:val="Paraststmeklis"/>
              <w:spacing w:before="0" w:beforeAutospacing="0" w:after="160" w:afterAutospacing="0" w:line="256" w:lineRule="auto"/>
              <w:rPr>
                <w:lang w:eastAsia="en-US"/>
              </w:rPr>
            </w:pPr>
            <w:r>
              <w:rPr>
                <w:b/>
                <w:bCs/>
                <w:color w:val="000000"/>
                <w:lang w:eastAsia="en-US"/>
              </w:rPr>
              <w:t>Mēģinājumu laiks un ilgums nedēļā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FE9FC5" w14:textId="77777777" w:rsidR="0081626E" w:rsidRDefault="0081626E">
            <w:pPr>
              <w:rPr>
                <w:lang w:eastAsia="en-US"/>
              </w:rPr>
            </w:pPr>
          </w:p>
        </w:tc>
      </w:tr>
      <w:tr w:rsidR="0081626E" w14:paraId="60C8CF47"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CBB30" w14:textId="77777777" w:rsidR="0081626E" w:rsidRDefault="0081626E">
            <w:pPr>
              <w:pStyle w:val="Paraststmeklis"/>
              <w:spacing w:before="0" w:beforeAutospacing="0" w:after="160" w:afterAutospacing="0" w:line="256" w:lineRule="auto"/>
              <w:rPr>
                <w:lang w:eastAsia="en-US"/>
              </w:rPr>
            </w:pPr>
            <w:r>
              <w:rPr>
                <w:b/>
                <w:bCs/>
                <w:color w:val="000000"/>
                <w:lang w:eastAsia="en-US"/>
              </w:rPr>
              <w:t>Kolektīva izveidošanas mērķis un pamatojums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6084A" w14:textId="77777777" w:rsidR="0081626E" w:rsidRDefault="0081626E">
            <w:pPr>
              <w:pStyle w:val="Paraststmeklis"/>
              <w:spacing w:before="0" w:beforeAutospacing="0" w:after="160" w:afterAutospacing="0" w:line="256" w:lineRule="auto"/>
              <w:jc w:val="right"/>
              <w:rPr>
                <w:lang w:eastAsia="en-US"/>
              </w:rPr>
            </w:pPr>
            <w:r>
              <w:rPr>
                <w:i/>
                <w:iCs/>
                <w:color w:val="000000"/>
                <w:lang w:eastAsia="en-US"/>
              </w:rPr>
              <w:t>Aprakstīt kolektīva izveidošanas iemeslus un mērķi, plānotās darbības un vēlamo sasniedzamo rezultātu.  </w:t>
            </w:r>
          </w:p>
        </w:tc>
      </w:tr>
    </w:tbl>
    <w:p w14:paraId="12C4D32D" w14:textId="77777777" w:rsidR="0081626E" w:rsidRDefault="0081626E" w:rsidP="0081626E">
      <w:pPr>
        <w:pStyle w:val="Paraststmeklis"/>
        <w:spacing w:before="0" w:beforeAutospacing="0" w:after="160" w:afterAutospacing="0"/>
      </w:pPr>
      <w:r>
        <w:rPr>
          <w:b/>
          <w:bCs/>
          <w:color w:val="000000"/>
        </w:rPr>
        <w:t>Pieteikumam pievienots:</w:t>
      </w:r>
    </w:p>
    <w:p w14:paraId="23E62CE8" w14:textId="77777777" w:rsidR="0081626E" w:rsidRDefault="0081626E" w:rsidP="0081626E">
      <w:pPr>
        <w:pStyle w:val="Paraststmeklis"/>
        <w:numPr>
          <w:ilvl w:val="0"/>
          <w:numId w:val="16"/>
        </w:numPr>
        <w:spacing w:before="0" w:beforeAutospacing="0" w:after="0" w:afterAutospacing="0"/>
        <w:textAlignment w:val="baseline"/>
        <w:rPr>
          <w:b/>
          <w:bCs/>
          <w:color w:val="000000"/>
        </w:rPr>
      </w:pPr>
      <w:r>
        <w:rPr>
          <w:b/>
          <w:bCs/>
          <w:color w:val="000000"/>
        </w:rPr>
        <w:t>CV un motivācijas/pieredzes apraksts;</w:t>
      </w:r>
    </w:p>
    <w:p w14:paraId="505585AA" w14:textId="77777777" w:rsidR="0081626E" w:rsidRDefault="0081626E" w:rsidP="0081626E">
      <w:pPr>
        <w:pStyle w:val="Paraststmeklis"/>
        <w:numPr>
          <w:ilvl w:val="0"/>
          <w:numId w:val="16"/>
        </w:numPr>
        <w:spacing w:before="0" w:beforeAutospacing="0" w:after="0" w:afterAutospacing="0"/>
        <w:textAlignment w:val="baseline"/>
        <w:rPr>
          <w:b/>
          <w:bCs/>
          <w:color w:val="000000"/>
        </w:rPr>
      </w:pPr>
      <w:r>
        <w:rPr>
          <w:b/>
          <w:bCs/>
          <w:color w:val="000000"/>
        </w:rPr>
        <w:t>Kolektīva dalībnieku saraksts.</w:t>
      </w:r>
    </w:p>
    <w:p w14:paraId="7BF5AC3C" w14:textId="77777777" w:rsidR="0081626E" w:rsidRDefault="0081626E" w:rsidP="0081626E"/>
    <w:p w14:paraId="1ADD8611" w14:textId="77777777" w:rsidR="0081626E" w:rsidRDefault="0081626E" w:rsidP="0081626E">
      <w:pPr>
        <w:pStyle w:val="Paraststmeklis"/>
        <w:spacing w:before="0" w:beforeAutospacing="0" w:after="160" w:afterAutospacing="0"/>
        <w:jc w:val="both"/>
      </w:pPr>
      <w:r>
        <w:rPr>
          <w:color w:val="000000"/>
        </w:rPr>
        <w:t xml:space="preserve">Amatiermākslas kolektīvu dalībnieku sarakstā norādītos personas datu apstrādā Gulbenes novada pašvaldība, lai nodrošinātu amatiermākslas kolektīvu darbību, sagatavotu atskaites un apkopotu statistiku par novada iedzīvotāju aktivitāti un iesaisti amatiermākslā. Ar informāciju par datu subjekta tiesībām un citu informāciju par personas datu apstrādi var iepazīties Gulbenes novada pašvaldības privātuma politikā, kas ir pieejama Gulbenes novada pašvaldības klientu apkalpošanas centrā (Gulbene, </w:t>
      </w:r>
      <w:r>
        <w:t xml:space="preserve">Ābeļu iela 2) un interneta vietnē </w:t>
      </w:r>
      <w:hyperlink r:id="rId7" w:history="1">
        <w:r>
          <w:rPr>
            <w:rStyle w:val="Hipersaite"/>
          </w:rPr>
          <w:t>www.gulbene.lv</w:t>
        </w:r>
      </w:hyperlink>
      <w:r>
        <w:t>.</w:t>
      </w:r>
    </w:p>
    <w:p w14:paraId="3F6CEEDA" w14:textId="77777777" w:rsidR="0081626E" w:rsidRDefault="0081626E" w:rsidP="0081626E"/>
    <w:tbl>
      <w:tblPr>
        <w:tblW w:w="0" w:type="auto"/>
        <w:tblLook w:val="04A0" w:firstRow="1" w:lastRow="0" w:firstColumn="1" w:lastColumn="0" w:noHBand="0" w:noVBand="1"/>
      </w:tblPr>
      <w:tblGrid>
        <w:gridCol w:w="2320"/>
        <w:gridCol w:w="2436"/>
        <w:gridCol w:w="1783"/>
      </w:tblGrid>
      <w:tr w:rsidR="0081626E" w14:paraId="6EB103DF" w14:textId="77777777" w:rsidTr="0081626E">
        <w:trPr>
          <w:trHeight w:val="703"/>
        </w:trPr>
        <w:tc>
          <w:tcPr>
            <w:tcW w:w="0" w:type="auto"/>
            <w:tcMar>
              <w:top w:w="0" w:type="dxa"/>
              <w:left w:w="115" w:type="dxa"/>
              <w:bottom w:w="0" w:type="dxa"/>
              <w:right w:w="115" w:type="dxa"/>
            </w:tcMar>
            <w:hideMark/>
          </w:tcPr>
          <w:p w14:paraId="5113EF45" w14:textId="77777777" w:rsidR="0081626E" w:rsidRDefault="0081626E">
            <w:pPr>
              <w:pStyle w:val="Paraststmeklis"/>
              <w:spacing w:before="0" w:beforeAutospacing="0" w:after="0" w:afterAutospacing="0" w:line="256" w:lineRule="auto"/>
              <w:rPr>
                <w:lang w:eastAsia="en-US"/>
              </w:rPr>
            </w:pPr>
            <w:r>
              <w:rPr>
                <w:sz w:val="22"/>
                <w:szCs w:val="22"/>
                <w:lang w:eastAsia="en-US"/>
              </w:rPr>
              <w:t>___________________</w:t>
            </w:r>
          </w:p>
          <w:p w14:paraId="04CF0E40" w14:textId="77777777" w:rsidR="0081626E" w:rsidRDefault="0081626E">
            <w:pPr>
              <w:pStyle w:val="Paraststmeklis"/>
              <w:spacing w:before="0" w:beforeAutospacing="0" w:after="0" w:afterAutospacing="0" w:line="256" w:lineRule="auto"/>
              <w:rPr>
                <w:lang w:eastAsia="en-US"/>
              </w:rPr>
            </w:pPr>
            <w:r>
              <w:rPr>
                <w:i/>
                <w:iCs/>
                <w:sz w:val="22"/>
                <w:szCs w:val="22"/>
                <w:lang w:eastAsia="en-US"/>
              </w:rPr>
              <w:t>Datums</w:t>
            </w:r>
          </w:p>
        </w:tc>
        <w:tc>
          <w:tcPr>
            <w:tcW w:w="0" w:type="auto"/>
            <w:tcMar>
              <w:top w:w="0" w:type="dxa"/>
              <w:left w:w="115" w:type="dxa"/>
              <w:bottom w:w="0" w:type="dxa"/>
              <w:right w:w="115" w:type="dxa"/>
            </w:tcMar>
            <w:hideMark/>
          </w:tcPr>
          <w:p w14:paraId="16625B1C" w14:textId="77777777" w:rsidR="0081626E" w:rsidRDefault="0081626E">
            <w:pPr>
              <w:pStyle w:val="Paraststmeklis"/>
              <w:spacing w:before="0" w:beforeAutospacing="0" w:after="0" w:afterAutospacing="0" w:line="256" w:lineRule="auto"/>
              <w:rPr>
                <w:lang w:eastAsia="en-US"/>
              </w:rPr>
            </w:pPr>
            <w:r>
              <w:rPr>
                <w:sz w:val="22"/>
                <w:szCs w:val="22"/>
                <w:lang w:eastAsia="en-US"/>
              </w:rPr>
              <w:t>___________________</w:t>
            </w:r>
          </w:p>
          <w:p w14:paraId="564DFAF1" w14:textId="77777777" w:rsidR="0081626E" w:rsidRDefault="0081626E">
            <w:pPr>
              <w:pStyle w:val="Paraststmeklis"/>
              <w:spacing w:before="0" w:beforeAutospacing="0" w:after="0" w:afterAutospacing="0" w:line="256" w:lineRule="auto"/>
              <w:rPr>
                <w:lang w:eastAsia="en-US"/>
              </w:rPr>
            </w:pPr>
            <w:r>
              <w:rPr>
                <w:i/>
                <w:iCs/>
                <w:sz w:val="22"/>
                <w:szCs w:val="22"/>
                <w:lang w:eastAsia="en-US"/>
              </w:rPr>
              <w:t>Kolektīva vadītājs</w:t>
            </w:r>
          </w:p>
        </w:tc>
        <w:tc>
          <w:tcPr>
            <w:tcW w:w="0" w:type="auto"/>
            <w:tcMar>
              <w:top w:w="0" w:type="dxa"/>
              <w:left w:w="115" w:type="dxa"/>
              <w:bottom w:w="0" w:type="dxa"/>
              <w:right w:w="115" w:type="dxa"/>
            </w:tcMar>
            <w:hideMark/>
          </w:tcPr>
          <w:p w14:paraId="08A0CB1E" w14:textId="77777777" w:rsidR="0081626E" w:rsidRDefault="0081626E">
            <w:pPr>
              <w:pStyle w:val="Paraststmeklis"/>
              <w:spacing w:before="0" w:beforeAutospacing="0" w:after="0" w:afterAutospacing="0" w:line="256" w:lineRule="auto"/>
              <w:rPr>
                <w:lang w:eastAsia="en-US"/>
              </w:rPr>
            </w:pPr>
            <w:r>
              <w:rPr>
                <w:sz w:val="22"/>
                <w:szCs w:val="22"/>
                <w:lang w:eastAsia="en-US"/>
              </w:rPr>
              <w:t>/</w:t>
            </w:r>
            <w:r>
              <w:rPr>
                <w:sz w:val="22"/>
                <w:szCs w:val="22"/>
                <w:u w:val="single"/>
                <w:lang w:eastAsia="en-US"/>
              </w:rPr>
              <w:t>_____________</w:t>
            </w:r>
            <w:r>
              <w:rPr>
                <w:sz w:val="22"/>
                <w:szCs w:val="22"/>
                <w:lang w:eastAsia="en-US"/>
              </w:rPr>
              <w:t>/</w:t>
            </w:r>
          </w:p>
          <w:p w14:paraId="1B9CF007" w14:textId="77777777" w:rsidR="0081626E" w:rsidRDefault="0081626E">
            <w:pPr>
              <w:pStyle w:val="Paraststmeklis"/>
              <w:spacing w:before="0" w:beforeAutospacing="0" w:after="0" w:afterAutospacing="0" w:line="256" w:lineRule="auto"/>
              <w:rPr>
                <w:lang w:eastAsia="en-US"/>
              </w:rPr>
            </w:pPr>
            <w:r>
              <w:rPr>
                <w:i/>
                <w:iCs/>
                <w:sz w:val="22"/>
                <w:szCs w:val="22"/>
                <w:lang w:eastAsia="en-US"/>
              </w:rPr>
              <w:t>Paraksts</w:t>
            </w:r>
          </w:p>
        </w:tc>
      </w:tr>
      <w:tr w:rsidR="0081626E" w14:paraId="7986844F" w14:textId="77777777" w:rsidTr="0081626E">
        <w:tc>
          <w:tcPr>
            <w:tcW w:w="0" w:type="auto"/>
            <w:tcMar>
              <w:top w:w="0" w:type="dxa"/>
              <w:left w:w="115" w:type="dxa"/>
              <w:bottom w:w="0" w:type="dxa"/>
              <w:right w:w="115" w:type="dxa"/>
            </w:tcMar>
            <w:hideMark/>
          </w:tcPr>
          <w:p w14:paraId="17EE7F38" w14:textId="77777777" w:rsidR="0081626E" w:rsidRDefault="0081626E">
            <w:pPr>
              <w:pStyle w:val="Paraststmeklis"/>
              <w:spacing w:before="0" w:beforeAutospacing="0" w:after="0" w:afterAutospacing="0" w:line="256" w:lineRule="auto"/>
              <w:rPr>
                <w:lang w:eastAsia="en-US"/>
              </w:rPr>
            </w:pPr>
            <w:r>
              <w:rPr>
                <w:sz w:val="22"/>
                <w:szCs w:val="22"/>
                <w:lang w:eastAsia="en-US"/>
              </w:rPr>
              <w:t>Saskaņots:</w:t>
            </w:r>
          </w:p>
          <w:p w14:paraId="33934EE7" w14:textId="77777777" w:rsidR="0081626E" w:rsidRDefault="0081626E">
            <w:pPr>
              <w:pStyle w:val="Paraststmeklis"/>
              <w:spacing w:before="0" w:beforeAutospacing="0" w:after="0" w:afterAutospacing="0" w:line="256" w:lineRule="auto"/>
              <w:rPr>
                <w:lang w:eastAsia="en-US"/>
              </w:rPr>
            </w:pPr>
            <w:r>
              <w:rPr>
                <w:sz w:val="22"/>
                <w:szCs w:val="22"/>
                <w:lang w:eastAsia="en-US"/>
              </w:rPr>
              <w:t>___________________</w:t>
            </w:r>
          </w:p>
          <w:p w14:paraId="3546B94D" w14:textId="77777777" w:rsidR="0081626E" w:rsidRDefault="0081626E">
            <w:pPr>
              <w:pStyle w:val="Paraststmeklis"/>
              <w:spacing w:before="0" w:beforeAutospacing="0" w:after="0" w:afterAutospacing="0" w:line="256" w:lineRule="auto"/>
              <w:rPr>
                <w:lang w:eastAsia="en-US"/>
              </w:rPr>
            </w:pPr>
            <w:r>
              <w:rPr>
                <w:i/>
                <w:iCs/>
                <w:sz w:val="22"/>
                <w:szCs w:val="22"/>
                <w:lang w:eastAsia="en-US"/>
              </w:rPr>
              <w:t>Datums</w:t>
            </w:r>
          </w:p>
        </w:tc>
        <w:tc>
          <w:tcPr>
            <w:tcW w:w="0" w:type="auto"/>
            <w:tcMar>
              <w:top w:w="0" w:type="dxa"/>
              <w:left w:w="115" w:type="dxa"/>
              <w:bottom w:w="0" w:type="dxa"/>
              <w:right w:w="115" w:type="dxa"/>
            </w:tcMar>
          </w:tcPr>
          <w:p w14:paraId="753FA074" w14:textId="77777777" w:rsidR="0081626E" w:rsidRDefault="0081626E">
            <w:pPr>
              <w:spacing w:line="256" w:lineRule="auto"/>
              <w:rPr>
                <w:lang w:eastAsia="en-US"/>
              </w:rPr>
            </w:pPr>
          </w:p>
          <w:p w14:paraId="24FB680C" w14:textId="77777777" w:rsidR="0081626E" w:rsidRDefault="0081626E">
            <w:pPr>
              <w:pStyle w:val="Paraststmeklis"/>
              <w:spacing w:before="0" w:beforeAutospacing="0" w:after="0" w:afterAutospacing="0" w:line="256" w:lineRule="auto"/>
              <w:rPr>
                <w:lang w:eastAsia="en-US"/>
              </w:rPr>
            </w:pPr>
            <w:r>
              <w:rPr>
                <w:sz w:val="22"/>
                <w:szCs w:val="22"/>
                <w:lang w:eastAsia="en-US"/>
              </w:rPr>
              <w:t>___________________</w:t>
            </w:r>
          </w:p>
          <w:p w14:paraId="5BD34908" w14:textId="77777777" w:rsidR="0081626E" w:rsidRDefault="0081626E">
            <w:pPr>
              <w:pStyle w:val="Paraststmeklis"/>
              <w:spacing w:before="0" w:beforeAutospacing="0" w:after="0" w:afterAutospacing="0" w:line="256" w:lineRule="auto"/>
              <w:rPr>
                <w:lang w:eastAsia="en-US"/>
              </w:rPr>
            </w:pPr>
            <w:r>
              <w:rPr>
                <w:i/>
                <w:iCs/>
                <w:sz w:val="22"/>
                <w:szCs w:val="22"/>
                <w:lang w:eastAsia="en-US"/>
              </w:rPr>
              <w:t>Struktūrvienības vadītājs</w:t>
            </w:r>
          </w:p>
        </w:tc>
        <w:tc>
          <w:tcPr>
            <w:tcW w:w="0" w:type="auto"/>
            <w:tcMar>
              <w:top w:w="0" w:type="dxa"/>
              <w:left w:w="115" w:type="dxa"/>
              <w:bottom w:w="0" w:type="dxa"/>
              <w:right w:w="115" w:type="dxa"/>
            </w:tcMar>
          </w:tcPr>
          <w:p w14:paraId="53A5AC58" w14:textId="77777777" w:rsidR="0081626E" w:rsidRDefault="0081626E">
            <w:pPr>
              <w:spacing w:line="256" w:lineRule="auto"/>
              <w:rPr>
                <w:lang w:eastAsia="en-US"/>
              </w:rPr>
            </w:pPr>
          </w:p>
          <w:p w14:paraId="15D19027" w14:textId="77777777" w:rsidR="0081626E" w:rsidRDefault="0081626E">
            <w:pPr>
              <w:pStyle w:val="Paraststmeklis"/>
              <w:spacing w:before="0" w:beforeAutospacing="0" w:after="0" w:afterAutospacing="0" w:line="256" w:lineRule="auto"/>
              <w:rPr>
                <w:lang w:eastAsia="en-US"/>
              </w:rPr>
            </w:pPr>
            <w:r>
              <w:rPr>
                <w:sz w:val="22"/>
                <w:szCs w:val="22"/>
                <w:lang w:eastAsia="en-US"/>
              </w:rPr>
              <w:t>/</w:t>
            </w:r>
            <w:r>
              <w:rPr>
                <w:sz w:val="22"/>
                <w:szCs w:val="22"/>
                <w:u w:val="single"/>
                <w:lang w:eastAsia="en-US"/>
              </w:rPr>
              <w:t>_____________</w:t>
            </w:r>
            <w:r>
              <w:rPr>
                <w:sz w:val="22"/>
                <w:szCs w:val="22"/>
                <w:lang w:eastAsia="en-US"/>
              </w:rPr>
              <w:t>/</w:t>
            </w:r>
          </w:p>
          <w:p w14:paraId="2393D607" w14:textId="77777777" w:rsidR="0081626E" w:rsidRDefault="0081626E">
            <w:pPr>
              <w:pStyle w:val="Paraststmeklis"/>
              <w:spacing w:before="0" w:beforeAutospacing="0" w:after="0" w:afterAutospacing="0" w:line="256" w:lineRule="auto"/>
              <w:rPr>
                <w:lang w:eastAsia="en-US"/>
              </w:rPr>
            </w:pPr>
            <w:r>
              <w:rPr>
                <w:i/>
                <w:iCs/>
                <w:sz w:val="22"/>
                <w:szCs w:val="22"/>
                <w:lang w:eastAsia="en-US"/>
              </w:rPr>
              <w:t>Paraksts</w:t>
            </w:r>
          </w:p>
        </w:tc>
      </w:tr>
    </w:tbl>
    <w:p w14:paraId="388ECCA0" w14:textId="77777777" w:rsidR="0081626E" w:rsidRDefault="0081626E" w:rsidP="0081626E">
      <w:pPr>
        <w:pStyle w:val="Paraststmeklis"/>
        <w:spacing w:before="0" w:beforeAutospacing="0" w:after="0" w:afterAutospacing="0"/>
        <w:jc w:val="both"/>
        <w:rPr>
          <w:sz w:val="22"/>
          <w:szCs w:val="22"/>
        </w:rPr>
      </w:pPr>
    </w:p>
    <w:p w14:paraId="1B3BCC61" w14:textId="77777777" w:rsidR="0081626E" w:rsidRPr="003B1A42" w:rsidRDefault="0081626E" w:rsidP="0081626E">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3848B28F"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4.pielikums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57F6E041"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35060251" w14:textId="77777777" w:rsidR="0081626E" w:rsidRDefault="0081626E" w:rsidP="0081626E">
      <w:pPr>
        <w:rPr>
          <w:rFonts w:ascii="Times New Roman" w:hAnsi="Times New Roman" w:cs="Times New Roman"/>
          <w:sz w:val="24"/>
          <w:szCs w:val="24"/>
        </w:rPr>
      </w:pPr>
    </w:p>
    <w:p w14:paraId="4293BC0F"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“4.pielikums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38A27519"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un darba samaksa vadītājiem, speciālistiem, koncertmeistariem un profesionāliem nozares ekspertiem”</w:t>
      </w:r>
    </w:p>
    <w:p w14:paraId="4B731E44" w14:textId="77777777" w:rsidR="0081626E" w:rsidRDefault="0081626E" w:rsidP="0081626E"/>
    <w:p w14:paraId="1A5CFCE8" w14:textId="77777777" w:rsidR="0081626E" w:rsidRDefault="0081626E" w:rsidP="0081626E">
      <w:pPr>
        <w:pStyle w:val="Paraststmeklis"/>
        <w:spacing w:before="0" w:beforeAutospacing="0" w:after="0" w:afterAutospacing="0"/>
        <w:jc w:val="center"/>
      </w:pPr>
      <w:r>
        <w:rPr>
          <w:b/>
          <w:bCs/>
          <w:color w:val="000000"/>
        </w:rPr>
        <w:t>Kolektīva dalībnieku saraksts </w:t>
      </w:r>
    </w:p>
    <w:p w14:paraId="7C5F20D3" w14:textId="77777777" w:rsidR="0081626E" w:rsidRDefault="0081626E" w:rsidP="0081626E">
      <w:pPr>
        <w:pStyle w:val="Paraststmeklis"/>
        <w:spacing w:before="0" w:beforeAutospacing="0" w:after="0" w:afterAutospacing="0"/>
      </w:pPr>
      <w:r>
        <w:rPr>
          <w:b/>
          <w:bCs/>
          <w:color w:val="000000"/>
        </w:rPr>
        <w:t xml:space="preserve">Kolektīvs </w:t>
      </w:r>
      <w:r>
        <w:rPr>
          <w:color w:val="000000"/>
        </w:rPr>
        <w:t>(</w:t>
      </w:r>
      <w:r>
        <w:rPr>
          <w:i/>
          <w:iCs/>
          <w:color w:val="000000"/>
        </w:rPr>
        <w:t>pilns nosaukums</w:t>
      </w:r>
      <w:r>
        <w:rPr>
          <w:color w:val="000000"/>
        </w:rPr>
        <w:t>)</w:t>
      </w:r>
      <w:r>
        <w:rPr>
          <w:b/>
          <w:bCs/>
          <w:color w:val="000000"/>
        </w:rPr>
        <w:t>: </w:t>
      </w:r>
    </w:p>
    <w:p w14:paraId="687B48F8" w14:textId="77777777" w:rsidR="0081626E" w:rsidRDefault="0081626E" w:rsidP="0081626E">
      <w:pPr>
        <w:pStyle w:val="Paraststmeklis"/>
        <w:spacing w:before="0" w:beforeAutospacing="0" w:after="0" w:afterAutospacing="0"/>
      </w:pPr>
      <w:r>
        <w:rPr>
          <w:b/>
          <w:bCs/>
          <w:color w:val="000000"/>
        </w:rPr>
        <w:t>Vadītājs</w:t>
      </w:r>
      <w:r>
        <w:rPr>
          <w:color w:val="000000"/>
        </w:rPr>
        <w:t>: </w:t>
      </w:r>
    </w:p>
    <w:tbl>
      <w:tblPr>
        <w:tblW w:w="0" w:type="auto"/>
        <w:jc w:val="center"/>
        <w:tblLook w:val="04A0" w:firstRow="1" w:lastRow="0" w:firstColumn="1" w:lastColumn="0" w:noHBand="0" w:noVBand="1"/>
      </w:tblPr>
      <w:tblGrid>
        <w:gridCol w:w="542"/>
        <w:gridCol w:w="805"/>
        <w:gridCol w:w="1013"/>
        <w:gridCol w:w="4366"/>
        <w:gridCol w:w="2618"/>
      </w:tblGrid>
      <w:tr w:rsidR="0081626E" w14:paraId="2772F64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B37EB" w14:textId="77777777" w:rsidR="0081626E" w:rsidRDefault="0081626E">
            <w:pPr>
              <w:pStyle w:val="Paraststmeklis"/>
              <w:spacing w:before="0" w:beforeAutospacing="0" w:after="0" w:afterAutospacing="0" w:line="256" w:lineRule="auto"/>
              <w:rPr>
                <w:lang w:eastAsia="en-US"/>
              </w:rPr>
            </w:pPr>
            <w:r>
              <w:rPr>
                <w:b/>
                <w:bCs/>
                <w:color w:val="000000"/>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D2CCE" w14:textId="77777777" w:rsidR="0081626E" w:rsidRDefault="0081626E">
            <w:pPr>
              <w:pStyle w:val="Paraststmeklis"/>
              <w:spacing w:before="0" w:beforeAutospacing="0" w:after="0" w:afterAutospacing="0" w:line="256" w:lineRule="auto"/>
              <w:rPr>
                <w:lang w:eastAsia="en-US"/>
              </w:rPr>
            </w:pPr>
            <w:r>
              <w:rPr>
                <w:b/>
                <w:bCs/>
                <w:color w:val="000000"/>
                <w:sz w:val="22"/>
                <w:szCs w:val="22"/>
                <w:lang w:eastAsia="en-US"/>
              </w:rPr>
              <w:t>Vārds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CAD08" w14:textId="77777777" w:rsidR="0081626E" w:rsidRDefault="0081626E">
            <w:pPr>
              <w:pStyle w:val="Paraststmeklis"/>
              <w:spacing w:before="0" w:beforeAutospacing="0" w:after="0" w:afterAutospacing="0" w:line="256" w:lineRule="auto"/>
              <w:rPr>
                <w:lang w:eastAsia="en-US"/>
              </w:rPr>
            </w:pPr>
            <w:r>
              <w:rPr>
                <w:b/>
                <w:bCs/>
                <w:color w:val="000000"/>
                <w:sz w:val="22"/>
                <w:szCs w:val="22"/>
                <w:lang w:eastAsia="en-US"/>
              </w:rPr>
              <w:t>Uzvārds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6EFB6" w14:textId="77777777" w:rsidR="0081626E" w:rsidRDefault="0081626E">
            <w:pPr>
              <w:pStyle w:val="Paraststmeklis"/>
              <w:spacing w:before="0" w:beforeAutospacing="0" w:after="0" w:afterAutospacing="0" w:line="256" w:lineRule="auto"/>
              <w:rPr>
                <w:lang w:eastAsia="en-US"/>
              </w:rPr>
            </w:pPr>
            <w:r>
              <w:rPr>
                <w:b/>
                <w:bCs/>
                <w:sz w:val="22"/>
                <w:szCs w:val="22"/>
                <w:lang w:eastAsia="en-US"/>
              </w:rPr>
              <w:t>Vecums (bērns, jaunietis, vidējā paaudze, seniors)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6F0DC" w14:textId="77777777" w:rsidR="0081626E" w:rsidRDefault="0081626E">
            <w:pPr>
              <w:pStyle w:val="Paraststmeklis"/>
              <w:spacing w:before="0" w:beforeAutospacing="0" w:after="0" w:afterAutospacing="0" w:line="256" w:lineRule="auto"/>
              <w:rPr>
                <w:lang w:eastAsia="en-US"/>
              </w:rPr>
            </w:pPr>
            <w:r>
              <w:rPr>
                <w:b/>
                <w:bCs/>
                <w:color w:val="000000"/>
                <w:sz w:val="22"/>
                <w:szCs w:val="22"/>
                <w:lang w:eastAsia="en-US"/>
              </w:rPr>
              <w:t xml:space="preserve">Dzīvesvieta </w:t>
            </w:r>
            <w:r>
              <w:rPr>
                <w:color w:val="000000"/>
                <w:sz w:val="22"/>
                <w:szCs w:val="22"/>
                <w:lang w:eastAsia="en-US"/>
              </w:rPr>
              <w:t>(pilsēta/pagasts)</w:t>
            </w:r>
          </w:p>
        </w:tc>
      </w:tr>
      <w:tr w:rsidR="0081626E" w14:paraId="597AA18E"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5F9B4E"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59CB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E9AD6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AD8AE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694E3" w14:textId="77777777" w:rsidR="0081626E" w:rsidRDefault="0081626E">
            <w:pPr>
              <w:spacing w:line="256" w:lineRule="auto"/>
              <w:rPr>
                <w:rFonts w:asciiTheme="minorHAnsi" w:eastAsiaTheme="minorHAnsi" w:hAnsiTheme="minorHAnsi" w:cstheme="minorBidi"/>
                <w:sz w:val="20"/>
                <w:szCs w:val="20"/>
              </w:rPr>
            </w:pPr>
          </w:p>
        </w:tc>
      </w:tr>
      <w:tr w:rsidR="0081626E" w14:paraId="14EF941B"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49D4D"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36F3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E351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7C8D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0A1E5" w14:textId="77777777" w:rsidR="0081626E" w:rsidRDefault="0081626E">
            <w:pPr>
              <w:spacing w:line="256" w:lineRule="auto"/>
              <w:rPr>
                <w:rFonts w:asciiTheme="minorHAnsi" w:eastAsiaTheme="minorHAnsi" w:hAnsiTheme="minorHAnsi" w:cstheme="minorBidi"/>
                <w:sz w:val="20"/>
                <w:szCs w:val="20"/>
              </w:rPr>
            </w:pPr>
          </w:p>
        </w:tc>
      </w:tr>
      <w:tr w:rsidR="0081626E" w14:paraId="0AFB844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1185FB"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DD48A"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DF6A4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C1B5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12595" w14:textId="77777777" w:rsidR="0081626E" w:rsidRDefault="0081626E">
            <w:pPr>
              <w:spacing w:line="256" w:lineRule="auto"/>
              <w:rPr>
                <w:rFonts w:asciiTheme="minorHAnsi" w:eastAsiaTheme="minorHAnsi" w:hAnsiTheme="minorHAnsi" w:cstheme="minorBidi"/>
                <w:sz w:val="20"/>
                <w:szCs w:val="20"/>
              </w:rPr>
            </w:pPr>
          </w:p>
        </w:tc>
      </w:tr>
      <w:tr w:rsidR="0081626E" w14:paraId="40D827AE"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F0FCE"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DE348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18E5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0E3FA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AD9FCD" w14:textId="77777777" w:rsidR="0081626E" w:rsidRDefault="0081626E">
            <w:pPr>
              <w:spacing w:line="256" w:lineRule="auto"/>
              <w:rPr>
                <w:rFonts w:asciiTheme="minorHAnsi" w:eastAsiaTheme="minorHAnsi" w:hAnsiTheme="minorHAnsi" w:cstheme="minorBidi"/>
                <w:sz w:val="20"/>
                <w:szCs w:val="20"/>
              </w:rPr>
            </w:pPr>
          </w:p>
        </w:tc>
      </w:tr>
      <w:tr w:rsidR="0081626E" w14:paraId="0C773EFF"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71E7F"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D9B14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29AA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A4CD4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64860B" w14:textId="77777777" w:rsidR="0081626E" w:rsidRDefault="0081626E">
            <w:pPr>
              <w:spacing w:line="256" w:lineRule="auto"/>
              <w:rPr>
                <w:rFonts w:asciiTheme="minorHAnsi" w:eastAsiaTheme="minorHAnsi" w:hAnsiTheme="minorHAnsi" w:cstheme="minorBidi"/>
                <w:sz w:val="20"/>
                <w:szCs w:val="20"/>
              </w:rPr>
            </w:pPr>
          </w:p>
        </w:tc>
      </w:tr>
      <w:tr w:rsidR="0081626E" w14:paraId="2A724584"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87ECC"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540D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60F3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27BE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4865B3" w14:textId="77777777" w:rsidR="0081626E" w:rsidRDefault="0081626E">
            <w:pPr>
              <w:spacing w:line="256" w:lineRule="auto"/>
              <w:rPr>
                <w:rFonts w:asciiTheme="minorHAnsi" w:eastAsiaTheme="minorHAnsi" w:hAnsiTheme="minorHAnsi" w:cstheme="minorBidi"/>
                <w:sz w:val="20"/>
                <w:szCs w:val="20"/>
              </w:rPr>
            </w:pPr>
          </w:p>
        </w:tc>
      </w:tr>
      <w:tr w:rsidR="0081626E" w14:paraId="16870A9F"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1A959"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AB7B6"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6AF0A"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5D81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FD2CE" w14:textId="77777777" w:rsidR="0081626E" w:rsidRDefault="0081626E">
            <w:pPr>
              <w:spacing w:line="256" w:lineRule="auto"/>
              <w:rPr>
                <w:rFonts w:asciiTheme="minorHAnsi" w:eastAsiaTheme="minorHAnsi" w:hAnsiTheme="minorHAnsi" w:cstheme="minorBidi"/>
                <w:sz w:val="20"/>
                <w:szCs w:val="20"/>
              </w:rPr>
            </w:pPr>
          </w:p>
        </w:tc>
      </w:tr>
      <w:tr w:rsidR="0081626E" w14:paraId="47AA4B75"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F2ACF"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A381E"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17A67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A460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E2F53" w14:textId="77777777" w:rsidR="0081626E" w:rsidRDefault="0081626E">
            <w:pPr>
              <w:spacing w:line="256" w:lineRule="auto"/>
              <w:rPr>
                <w:rFonts w:asciiTheme="minorHAnsi" w:eastAsiaTheme="minorHAnsi" w:hAnsiTheme="minorHAnsi" w:cstheme="minorBidi"/>
                <w:sz w:val="20"/>
                <w:szCs w:val="20"/>
              </w:rPr>
            </w:pPr>
          </w:p>
        </w:tc>
      </w:tr>
      <w:tr w:rsidR="0081626E" w14:paraId="3F959300"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DAC35"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44BE3"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02D3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26FA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2B5CF" w14:textId="77777777" w:rsidR="0081626E" w:rsidRDefault="0081626E">
            <w:pPr>
              <w:spacing w:line="256" w:lineRule="auto"/>
              <w:rPr>
                <w:rFonts w:asciiTheme="minorHAnsi" w:eastAsiaTheme="minorHAnsi" w:hAnsiTheme="minorHAnsi" w:cstheme="minorBidi"/>
                <w:sz w:val="20"/>
                <w:szCs w:val="20"/>
              </w:rPr>
            </w:pPr>
          </w:p>
        </w:tc>
      </w:tr>
      <w:tr w:rsidR="0081626E" w14:paraId="688F2E58"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547CE"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09DC0"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0A88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CD9AA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2FC8B" w14:textId="77777777" w:rsidR="0081626E" w:rsidRDefault="0081626E">
            <w:pPr>
              <w:spacing w:line="256" w:lineRule="auto"/>
              <w:rPr>
                <w:rFonts w:asciiTheme="minorHAnsi" w:eastAsiaTheme="minorHAnsi" w:hAnsiTheme="minorHAnsi" w:cstheme="minorBidi"/>
                <w:sz w:val="20"/>
                <w:szCs w:val="20"/>
              </w:rPr>
            </w:pPr>
          </w:p>
        </w:tc>
      </w:tr>
      <w:tr w:rsidR="0081626E" w14:paraId="2AEB8215"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1DB9B"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82A9E3"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C6ED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4EDD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64D98" w14:textId="77777777" w:rsidR="0081626E" w:rsidRDefault="0081626E">
            <w:pPr>
              <w:spacing w:line="256" w:lineRule="auto"/>
              <w:rPr>
                <w:rFonts w:asciiTheme="minorHAnsi" w:eastAsiaTheme="minorHAnsi" w:hAnsiTheme="minorHAnsi" w:cstheme="minorBidi"/>
                <w:sz w:val="20"/>
                <w:szCs w:val="20"/>
              </w:rPr>
            </w:pPr>
          </w:p>
        </w:tc>
      </w:tr>
      <w:tr w:rsidR="0081626E" w14:paraId="6DDC1248"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A2C82"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BA38A3"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1BB50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BE7D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AF6D5" w14:textId="77777777" w:rsidR="0081626E" w:rsidRDefault="0081626E">
            <w:pPr>
              <w:spacing w:line="256" w:lineRule="auto"/>
              <w:rPr>
                <w:rFonts w:asciiTheme="minorHAnsi" w:eastAsiaTheme="minorHAnsi" w:hAnsiTheme="minorHAnsi" w:cstheme="minorBidi"/>
                <w:sz w:val="20"/>
                <w:szCs w:val="20"/>
              </w:rPr>
            </w:pPr>
          </w:p>
        </w:tc>
      </w:tr>
      <w:tr w:rsidR="0081626E" w14:paraId="06B655D0"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64A3F"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B108E"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6DDDF"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A760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E9EFD" w14:textId="77777777" w:rsidR="0081626E" w:rsidRDefault="0081626E">
            <w:pPr>
              <w:spacing w:line="256" w:lineRule="auto"/>
              <w:rPr>
                <w:rFonts w:asciiTheme="minorHAnsi" w:eastAsiaTheme="minorHAnsi" w:hAnsiTheme="minorHAnsi" w:cstheme="minorBidi"/>
                <w:sz w:val="20"/>
                <w:szCs w:val="20"/>
              </w:rPr>
            </w:pPr>
          </w:p>
        </w:tc>
      </w:tr>
      <w:tr w:rsidR="0081626E" w14:paraId="0258B9BA"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6B075"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C2C3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28AD7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3A19F"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C201C" w14:textId="77777777" w:rsidR="0081626E" w:rsidRDefault="0081626E">
            <w:pPr>
              <w:spacing w:line="256" w:lineRule="auto"/>
              <w:rPr>
                <w:rFonts w:asciiTheme="minorHAnsi" w:eastAsiaTheme="minorHAnsi" w:hAnsiTheme="minorHAnsi" w:cstheme="minorBidi"/>
                <w:sz w:val="20"/>
                <w:szCs w:val="20"/>
              </w:rPr>
            </w:pPr>
          </w:p>
        </w:tc>
      </w:tr>
      <w:tr w:rsidR="0081626E" w14:paraId="2429AEED"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9C919"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48439"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15BC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A5EF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A382B" w14:textId="77777777" w:rsidR="0081626E" w:rsidRDefault="0081626E">
            <w:pPr>
              <w:spacing w:line="256" w:lineRule="auto"/>
              <w:rPr>
                <w:rFonts w:asciiTheme="minorHAnsi" w:eastAsiaTheme="minorHAnsi" w:hAnsiTheme="minorHAnsi" w:cstheme="minorBidi"/>
                <w:sz w:val="20"/>
                <w:szCs w:val="20"/>
              </w:rPr>
            </w:pPr>
          </w:p>
        </w:tc>
      </w:tr>
      <w:tr w:rsidR="0081626E" w14:paraId="130156CF"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883C0"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34BC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F8C1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DB33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D1C1B7" w14:textId="77777777" w:rsidR="0081626E" w:rsidRDefault="0081626E">
            <w:pPr>
              <w:spacing w:line="256" w:lineRule="auto"/>
              <w:rPr>
                <w:rFonts w:asciiTheme="minorHAnsi" w:eastAsiaTheme="minorHAnsi" w:hAnsiTheme="minorHAnsi" w:cstheme="minorBidi"/>
                <w:sz w:val="20"/>
                <w:szCs w:val="20"/>
              </w:rPr>
            </w:pPr>
          </w:p>
        </w:tc>
      </w:tr>
      <w:tr w:rsidR="0081626E" w14:paraId="4EB90175"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C080F"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7DFE8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9EA5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BFE40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B7A8C" w14:textId="77777777" w:rsidR="0081626E" w:rsidRDefault="0081626E">
            <w:pPr>
              <w:spacing w:line="256" w:lineRule="auto"/>
              <w:rPr>
                <w:rFonts w:asciiTheme="minorHAnsi" w:eastAsiaTheme="minorHAnsi" w:hAnsiTheme="minorHAnsi" w:cstheme="minorBidi"/>
                <w:sz w:val="20"/>
                <w:szCs w:val="20"/>
              </w:rPr>
            </w:pPr>
          </w:p>
        </w:tc>
      </w:tr>
      <w:tr w:rsidR="0081626E" w14:paraId="170F330A"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9D2FA"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9F82C2"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8205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ACCD7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525837" w14:textId="77777777" w:rsidR="0081626E" w:rsidRDefault="0081626E">
            <w:pPr>
              <w:spacing w:line="256" w:lineRule="auto"/>
              <w:rPr>
                <w:rFonts w:asciiTheme="minorHAnsi" w:eastAsiaTheme="minorHAnsi" w:hAnsiTheme="minorHAnsi" w:cstheme="minorBidi"/>
                <w:sz w:val="20"/>
                <w:szCs w:val="20"/>
              </w:rPr>
            </w:pPr>
          </w:p>
        </w:tc>
      </w:tr>
      <w:tr w:rsidR="0081626E" w14:paraId="0DE8B001"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5C02E"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A6B5E"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5DA0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891EB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C6843" w14:textId="77777777" w:rsidR="0081626E" w:rsidRDefault="0081626E">
            <w:pPr>
              <w:spacing w:line="256" w:lineRule="auto"/>
              <w:rPr>
                <w:rFonts w:asciiTheme="minorHAnsi" w:eastAsiaTheme="minorHAnsi" w:hAnsiTheme="minorHAnsi" w:cstheme="minorBidi"/>
                <w:sz w:val="20"/>
                <w:szCs w:val="20"/>
              </w:rPr>
            </w:pPr>
          </w:p>
        </w:tc>
      </w:tr>
      <w:tr w:rsidR="0081626E" w14:paraId="3479809E"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B4CBCA"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ACB6A"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5A82D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5A4A1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877D2" w14:textId="77777777" w:rsidR="0081626E" w:rsidRDefault="0081626E">
            <w:pPr>
              <w:spacing w:line="256" w:lineRule="auto"/>
              <w:rPr>
                <w:rFonts w:asciiTheme="minorHAnsi" w:eastAsiaTheme="minorHAnsi" w:hAnsiTheme="minorHAnsi" w:cstheme="minorBidi"/>
                <w:sz w:val="20"/>
                <w:szCs w:val="20"/>
              </w:rPr>
            </w:pPr>
          </w:p>
        </w:tc>
      </w:tr>
      <w:tr w:rsidR="0081626E" w14:paraId="61F846A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7F242"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5A50B"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9736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C4F0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0332E" w14:textId="77777777" w:rsidR="0081626E" w:rsidRDefault="0081626E">
            <w:pPr>
              <w:spacing w:line="256" w:lineRule="auto"/>
              <w:rPr>
                <w:rFonts w:asciiTheme="minorHAnsi" w:eastAsiaTheme="minorHAnsi" w:hAnsiTheme="minorHAnsi" w:cstheme="minorBidi"/>
                <w:sz w:val="20"/>
                <w:szCs w:val="20"/>
              </w:rPr>
            </w:pPr>
          </w:p>
        </w:tc>
      </w:tr>
      <w:tr w:rsidR="0081626E" w14:paraId="2A0CA555"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BC21F5"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F75F1"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C7265"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D705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BD023" w14:textId="77777777" w:rsidR="0081626E" w:rsidRDefault="0081626E">
            <w:pPr>
              <w:spacing w:line="256" w:lineRule="auto"/>
              <w:rPr>
                <w:rFonts w:asciiTheme="minorHAnsi" w:eastAsiaTheme="minorHAnsi" w:hAnsiTheme="minorHAnsi" w:cstheme="minorBidi"/>
                <w:sz w:val="20"/>
                <w:szCs w:val="20"/>
              </w:rPr>
            </w:pPr>
          </w:p>
        </w:tc>
      </w:tr>
      <w:tr w:rsidR="0081626E" w14:paraId="1D4C9779"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F86D2"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3F112"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3FDA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6DFC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30B7E" w14:textId="77777777" w:rsidR="0081626E" w:rsidRDefault="0081626E">
            <w:pPr>
              <w:spacing w:line="256" w:lineRule="auto"/>
              <w:rPr>
                <w:rFonts w:asciiTheme="minorHAnsi" w:eastAsiaTheme="minorHAnsi" w:hAnsiTheme="minorHAnsi" w:cstheme="minorBidi"/>
                <w:sz w:val="20"/>
                <w:szCs w:val="20"/>
              </w:rPr>
            </w:pPr>
          </w:p>
        </w:tc>
      </w:tr>
    </w:tbl>
    <w:p w14:paraId="1E5BC75D" w14:textId="77777777" w:rsidR="0081626E" w:rsidRDefault="0081626E" w:rsidP="0081626E"/>
    <w:tbl>
      <w:tblPr>
        <w:tblW w:w="0" w:type="auto"/>
        <w:tblLook w:val="04A0" w:firstRow="1" w:lastRow="0" w:firstColumn="1" w:lastColumn="0" w:noHBand="0" w:noVBand="1"/>
      </w:tblPr>
      <w:tblGrid>
        <w:gridCol w:w="2320"/>
        <w:gridCol w:w="2436"/>
        <w:gridCol w:w="1783"/>
      </w:tblGrid>
      <w:tr w:rsidR="0081626E" w14:paraId="60BD3A76" w14:textId="77777777" w:rsidTr="0081626E">
        <w:trPr>
          <w:trHeight w:val="703"/>
        </w:trPr>
        <w:tc>
          <w:tcPr>
            <w:tcW w:w="0" w:type="auto"/>
            <w:tcMar>
              <w:top w:w="0" w:type="dxa"/>
              <w:left w:w="115" w:type="dxa"/>
              <w:bottom w:w="0" w:type="dxa"/>
              <w:right w:w="115" w:type="dxa"/>
            </w:tcMar>
            <w:hideMark/>
          </w:tcPr>
          <w:p w14:paraId="41FBFC6C"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___________________</w:t>
            </w:r>
          </w:p>
          <w:p w14:paraId="7B0F9991"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Datums</w:t>
            </w:r>
          </w:p>
        </w:tc>
        <w:tc>
          <w:tcPr>
            <w:tcW w:w="0" w:type="auto"/>
            <w:tcMar>
              <w:top w:w="0" w:type="dxa"/>
              <w:left w:w="115" w:type="dxa"/>
              <w:bottom w:w="0" w:type="dxa"/>
              <w:right w:w="115" w:type="dxa"/>
            </w:tcMar>
            <w:hideMark/>
          </w:tcPr>
          <w:p w14:paraId="208343D1"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___________________</w:t>
            </w:r>
          </w:p>
          <w:p w14:paraId="66CD7161"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Kolektīva vadītājs</w:t>
            </w:r>
          </w:p>
        </w:tc>
        <w:tc>
          <w:tcPr>
            <w:tcW w:w="0" w:type="auto"/>
            <w:tcMar>
              <w:top w:w="0" w:type="dxa"/>
              <w:left w:w="115" w:type="dxa"/>
              <w:bottom w:w="0" w:type="dxa"/>
              <w:right w:w="115" w:type="dxa"/>
            </w:tcMar>
            <w:hideMark/>
          </w:tcPr>
          <w:p w14:paraId="728388E0"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w:t>
            </w:r>
            <w:r>
              <w:rPr>
                <w:color w:val="000000"/>
                <w:sz w:val="22"/>
                <w:szCs w:val="22"/>
                <w:u w:val="single"/>
                <w:lang w:eastAsia="en-US"/>
              </w:rPr>
              <w:t>_____________</w:t>
            </w:r>
            <w:r>
              <w:rPr>
                <w:color w:val="000000"/>
                <w:sz w:val="22"/>
                <w:szCs w:val="22"/>
                <w:lang w:eastAsia="en-US"/>
              </w:rPr>
              <w:t>/</w:t>
            </w:r>
          </w:p>
          <w:p w14:paraId="3B26F622"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Paraksts</w:t>
            </w:r>
          </w:p>
        </w:tc>
      </w:tr>
      <w:tr w:rsidR="0081626E" w14:paraId="7CC00D32" w14:textId="77777777" w:rsidTr="0081626E">
        <w:tc>
          <w:tcPr>
            <w:tcW w:w="0" w:type="auto"/>
            <w:tcMar>
              <w:top w:w="0" w:type="dxa"/>
              <w:left w:w="115" w:type="dxa"/>
              <w:bottom w:w="0" w:type="dxa"/>
              <w:right w:w="115" w:type="dxa"/>
            </w:tcMar>
            <w:hideMark/>
          </w:tcPr>
          <w:p w14:paraId="56789EFA"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Saskaņots:</w:t>
            </w:r>
          </w:p>
          <w:p w14:paraId="6C77BC0D"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___________________</w:t>
            </w:r>
          </w:p>
          <w:p w14:paraId="487639C1"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Datums</w:t>
            </w:r>
          </w:p>
        </w:tc>
        <w:tc>
          <w:tcPr>
            <w:tcW w:w="0" w:type="auto"/>
            <w:tcMar>
              <w:top w:w="0" w:type="dxa"/>
              <w:left w:w="115" w:type="dxa"/>
              <w:bottom w:w="0" w:type="dxa"/>
              <w:right w:w="115" w:type="dxa"/>
            </w:tcMar>
          </w:tcPr>
          <w:p w14:paraId="7A9284D7" w14:textId="77777777" w:rsidR="0081626E" w:rsidRDefault="0081626E">
            <w:pPr>
              <w:spacing w:line="256" w:lineRule="auto"/>
              <w:rPr>
                <w:lang w:eastAsia="en-US"/>
              </w:rPr>
            </w:pPr>
          </w:p>
          <w:p w14:paraId="61FF233D"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___________________</w:t>
            </w:r>
          </w:p>
          <w:p w14:paraId="13F7D42C"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Struktūrvienības vadītājs</w:t>
            </w:r>
          </w:p>
        </w:tc>
        <w:tc>
          <w:tcPr>
            <w:tcW w:w="0" w:type="auto"/>
            <w:tcMar>
              <w:top w:w="0" w:type="dxa"/>
              <w:left w:w="115" w:type="dxa"/>
              <w:bottom w:w="0" w:type="dxa"/>
              <w:right w:w="115" w:type="dxa"/>
            </w:tcMar>
          </w:tcPr>
          <w:p w14:paraId="25935CE0" w14:textId="77777777" w:rsidR="0081626E" w:rsidRDefault="0081626E">
            <w:pPr>
              <w:spacing w:line="256" w:lineRule="auto"/>
              <w:rPr>
                <w:lang w:eastAsia="en-US"/>
              </w:rPr>
            </w:pPr>
          </w:p>
          <w:p w14:paraId="215EBC64" w14:textId="77777777" w:rsidR="0081626E" w:rsidRDefault="0081626E">
            <w:pPr>
              <w:pStyle w:val="Paraststmeklis"/>
              <w:spacing w:before="0" w:beforeAutospacing="0" w:after="0" w:afterAutospacing="0" w:line="256" w:lineRule="auto"/>
              <w:rPr>
                <w:lang w:eastAsia="en-US"/>
              </w:rPr>
            </w:pPr>
            <w:r>
              <w:rPr>
                <w:color w:val="000000"/>
                <w:sz w:val="22"/>
                <w:szCs w:val="22"/>
                <w:lang w:eastAsia="en-US"/>
              </w:rPr>
              <w:t>/</w:t>
            </w:r>
            <w:r>
              <w:rPr>
                <w:color w:val="000000"/>
                <w:sz w:val="22"/>
                <w:szCs w:val="22"/>
                <w:u w:val="single"/>
                <w:lang w:eastAsia="en-US"/>
              </w:rPr>
              <w:t>_____________</w:t>
            </w:r>
            <w:r>
              <w:rPr>
                <w:color w:val="000000"/>
                <w:sz w:val="22"/>
                <w:szCs w:val="22"/>
                <w:lang w:eastAsia="en-US"/>
              </w:rPr>
              <w:t>/</w:t>
            </w:r>
          </w:p>
          <w:p w14:paraId="4A6E18F3" w14:textId="77777777" w:rsidR="0081626E" w:rsidRDefault="0081626E">
            <w:pPr>
              <w:pStyle w:val="Paraststmeklis"/>
              <w:spacing w:before="0" w:beforeAutospacing="0" w:after="0" w:afterAutospacing="0" w:line="256" w:lineRule="auto"/>
              <w:rPr>
                <w:lang w:eastAsia="en-US"/>
              </w:rPr>
            </w:pPr>
            <w:r>
              <w:rPr>
                <w:i/>
                <w:iCs/>
                <w:color w:val="000000"/>
                <w:sz w:val="22"/>
                <w:szCs w:val="22"/>
                <w:lang w:eastAsia="en-US"/>
              </w:rPr>
              <w:t>Paraksts</w:t>
            </w:r>
          </w:p>
        </w:tc>
      </w:tr>
    </w:tbl>
    <w:p w14:paraId="6EC73F15" w14:textId="77777777" w:rsidR="0081626E" w:rsidRDefault="0081626E" w:rsidP="0081626E">
      <w:pPr>
        <w:pStyle w:val="Paraststmeklis"/>
        <w:spacing w:before="0" w:beforeAutospacing="0" w:after="0" w:afterAutospacing="0"/>
        <w:jc w:val="both"/>
      </w:pPr>
      <w:r>
        <w:rPr>
          <w:color w:val="000000"/>
        </w:rPr>
        <w:t xml:space="preserve">*Amatiermākslas kolektīvu dalībnieku sarakstā norādītos personas datu apstrādā Gulbenes novada pašvaldība, lai nodrošinātu amatiermākslas kolektīvu darbību, sagatavotu atskaites un apkopotu statistiku par novada iedzīvotāju aktivitāti un iesaisti amatiermākslā. Ar informāciju par datu </w:t>
      </w:r>
      <w:r>
        <w:rPr>
          <w:color w:val="000000"/>
        </w:rPr>
        <w:lastRenderedPageBreak/>
        <w:t xml:space="preserve">subjekta tiesībām un citu informāciju par personas datu apstrādi var iepazīties Gulbenes novada pašvaldības privātuma politikā, kas ir pieejama Gulbenes novada pašvaldības klientu apkalpošanas centrā (Gulbene, Ābeļu iela 2) un interneta vietnē </w:t>
      </w:r>
      <w:hyperlink r:id="rId8" w:history="1">
        <w:r>
          <w:rPr>
            <w:rStyle w:val="Hipersaite"/>
          </w:rPr>
          <w:t>www.gulbene.lv</w:t>
        </w:r>
      </w:hyperlink>
      <w:r>
        <w:rPr>
          <w:color w:val="000000"/>
        </w:rPr>
        <w:t>.”</w:t>
      </w:r>
    </w:p>
    <w:p w14:paraId="6CCBF5A6" w14:textId="77777777" w:rsidR="0081626E" w:rsidRDefault="0081626E" w:rsidP="0081626E">
      <w:pPr>
        <w:pStyle w:val="Paraststmeklis"/>
        <w:spacing w:before="0" w:beforeAutospacing="0" w:after="0" w:afterAutospacing="0"/>
        <w:jc w:val="both"/>
        <w:rPr>
          <w:color w:val="000000"/>
        </w:rPr>
      </w:pPr>
    </w:p>
    <w:p w14:paraId="679BC63B" w14:textId="77777777" w:rsidR="0081626E" w:rsidRDefault="0081626E" w:rsidP="0081626E">
      <w:pPr>
        <w:pStyle w:val="Paraststmeklis"/>
        <w:spacing w:before="0" w:beforeAutospacing="0" w:after="0" w:afterAutospacing="0"/>
        <w:jc w:val="both"/>
        <w:rPr>
          <w:color w:val="000000"/>
        </w:rPr>
      </w:pPr>
    </w:p>
    <w:p w14:paraId="5BCB2448" w14:textId="77777777" w:rsidR="0081626E" w:rsidRPr="003B1A42" w:rsidRDefault="0081626E" w:rsidP="0081626E">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4297E59D" w14:textId="77777777" w:rsidR="0081626E" w:rsidRDefault="0081626E" w:rsidP="0081626E">
      <w:pPr>
        <w:spacing w:after="160" w:line="256" w:lineRule="auto"/>
        <w:rPr>
          <w:rFonts w:ascii="Times New Roman" w:hAnsi="Times New Roman" w:cs="Times New Roman"/>
          <w:color w:val="000000"/>
          <w:sz w:val="24"/>
          <w:szCs w:val="24"/>
        </w:rPr>
      </w:pPr>
      <w:r>
        <w:rPr>
          <w:color w:val="000000"/>
        </w:rPr>
        <w:br w:type="page"/>
      </w:r>
    </w:p>
    <w:p w14:paraId="58509339"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5.pielikums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262CCDB9"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1FDCE7C8" w14:textId="77777777" w:rsidR="0081626E" w:rsidRDefault="0081626E" w:rsidP="0081626E">
      <w:pPr>
        <w:rPr>
          <w:rFonts w:ascii="Times New Roman" w:hAnsi="Times New Roman" w:cs="Times New Roman"/>
          <w:sz w:val="24"/>
          <w:szCs w:val="24"/>
        </w:rPr>
      </w:pPr>
    </w:p>
    <w:p w14:paraId="78B4B89F"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“5.pielikums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481BAB37"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un darba samaksa vadītājiem, speciālistiem, koncertmeistariem un profesionāliem nozares ekspertiem”</w:t>
      </w:r>
    </w:p>
    <w:p w14:paraId="688435C5" w14:textId="77777777" w:rsidR="0081626E" w:rsidRDefault="0081626E" w:rsidP="0081626E"/>
    <w:p w14:paraId="330FA9C6" w14:textId="77777777" w:rsidR="0081626E" w:rsidRDefault="0081626E" w:rsidP="0081626E">
      <w:pPr>
        <w:pStyle w:val="Paraststmeklis"/>
        <w:spacing w:before="120" w:beforeAutospacing="0" w:after="160" w:afterAutospacing="0"/>
        <w:jc w:val="center"/>
      </w:pPr>
      <w:r>
        <w:rPr>
          <w:b/>
          <w:bCs/>
          <w:color w:val="000000"/>
        </w:rPr>
        <w:t>Atskaite par kolektīva darbību</w:t>
      </w:r>
    </w:p>
    <w:p w14:paraId="7AF0D749" w14:textId="77777777" w:rsidR="0081626E" w:rsidRDefault="0081626E" w:rsidP="0081626E">
      <w:pPr>
        <w:pStyle w:val="Paraststmeklis"/>
        <w:spacing w:before="0" w:beforeAutospacing="0" w:after="160" w:afterAutospacing="0"/>
      </w:pPr>
      <w:r>
        <w:rPr>
          <w:b/>
          <w:bCs/>
          <w:color w:val="000000"/>
          <w:sz w:val="22"/>
          <w:szCs w:val="22"/>
        </w:rPr>
        <w:t>K</w:t>
      </w:r>
      <w:r>
        <w:rPr>
          <w:b/>
          <w:bCs/>
          <w:sz w:val="22"/>
          <w:szCs w:val="22"/>
        </w:rPr>
        <w:t>olektīvs</w:t>
      </w:r>
      <w:r>
        <w:rPr>
          <w:sz w:val="22"/>
          <w:szCs w:val="22"/>
        </w:rPr>
        <w:t xml:space="preserve"> (</w:t>
      </w:r>
      <w:r>
        <w:rPr>
          <w:i/>
          <w:iCs/>
          <w:sz w:val="22"/>
          <w:szCs w:val="22"/>
        </w:rPr>
        <w:t>pilns nosaukums</w:t>
      </w:r>
      <w:r>
        <w:rPr>
          <w:sz w:val="22"/>
          <w:szCs w:val="22"/>
        </w:rPr>
        <w:t>): </w:t>
      </w:r>
    </w:p>
    <w:p w14:paraId="047FFADE" w14:textId="77777777" w:rsidR="0081626E" w:rsidRDefault="0081626E" w:rsidP="0081626E">
      <w:pPr>
        <w:pStyle w:val="Paraststmeklis"/>
        <w:spacing w:before="0" w:beforeAutospacing="0" w:after="120" w:afterAutospacing="0"/>
      </w:pPr>
      <w:r>
        <w:rPr>
          <w:b/>
          <w:bCs/>
          <w:sz w:val="22"/>
          <w:szCs w:val="22"/>
        </w:rPr>
        <w:t>Vadītājs</w:t>
      </w:r>
      <w:r>
        <w:rPr>
          <w:sz w:val="22"/>
          <w:szCs w:val="22"/>
        </w:rPr>
        <w:t xml:space="preserve"> (</w:t>
      </w:r>
      <w:r>
        <w:rPr>
          <w:i/>
          <w:iCs/>
          <w:sz w:val="22"/>
          <w:szCs w:val="22"/>
        </w:rPr>
        <w:t>vārds, uzvārds):</w:t>
      </w:r>
    </w:p>
    <w:p w14:paraId="3CC7C721" w14:textId="77777777" w:rsidR="0081626E" w:rsidRDefault="0081626E" w:rsidP="0081626E">
      <w:pPr>
        <w:pStyle w:val="Paraststmeklis"/>
        <w:spacing w:before="0" w:beforeAutospacing="0" w:after="120" w:afterAutospacing="0"/>
      </w:pPr>
      <w:r>
        <w:rPr>
          <w:b/>
          <w:bCs/>
          <w:sz w:val="22"/>
          <w:szCs w:val="22"/>
        </w:rPr>
        <w:t xml:space="preserve">Darbības sezona </w:t>
      </w:r>
      <w:r>
        <w:rPr>
          <w:i/>
          <w:iCs/>
          <w:sz w:val="22"/>
          <w:szCs w:val="22"/>
        </w:rPr>
        <w:t>(1</w:t>
      </w:r>
      <w:r>
        <w:rPr>
          <w:sz w:val="22"/>
          <w:szCs w:val="22"/>
        </w:rPr>
        <w:t>.</w:t>
      </w:r>
      <w:r>
        <w:rPr>
          <w:i/>
          <w:iCs/>
          <w:sz w:val="22"/>
          <w:szCs w:val="22"/>
        </w:rPr>
        <w:t>septembris-31.augusts</w:t>
      </w:r>
      <w:r>
        <w:rPr>
          <w:b/>
          <w:bCs/>
          <w:sz w:val="22"/>
          <w:szCs w:val="22"/>
        </w:rPr>
        <w:t>): </w:t>
      </w:r>
    </w:p>
    <w:p w14:paraId="572F0478" w14:textId="77777777" w:rsidR="0081626E" w:rsidRDefault="0081626E" w:rsidP="0081626E">
      <w:pPr>
        <w:pStyle w:val="Paraststmeklis"/>
        <w:spacing w:before="0" w:beforeAutospacing="0" w:after="0" w:afterAutospacing="0"/>
      </w:pPr>
      <w:r>
        <w:rPr>
          <w:b/>
          <w:bCs/>
          <w:sz w:val="22"/>
          <w:szCs w:val="22"/>
        </w:rPr>
        <w:t>KOLEKTĪVA SASNIEGUMI </w:t>
      </w:r>
    </w:p>
    <w:p w14:paraId="41CB545F" w14:textId="77777777" w:rsidR="0081626E" w:rsidRDefault="0081626E" w:rsidP="0081626E">
      <w:pPr>
        <w:pStyle w:val="Paraststmeklis"/>
        <w:spacing w:before="0" w:beforeAutospacing="0" w:after="0" w:afterAutospacing="0"/>
      </w:pPr>
      <w:r>
        <w:rPr>
          <w:i/>
          <w:iCs/>
          <w:color w:val="000000"/>
          <w:sz w:val="22"/>
          <w:szCs w:val="22"/>
        </w:rPr>
        <w:t xml:space="preserve">Starptautiska, valsts, reģionāla, </w:t>
      </w:r>
      <w:proofErr w:type="spellStart"/>
      <w:r>
        <w:rPr>
          <w:i/>
          <w:iCs/>
          <w:color w:val="000000"/>
          <w:sz w:val="22"/>
          <w:szCs w:val="22"/>
        </w:rPr>
        <w:t>apriņķa</w:t>
      </w:r>
      <w:proofErr w:type="spellEnd"/>
      <w:r>
        <w:rPr>
          <w:i/>
          <w:iCs/>
          <w:color w:val="000000"/>
          <w:sz w:val="22"/>
          <w:szCs w:val="22"/>
        </w:rPr>
        <w:t>, novada līmeņa skašu, konkursu, festivālu u.c. pasākumu sasniegumi, kurus vērtē žūrija, iegūtais vērtējums – pakāpe, vieta, nominācija, godalga. </w:t>
      </w:r>
    </w:p>
    <w:tbl>
      <w:tblPr>
        <w:tblW w:w="0" w:type="auto"/>
        <w:tblLook w:val="04A0" w:firstRow="1" w:lastRow="0" w:firstColumn="1" w:lastColumn="0" w:noHBand="0" w:noVBand="1"/>
      </w:tblPr>
      <w:tblGrid>
        <w:gridCol w:w="542"/>
        <w:gridCol w:w="2327"/>
        <w:gridCol w:w="1562"/>
        <w:gridCol w:w="1422"/>
        <w:gridCol w:w="2863"/>
      </w:tblGrid>
      <w:tr w:rsidR="0081626E" w14:paraId="667084DB"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0A61E"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A18C10"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Pasākuma nosaukums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72060"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Norises vieta</w:t>
            </w:r>
          </w:p>
          <w:p w14:paraId="36F1BF58"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(valsts, pilsēta)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465CD8"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Norises laiks</w:t>
            </w:r>
          </w:p>
          <w:p w14:paraId="6D64CE6A"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(datums)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4FB3C4"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Sasniegumi</w:t>
            </w:r>
          </w:p>
          <w:p w14:paraId="3FB03866"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(iegūtie punkti, pakāpe, vieta)</w:t>
            </w:r>
          </w:p>
        </w:tc>
      </w:tr>
      <w:tr w:rsidR="0081626E" w14:paraId="5769ED27"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A5C3AB"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01F2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7350A"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4AAAB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4A991" w14:textId="77777777" w:rsidR="0081626E" w:rsidRDefault="0081626E">
            <w:pPr>
              <w:spacing w:line="256" w:lineRule="auto"/>
              <w:rPr>
                <w:rFonts w:asciiTheme="minorHAnsi" w:eastAsiaTheme="minorHAnsi" w:hAnsiTheme="minorHAnsi" w:cstheme="minorBidi"/>
                <w:sz w:val="20"/>
                <w:szCs w:val="20"/>
              </w:rPr>
            </w:pPr>
          </w:p>
        </w:tc>
      </w:tr>
      <w:tr w:rsidR="0081626E" w14:paraId="4D1BCCA6"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BC3F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9A98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CA89BA"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24F95"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3C4A6" w14:textId="77777777" w:rsidR="0081626E" w:rsidRDefault="0081626E">
            <w:pPr>
              <w:spacing w:line="256" w:lineRule="auto"/>
              <w:rPr>
                <w:rFonts w:asciiTheme="minorHAnsi" w:eastAsiaTheme="minorHAnsi" w:hAnsiTheme="minorHAnsi" w:cstheme="minorBidi"/>
                <w:sz w:val="20"/>
                <w:szCs w:val="20"/>
              </w:rPr>
            </w:pPr>
          </w:p>
        </w:tc>
      </w:tr>
      <w:tr w:rsidR="0081626E" w14:paraId="3108D4D1"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6ECE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3BF3C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4BFAF"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3A8FF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1C615" w14:textId="77777777" w:rsidR="0081626E" w:rsidRDefault="0081626E">
            <w:pPr>
              <w:spacing w:line="256" w:lineRule="auto"/>
              <w:rPr>
                <w:rFonts w:asciiTheme="minorHAnsi" w:eastAsiaTheme="minorHAnsi" w:hAnsiTheme="minorHAnsi" w:cstheme="minorBidi"/>
                <w:sz w:val="20"/>
                <w:szCs w:val="20"/>
              </w:rPr>
            </w:pPr>
          </w:p>
        </w:tc>
      </w:tr>
    </w:tbl>
    <w:p w14:paraId="3AD930D0" w14:textId="77777777" w:rsidR="0081626E" w:rsidRDefault="0081626E" w:rsidP="0081626E"/>
    <w:p w14:paraId="39328211" w14:textId="77777777" w:rsidR="0081626E" w:rsidRDefault="0081626E" w:rsidP="0081626E">
      <w:pPr>
        <w:pStyle w:val="Paraststmeklis"/>
        <w:spacing w:before="120" w:beforeAutospacing="0" w:after="0" w:afterAutospacing="0"/>
      </w:pPr>
      <w:r>
        <w:rPr>
          <w:b/>
          <w:bCs/>
          <w:color w:val="000000"/>
          <w:sz w:val="22"/>
          <w:szCs w:val="22"/>
        </w:rPr>
        <w:t>KOLEKTĪVA SAGATAVOTAIS REPERTUĀRS </w:t>
      </w:r>
    </w:p>
    <w:p w14:paraId="61B48C3B" w14:textId="77777777" w:rsidR="0081626E" w:rsidRDefault="0081626E" w:rsidP="0081626E">
      <w:pPr>
        <w:pStyle w:val="Paraststmeklis"/>
        <w:spacing w:before="0" w:beforeAutospacing="0" w:after="0" w:afterAutospacing="0"/>
      </w:pPr>
      <w:r>
        <w:rPr>
          <w:i/>
          <w:iCs/>
          <w:color w:val="000000"/>
          <w:sz w:val="22"/>
          <w:szCs w:val="22"/>
        </w:rPr>
        <w:t xml:space="preserve">Patstāvīgs kolektīva koncerts, izrāde vai uzvedums, atsevišķi </w:t>
      </w:r>
      <w:proofErr w:type="spellStart"/>
      <w:r>
        <w:rPr>
          <w:i/>
          <w:iCs/>
          <w:color w:val="000000"/>
          <w:sz w:val="22"/>
          <w:szCs w:val="22"/>
        </w:rPr>
        <w:t>koncertnumuri</w:t>
      </w:r>
      <w:proofErr w:type="spellEnd"/>
      <w:r>
        <w:rPr>
          <w:i/>
          <w:iCs/>
          <w:color w:val="000000"/>
          <w:sz w:val="22"/>
          <w:szCs w:val="22"/>
        </w:rPr>
        <w:t xml:space="preserve">, literārs lasījums, dzejas uzvedums, kolektīva izstāde, izstāžu fragmenti, </w:t>
      </w:r>
      <w:proofErr w:type="spellStart"/>
      <w:r>
        <w:rPr>
          <w:i/>
          <w:iCs/>
          <w:color w:val="000000"/>
          <w:sz w:val="22"/>
          <w:szCs w:val="22"/>
        </w:rPr>
        <w:t>autordarbi</w:t>
      </w:r>
      <w:proofErr w:type="spellEnd"/>
      <w:r>
        <w:rPr>
          <w:i/>
          <w:iCs/>
          <w:color w:val="000000"/>
          <w:sz w:val="22"/>
          <w:szCs w:val="22"/>
        </w:rPr>
        <w:t xml:space="preserve"> u.c. </w:t>
      </w:r>
    </w:p>
    <w:tbl>
      <w:tblPr>
        <w:tblW w:w="0" w:type="auto"/>
        <w:tblLook w:val="04A0" w:firstRow="1" w:lastRow="0" w:firstColumn="1" w:lastColumn="0" w:noHBand="0" w:noVBand="1"/>
      </w:tblPr>
      <w:tblGrid>
        <w:gridCol w:w="542"/>
        <w:gridCol w:w="3438"/>
        <w:gridCol w:w="854"/>
        <w:gridCol w:w="1049"/>
      </w:tblGrid>
      <w:tr w:rsidR="0081626E" w14:paraId="5D27BFDC" w14:textId="77777777" w:rsidTr="0081626E">
        <w:trPr>
          <w:trHeight w:val="5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74AD44"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7F0E2"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Nosaukums </w:t>
            </w:r>
          </w:p>
          <w:p w14:paraId="0850C627"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(dziesma, deja, uzvedums, luga u.c.)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E748D"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Autori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A0969"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Piezīmes</w:t>
            </w:r>
          </w:p>
        </w:tc>
      </w:tr>
      <w:tr w:rsidR="0081626E" w14:paraId="52C0243E" w14:textId="77777777" w:rsidTr="0081626E">
        <w:trPr>
          <w:trHeight w:val="32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83609"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DCC5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D3F91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8EEDB" w14:textId="77777777" w:rsidR="0081626E" w:rsidRDefault="0081626E">
            <w:pPr>
              <w:spacing w:line="256" w:lineRule="auto"/>
              <w:rPr>
                <w:rFonts w:asciiTheme="minorHAnsi" w:eastAsiaTheme="minorHAnsi" w:hAnsiTheme="minorHAnsi" w:cstheme="minorBidi"/>
                <w:sz w:val="20"/>
                <w:szCs w:val="20"/>
              </w:rPr>
            </w:pPr>
          </w:p>
        </w:tc>
      </w:tr>
      <w:tr w:rsidR="0081626E" w14:paraId="6A49769E" w14:textId="77777777" w:rsidTr="0081626E">
        <w:trPr>
          <w:trHeight w:val="3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3B52D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E4CBC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6B7A4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F9524" w14:textId="77777777" w:rsidR="0081626E" w:rsidRDefault="0081626E">
            <w:pPr>
              <w:spacing w:line="256" w:lineRule="auto"/>
              <w:rPr>
                <w:rFonts w:asciiTheme="minorHAnsi" w:eastAsiaTheme="minorHAnsi" w:hAnsiTheme="minorHAnsi" w:cstheme="minorBidi"/>
                <w:sz w:val="20"/>
                <w:szCs w:val="20"/>
              </w:rPr>
            </w:pPr>
          </w:p>
        </w:tc>
      </w:tr>
      <w:tr w:rsidR="0081626E" w14:paraId="337D8637" w14:textId="77777777" w:rsidTr="0081626E">
        <w:trPr>
          <w:trHeight w:val="3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5884D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DB04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FA0A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2135C" w14:textId="77777777" w:rsidR="0081626E" w:rsidRDefault="0081626E">
            <w:pPr>
              <w:spacing w:line="256" w:lineRule="auto"/>
              <w:rPr>
                <w:rFonts w:asciiTheme="minorHAnsi" w:eastAsiaTheme="minorHAnsi" w:hAnsiTheme="minorHAnsi" w:cstheme="minorBidi"/>
                <w:sz w:val="20"/>
                <w:szCs w:val="20"/>
              </w:rPr>
            </w:pPr>
          </w:p>
        </w:tc>
      </w:tr>
    </w:tbl>
    <w:p w14:paraId="7192C4FE" w14:textId="77777777" w:rsidR="0081626E" w:rsidRDefault="0081626E" w:rsidP="0081626E"/>
    <w:p w14:paraId="269C3C63" w14:textId="77777777" w:rsidR="0081626E" w:rsidRDefault="0081626E" w:rsidP="0081626E">
      <w:pPr>
        <w:pStyle w:val="Paraststmeklis"/>
        <w:spacing w:before="120" w:beforeAutospacing="0" w:after="0" w:afterAutospacing="0"/>
      </w:pPr>
      <w:r>
        <w:rPr>
          <w:b/>
          <w:bCs/>
          <w:color w:val="000000"/>
          <w:sz w:val="22"/>
          <w:szCs w:val="22"/>
        </w:rPr>
        <w:t>KOLEKTĪVA DALĪBA PASĀKUMOS</w:t>
      </w:r>
    </w:p>
    <w:p w14:paraId="52C55C09" w14:textId="77777777" w:rsidR="0081626E" w:rsidRDefault="0081626E" w:rsidP="0081626E">
      <w:pPr>
        <w:pStyle w:val="Paraststmeklis"/>
        <w:spacing w:before="0" w:beforeAutospacing="0" w:after="0" w:afterAutospacing="0"/>
      </w:pPr>
      <w:r>
        <w:rPr>
          <w:i/>
          <w:iCs/>
          <w:color w:val="000000"/>
          <w:sz w:val="22"/>
          <w:szCs w:val="22"/>
        </w:rPr>
        <w:t>Dalība starptautiska, valsts, reģionāla, novada un vietēja mēroga pasākumos, piemēram, koncertos, skatēs, kopmēģinājumos, festivālos, izstādēs, izrādēs, svētkos, projektos un citās aktivitātēs, kurās piedalās kolektīvs vai kolektīva pārstāvji.</w:t>
      </w:r>
    </w:p>
    <w:tbl>
      <w:tblPr>
        <w:tblW w:w="0" w:type="auto"/>
        <w:tblLook w:val="04A0" w:firstRow="1" w:lastRow="0" w:firstColumn="1" w:lastColumn="0" w:noHBand="0" w:noVBand="1"/>
      </w:tblPr>
      <w:tblGrid>
        <w:gridCol w:w="542"/>
        <w:gridCol w:w="3756"/>
        <w:gridCol w:w="1333"/>
        <w:gridCol w:w="3713"/>
      </w:tblGrid>
      <w:tr w:rsidR="0081626E" w14:paraId="2F02576E" w14:textId="77777777" w:rsidTr="0081626E">
        <w:trPr>
          <w:trHeight w:val="5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89657"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C75F9"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Pasākuma veids un nosaukums</w:t>
            </w:r>
          </w:p>
          <w:p w14:paraId="7926C0B9"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(koncerts, skate, kopmēģinājums, festivāls u.c.)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C6F4B"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Vieta un laiks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67446"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Pasākuma mērogs</w:t>
            </w:r>
          </w:p>
          <w:p w14:paraId="58A78E13"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(starptautisks, valsts, reģionāls, novada, vietējs)</w:t>
            </w:r>
          </w:p>
        </w:tc>
      </w:tr>
      <w:tr w:rsidR="0081626E" w14:paraId="2D540EA4" w14:textId="77777777" w:rsidTr="0081626E">
        <w:trPr>
          <w:trHeight w:val="30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0D95A"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FF029F"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47F0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B0823" w14:textId="77777777" w:rsidR="0081626E" w:rsidRDefault="0081626E">
            <w:pPr>
              <w:spacing w:line="256" w:lineRule="auto"/>
              <w:rPr>
                <w:rFonts w:asciiTheme="minorHAnsi" w:eastAsiaTheme="minorHAnsi" w:hAnsiTheme="minorHAnsi" w:cstheme="minorBidi"/>
                <w:sz w:val="20"/>
                <w:szCs w:val="20"/>
              </w:rPr>
            </w:pPr>
          </w:p>
        </w:tc>
      </w:tr>
      <w:tr w:rsidR="0081626E" w14:paraId="1E25E2E1" w14:textId="77777777" w:rsidTr="0081626E">
        <w:trPr>
          <w:trHeight w:val="2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C280F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995D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5147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00DFF" w14:textId="77777777" w:rsidR="0081626E" w:rsidRDefault="0081626E">
            <w:pPr>
              <w:spacing w:line="256" w:lineRule="auto"/>
              <w:rPr>
                <w:rFonts w:asciiTheme="minorHAnsi" w:eastAsiaTheme="minorHAnsi" w:hAnsiTheme="minorHAnsi" w:cstheme="minorBidi"/>
                <w:sz w:val="20"/>
                <w:szCs w:val="20"/>
              </w:rPr>
            </w:pPr>
          </w:p>
        </w:tc>
      </w:tr>
      <w:tr w:rsidR="0081626E" w14:paraId="5DE55AF8" w14:textId="77777777" w:rsidTr="0081626E">
        <w:trPr>
          <w:trHeight w:val="28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D934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8C85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838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3B3CC" w14:textId="77777777" w:rsidR="0081626E" w:rsidRDefault="0081626E">
            <w:pPr>
              <w:spacing w:line="256" w:lineRule="auto"/>
              <w:rPr>
                <w:rFonts w:asciiTheme="minorHAnsi" w:eastAsiaTheme="minorHAnsi" w:hAnsiTheme="minorHAnsi" w:cstheme="minorBidi"/>
                <w:sz w:val="20"/>
                <w:szCs w:val="20"/>
              </w:rPr>
            </w:pPr>
          </w:p>
        </w:tc>
      </w:tr>
    </w:tbl>
    <w:p w14:paraId="42DFCF55" w14:textId="77777777" w:rsidR="0081626E" w:rsidRDefault="0081626E" w:rsidP="0081626E"/>
    <w:p w14:paraId="1F21D7A8" w14:textId="77777777" w:rsidR="0081626E" w:rsidRDefault="0081626E" w:rsidP="0081626E">
      <w:pPr>
        <w:pStyle w:val="Paraststmeklis"/>
        <w:spacing w:before="120" w:beforeAutospacing="0" w:after="0" w:afterAutospacing="0"/>
      </w:pPr>
      <w:r>
        <w:rPr>
          <w:b/>
          <w:bCs/>
          <w:color w:val="000000"/>
          <w:sz w:val="22"/>
          <w:szCs w:val="22"/>
        </w:rPr>
        <w:t>KOLEKTĪVA DARBINIEKU PROFESIONĀLĀ PILNVEIDE </w:t>
      </w:r>
    </w:p>
    <w:p w14:paraId="705B1175" w14:textId="77777777" w:rsidR="0081626E" w:rsidRDefault="0081626E" w:rsidP="0081626E">
      <w:pPr>
        <w:pStyle w:val="Paraststmeklis"/>
        <w:spacing w:before="0" w:beforeAutospacing="0" w:after="0" w:afterAutospacing="0"/>
      </w:pPr>
      <w:r>
        <w:rPr>
          <w:i/>
          <w:iCs/>
          <w:color w:val="000000"/>
          <w:sz w:val="22"/>
          <w:szCs w:val="22"/>
        </w:rPr>
        <w:t>Kolektīva vadītāja atskaites periodā iegūtās profesionālās kvalifikācijas – izglītības līmeņa, profesionālās pieredzes, profesionālo zināšanu un prasmju attīstība, profesionālās kvalifikācijas paaugstināšana kursos, semināros, mācībās.</w:t>
      </w:r>
    </w:p>
    <w:tbl>
      <w:tblPr>
        <w:tblW w:w="0" w:type="auto"/>
        <w:tblLook w:val="04A0" w:firstRow="1" w:lastRow="0" w:firstColumn="1" w:lastColumn="0" w:noHBand="0" w:noVBand="1"/>
      </w:tblPr>
      <w:tblGrid>
        <w:gridCol w:w="542"/>
        <w:gridCol w:w="3598"/>
        <w:gridCol w:w="2229"/>
        <w:gridCol w:w="2070"/>
      </w:tblGrid>
      <w:tr w:rsidR="0081626E" w14:paraId="3C464CC5" w14:textId="77777777" w:rsidTr="0081626E">
        <w:trPr>
          <w:trHeight w:val="5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B601"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831FC"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Programmas/pasākuma nosaukums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F2607F"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Norises laiks un vieta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CBAB5" w14:textId="77777777" w:rsidR="0081626E" w:rsidRDefault="0081626E">
            <w:pPr>
              <w:pStyle w:val="Paraststmeklis"/>
              <w:spacing w:before="0" w:beforeAutospacing="0" w:after="0" w:afterAutospacing="0" w:line="256" w:lineRule="auto"/>
              <w:jc w:val="center"/>
              <w:rPr>
                <w:lang w:eastAsia="en-US"/>
              </w:rPr>
            </w:pPr>
            <w:r>
              <w:rPr>
                <w:b/>
                <w:bCs/>
                <w:color w:val="000000"/>
                <w:sz w:val="22"/>
                <w:szCs w:val="22"/>
                <w:lang w:eastAsia="en-US"/>
              </w:rPr>
              <w:t>Iegūtais dokuments</w:t>
            </w:r>
          </w:p>
          <w:p w14:paraId="75439209" w14:textId="77777777" w:rsidR="0081626E" w:rsidRDefault="0081626E">
            <w:pPr>
              <w:pStyle w:val="Paraststmeklis"/>
              <w:spacing w:before="0" w:beforeAutospacing="0" w:after="0" w:afterAutospacing="0" w:line="256" w:lineRule="auto"/>
              <w:jc w:val="center"/>
              <w:rPr>
                <w:lang w:eastAsia="en-US"/>
              </w:rPr>
            </w:pPr>
            <w:r>
              <w:rPr>
                <w:color w:val="000000"/>
                <w:sz w:val="22"/>
                <w:szCs w:val="22"/>
                <w:lang w:eastAsia="en-US"/>
              </w:rPr>
              <w:t>(ja attiecas)</w:t>
            </w:r>
          </w:p>
        </w:tc>
      </w:tr>
      <w:tr w:rsidR="0081626E" w14:paraId="5C548B27" w14:textId="77777777" w:rsidTr="0081626E">
        <w:trPr>
          <w:trHeight w:val="36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BF1D0"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8A70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BC7A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180A6B" w14:textId="77777777" w:rsidR="0081626E" w:rsidRDefault="0081626E">
            <w:pPr>
              <w:spacing w:line="256" w:lineRule="auto"/>
              <w:rPr>
                <w:rFonts w:asciiTheme="minorHAnsi" w:eastAsiaTheme="minorHAnsi" w:hAnsiTheme="minorHAnsi" w:cstheme="minorBidi"/>
                <w:sz w:val="20"/>
                <w:szCs w:val="20"/>
              </w:rPr>
            </w:pPr>
          </w:p>
        </w:tc>
      </w:tr>
      <w:tr w:rsidR="0081626E" w14:paraId="251EF374" w14:textId="77777777" w:rsidTr="0081626E">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B40A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CB05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6F49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23B05" w14:textId="77777777" w:rsidR="0081626E" w:rsidRDefault="0081626E">
            <w:pPr>
              <w:spacing w:line="256" w:lineRule="auto"/>
              <w:rPr>
                <w:rFonts w:asciiTheme="minorHAnsi" w:eastAsiaTheme="minorHAnsi" w:hAnsiTheme="minorHAnsi" w:cstheme="minorBidi"/>
                <w:sz w:val="20"/>
                <w:szCs w:val="20"/>
              </w:rPr>
            </w:pPr>
          </w:p>
        </w:tc>
      </w:tr>
      <w:tr w:rsidR="0081626E" w14:paraId="06966204" w14:textId="77777777" w:rsidTr="0081626E">
        <w:trPr>
          <w:trHeight w:val="34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6E6B4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751B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6FD8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57E26E" w14:textId="77777777" w:rsidR="0081626E" w:rsidRDefault="0081626E">
            <w:pPr>
              <w:spacing w:line="256" w:lineRule="auto"/>
              <w:rPr>
                <w:rFonts w:asciiTheme="minorHAnsi" w:eastAsiaTheme="minorHAnsi" w:hAnsiTheme="minorHAnsi" w:cstheme="minorBidi"/>
                <w:sz w:val="20"/>
                <w:szCs w:val="20"/>
              </w:rPr>
            </w:pPr>
          </w:p>
        </w:tc>
      </w:tr>
    </w:tbl>
    <w:p w14:paraId="523AF4F1" w14:textId="77777777" w:rsidR="0081626E" w:rsidRDefault="0081626E" w:rsidP="0081626E"/>
    <w:p w14:paraId="3AD391F3" w14:textId="77777777" w:rsidR="0081626E" w:rsidRDefault="0081626E" w:rsidP="0081626E">
      <w:pPr>
        <w:pStyle w:val="Paraststmeklis"/>
        <w:spacing w:before="0" w:beforeAutospacing="0" w:after="0" w:afterAutospacing="0"/>
      </w:pPr>
      <w:r>
        <w:rPr>
          <w:b/>
          <w:bCs/>
          <w:sz w:val="22"/>
          <w:szCs w:val="22"/>
        </w:rPr>
        <w:t>PAŠIEGULDĪJUMS</w:t>
      </w:r>
    </w:p>
    <w:p w14:paraId="6192ED4B" w14:textId="77777777" w:rsidR="0081626E" w:rsidRDefault="0081626E" w:rsidP="0081626E">
      <w:pPr>
        <w:pStyle w:val="Paraststmeklis"/>
        <w:spacing w:before="0" w:beforeAutospacing="0" w:after="0" w:afterAutospacing="0"/>
      </w:pPr>
      <w:r>
        <w:rPr>
          <w:i/>
          <w:iCs/>
          <w:sz w:val="22"/>
          <w:szCs w:val="22"/>
        </w:rPr>
        <w:t>Piesaistītais finansējums, transporta izdevumi, ieguldītais darbs, unikālie projekti, līdzdalība sabiedriskajā darbā un sabiedriskajās aktivitātēs utt.</w:t>
      </w:r>
    </w:p>
    <w:tbl>
      <w:tblPr>
        <w:tblW w:w="0" w:type="auto"/>
        <w:tblLook w:val="04A0" w:firstRow="1" w:lastRow="0" w:firstColumn="1" w:lastColumn="0" w:noHBand="0" w:noVBand="1"/>
      </w:tblPr>
      <w:tblGrid>
        <w:gridCol w:w="597"/>
        <w:gridCol w:w="903"/>
        <w:gridCol w:w="1661"/>
      </w:tblGrid>
      <w:tr w:rsidR="0081626E" w14:paraId="19035273"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A6442A" w14:textId="77777777" w:rsidR="0081626E" w:rsidRDefault="0081626E">
            <w:pPr>
              <w:pStyle w:val="Paraststmeklis"/>
              <w:spacing w:before="0" w:beforeAutospacing="0" w:after="160" w:afterAutospacing="0" w:line="256" w:lineRule="auto"/>
              <w:rPr>
                <w:lang w:eastAsia="en-US"/>
              </w:rPr>
            </w:pPr>
            <w:r>
              <w:rPr>
                <w:b/>
                <w:bCs/>
                <w:sz w:val="22"/>
                <w:szCs w:val="22"/>
                <w:lang w:eastAsia="en-US"/>
              </w:rPr>
              <w:t>Nr.</w:t>
            </w:r>
            <w:r>
              <w:rPr>
                <w:sz w:val="22"/>
                <w:szCs w:val="22"/>
                <w:lang w:eastAsia="en-U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91EB01" w14:textId="77777777" w:rsidR="0081626E" w:rsidRDefault="0081626E">
            <w:pPr>
              <w:pStyle w:val="Paraststmeklis"/>
              <w:spacing w:before="0" w:beforeAutospacing="0" w:after="160" w:afterAutospacing="0" w:line="256" w:lineRule="auto"/>
              <w:jc w:val="center"/>
              <w:rPr>
                <w:lang w:eastAsia="en-US"/>
              </w:rPr>
            </w:pPr>
            <w:r>
              <w:rPr>
                <w:b/>
                <w:bCs/>
                <w:sz w:val="22"/>
                <w:szCs w:val="22"/>
                <w:lang w:eastAsia="en-US"/>
              </w:rPr>
              <w:t>Mērķis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166D9" w14:textId="77777777" w:rsidR="0081626E" w:rsidRDefault="0081626E">
            <w:pPr>
              <w:pStyle w:val="Paraststmeklis"/>
              <w:spacing w:before="0" w:beforeAutospacing="0" w:after="160" w:afterAutospacing="0" w:line="256" w:lineRule="auto"/>
              <w:jc w:val="center"/>
              <w:rPr>
                <w:lang w:eastAsia="en-US"/>
              </w:rPr>
            </w:pPr>
            <w:proofErr w:type="spellStart"/>
            <w:r>
              <w:rPr>
                <w:b/>
                <w:bCs/>
                <w:sz w:val="22"/>
                <w:szCs w:val="22"/>
                <w:lang w:eastAsia="en-US"/>
              </w:rPr>
              <w:t>Pašieguldījums</w:t>
            </w:r>
            <w:proofErr w:type="spellEnd"/>
          </w:p>
        </w:tc>
      </w:tr>
      <w:tr w:rsidR="0081626E" w14:paraId="6872C7F8"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7EC16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F163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9313FE" w14:textId="77777777" w:rsidR="0081626E" w:rsidRDefault="0081626E">
            <w:pPr>
              <w:spacing w:line="256" w:lineRule="auto"/>
              <w:rPr>
                <w:rFonts w:asciiTheme="minorHAnsi" w:eastAsiaTheme="minorHAnsi" w:hAnsiTheme="minorHAnsi" w:cstheme="minorBidi"/>
                <w:sz w:val="20"/>
                <w:szCs w:val="20"/>
              </w:rPr>
            </w:pPr>
          </w:p>
        </w:tc>
      </w:tr>
      <w:tr w:rsidR="0081626E" w14:paraId="59AD0F5B"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6F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1AEF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52C06E" w14:textId="77777777" w:rsidR="0081626E" w:rsidRDefault="0081626E">
            <w:pPr>
              <w:spacing w:line="256" w:lineRule="auto"/>
              <w:rPr>
                <w:rFonts w:asciiTheme="minorHAnsi" w:eastAsiaTheme="minorHAnsi" w:hAnsiTheme="minorHAnsi" w:cstheme="minorBidi"/>
                <w:sz w:val="20"/>
                <w:szCs w:val="20"/>
              </w:rPr>
            </w:pPr>
          </w:p>
        </w:tc>
      </w:tr>
      <w:tr w:rsidR="0081626E" w14:paraId="18803C55" w14:textId="77777777" w:rsidTr="0081626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2F64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E713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ADF2A" w14:textId="77777777" w:rsidR="0081626E" w:rsidRDefault="0081626E">
            <w:pPr>
              <w:spacing w:line="256" w:lineRule="auto"/>
              <w:rPr>
                <w:rFonts w:asciiTheme="minorHAnsi" w:eastAsiaTheme="minorHAnsi" w:hAnsiTheme="minorHAnsi" w:cstheme="minorBidi"/>
                <w:sz w:val="20"/>
                <w:szCs w:val="20"/>
              </w:rPr>
            </w:pPr>
          </w:p>
        </w:tc>
      </w:tr>
    </w:tbl>
    <w:p w14:paraId="0A9735D7" w14:textId="77777777" w:rsidR="0081626E" w:rsidRDefault="0081626E" w:rsidP="0081626E"/>
    <w:p w14:paraId="65F92BFB" w14:textId="77777777" w:rsidR="0081626E" w:rsidRDefault="0081626E" w:rsidP="0081626E">
      <w:pPr>
        <w:pStyle w:val="Paraststmeklis"/>
        <w:spacing w:before="0" w:beforeAutospacing="0" w:after="0" w:afterAutospacing="0"/>
      </w:pPr>
      <w:r>
        <w:rPr>
          <w:b/>
          <w:bCs/>
          <w:sz w:val="22"/>
          <w:szCs w:val="22"/>
        </w:rPr>
        <w:t>DALĪBNIEKU SARAKSTS</w:t>
      </w:r>
    </w:p>
    <w:tbl>
      <w:tblPr>
        <w:tblW w:w="0" w:type="auto"/>
        <w:jc w:val="center"/>
        <w:tblLook w:val="04A0" w:firstRow="1" w:lastRow="0" w:firstColumn="1" w:lastColumn="0" w:noHBand="0" w:noVBand="1"/>
      </w:tblPr>
      <w:tblGrid>
        <w:gridCol w:w="542"/>
        <w:gridCol w:w="36"/>
        <w:gridCol w:w="805"/>
        <w:gridCol w:w="1013"/>
        <w:gridCol w:w="4338"/>
        <w:gridCol w:w="2610"/>
      </w:tblGrid>
      <w:tr w:rsidR="0081626E" w14:paraId="6B25693E"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922D6" w14:textId="77777777" w:rsidR="0081626E" w:rsidRDefault="0081626E">
            <w:pPr>
              <w:pStyle w:val="Paraststmeklis"/>
              <w:spacing w:before="0" w:beforeAutospacing="0" w:after="0" w:afterAutospacing="0" w:line="256" w:lineRule="auto"/>
              <w:rPr>
                <w:lang w:eastAsia="en-US"/>
              </w:rPr>
            </w:pPr>
            <w:r>
              <w:rPr>
                <w:b/>
                <w:bCs/>
                <w:sz w:val="22"/>
                <w:szCs w:val="22"/>
                <w:lang w:eastAsia="en-US"/>
              </w:rPr>
              <w:t>Nr.</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5A3FBD" w14:textId="77777777" w:rsidR="0081626E" w:rsidRDefault="0081626E">
            <w:pPr>
              <w:pStyle w:val="Paraststmeklis"/>
              <w:spacing w:before="0" w:beforeAutospacing="0" w:after="0" w:afterAutospacing="0" w:line="256" w:lineRule="auto"/>
              <w:rPr>
                <w:b/>
                <w:bCs/>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00E4" w14:textId="77777777" w:rsidR="0081626E" w:rsidRDefault="0081626E">
            <w:pPr>
              <w:pStyle w:val="Paraststmeklis"/>
              <w:spacing w:before="0" w:beforeAutospacing="0" w:after="0" w:afterAutospacing="0" w:line="256" w:lineRule="auto"/>
              <w:rPr>
                <w:lang w:eastAsia="en-US"/>
              </w:rPr>
            </w:pPr>
            <w:r>
              <w:rPr>
                <w:b/>
                <w:bCs/>
                <w:sz w:val="22"/>
                <w:szCs w:val="22"/>
                <w:lang w:eastAsia="en-US"/>
              </w:rPr>
              <w:t>Vārds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AEC64" w14:textId="77777777" w:rsidR="0081626E" w:rsidRDefault="0081626E">
            <w:pPr>
              <w:pStyle w:val="Paraststmeklis"/>
              <w:spacing w:before="0" w:beforeAutospacing="0" w:after="0" w:afterAutospacing="0" w:line="256" w:lineRule="auto"/>
              <w:rPr>
                <w:lang w:eastAsia="en-US"/>
              </w:rPr>
            </w:pPr>
            <w:r>
              <w:rPr>
                <w:b/>
                <w:bCs/>
                <w:sz w:val="22"/>
                <w:szCs w:val="22"/>
                <w:lang w:eastAsia="en-US"/>
              </w:rPr>
              <w:t>Uzvārds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DB8FB2" w14:textId="77777777" w:rsidR="0081626E" w:rsidRDefault="0081626E">
            <w:pPr>
              <w:pStyle w:val="Paraststmeklis"/>
              <w:spacing w:before="0" w:beforeAutospacing="0" w:after="0" w:afterAutospacing="0" w:line="256" w:lineRule="auto"/>
              <w:rPr>
                <w:lang w:eastAsia="en-US"/>
              </w:rPr>
            </w:pPr>
            <w:r>
              <w:rPr>
                <w:b/>
                <w:bCs/>
                <w:sz w:val="22"/>
                <w:szCs w:val="22"/>
                <w:lang w:eastAsia="en-US"/>
              </w:rPr>
              <w:t>Vecums (bērns, jaunietis, vidējā paaudze, seniors)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47190" w14:textId="77777777" w:rsidR="0081626E" w:rsidRDefault="0081626E">
            <w:pPr>
              <w:pStyle w:val="Paraststmeklis"/>
              <w:spacing w:before="0" w:beforeAutospacing="0" w:after="0" w:afterAutospacing="0" w:line="256" w:lineRule="auto"/>
              <w:rPr>
                <w:lang w:eastAsia="en-US"/>
              </w:rPr>
            </w:pPr>
            <w:r>
              <w:rPr>
                <w:b/>
                <w:bCs/>
                <w:sz w:val="22"/>
                <w:szCs w:val="22"/>
                <w:lang w:eastAsia="en-US"/>
              </w:rPr>
              <w:t xml:space="preserve">Dzīvesvieta </w:t>
            </w:r>
            <w:r>
              <w:rPr>
                <w:sz w:val="22"/>
                <w:szCs w:val="22"/>
                <w:lang w:eastAsia="en-US"/>
              </w:rPr>
              <w:t>(pilsēta/pagasts)</w:t>
            </w:r>
          </w:p>
        </w:tc>
      </w:tr>
      <w:tr w:rsidR="0081626E" w14:paraId="2A8E8CC8"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357C0" w14:textId="77777777" w:rsidR="0081626E" w:rsidRDefault="0081626E">
            <w:pPr>
              <w:pStyle w:val="Paraststmeklis"/>
              <w:spacing w:before="0" w:beforeAutospacing="0" w:after="0" w:afterAutospacing="0" w:line="256" w:lineRule="auto"/>
              <w:rPr>
                <w:lang w:eastAsia="en-US"/>
              </w:rPr>
            </w:pPr>
            <w:r>
              <w:rPr>
                <w:sz w:val="22"/>
                <w:szCs w:val="22"/>
                <w:lang w:eastAsia="en-US"/>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38A2DB3"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081AC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7E33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575C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131161" w14:textId="77777777" w:rsidR="0081626E" w:rsidRDefault="0081626E">
            <w:pPr>
              <w:spacing w:line="256" w:lineRule="auto"/>
              <w:rPr>
                <w:rFonts w:asciiTheme="minorHAnsi" w:eastAsiaTheme="minorHAnsi" w:hAnsiTheme="minorHAnsi" w:cstheme="minorBidi"/>
                <w:sz w:val="20"/>
                <w:szCs w:val="20"/>
              </w:rPr>
            </w:pPr>
          </w:p>
        </w:tc>
      </w:tr>
      <w:tr w:rsidR="0081626E" w14:paraId="2D66726E"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BA6A1" w14:textId="77777777" w:rsidR="0081626E" w:rsidRDefault="0081626E">
            <w:pPr>
              <w:pStyle w:val="Paraststmeklis"/>
              <w:spacing w:before="0" w:beforeAutospacing="0" w:after="0" w:afterAutospacing="0" w:line="256" w:lineRule="auto"/>
              <w:rPr>
                <w:lang w:eastAsia="en-US"/>
              </w:rPr>
            </w:pPr>
            <w:r>
              <w:rPr>
                <w:sz w:val="22"/>
                <w:szCs w:val="22"/>
                <w:lang w:eastAsia="en-US"/>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EF43D63"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3E312"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8AF6C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2A87A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25367" w14:textId="77777777" w:rsidR="0081626E" w:rsidRDefault="0081626E">
            <w:pPr>
              <w:spacing w:line="256" w:lineRule="auto"/>
              <w:rPr>
                <w:rFonts w:asciiTheme="minorHAnsi" w:eastAsiaTheme="minorHAnsi" w:hAnsiTheme="minorHAnsi" w:cstheme="minorBidi"/>
                <w:sz w:val="20"/>
                <w:szCs w:val="20"/>
              </w:rPr>
            </w:pPr>
          </w:p>
        </w:tc>
      </w:tr>
      <w:tr w:rsidR="0081626E" w14:paraId="63C2630D"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0C1E6" w14:textId="77777777" w:rsidR="0081626E" w:rsidRDefault="0081626E">
            <w:pPr>
              <w:pStyle w:val="Paraststmeklis"/>
              <w:spacing w:before="0" w:beforeAutospacing="0" w:after="0" w:afterAutospacing="0" w:line="256" w:lineRule="auto"/>
              <w:rPr>
                <w:lang w:eastAsia="en-US"/>
              </w:rPr>
            </w:pPr>
            <w:r>
              <w:rPr>
                <w:sz w:val="22"/>
                <w:szCs w:val="22"/>
                <w:lang w:eastAsia="en-US"/>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5B6986"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C12C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84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3EE6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D632C" w14:textId="77777777" w:rsidR="0081626E" w:rsidRDefault="0081626E">
            <w:pPr>
              <w:spacing w:line="256" w:lineRule="auto"/>
              <w:rPr>
                <w:rFonts w:asciiTheme="minorHAnsi" w:eastAsiaTheme="minorHAnsi" w:hAnsiTheme="minorHAnsi" w:cstheme="minorBidi"/>
                <w:sz w:val="20"/>
                <w:szCs w:val="20"/>
              </w:rPr>
            </w:pPr>
          </w:p>
        </w:tc>
      </w:tr>
      <w:tr w:rsidR="0081626E" w14:paraId="0491B46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5EE249" w14:textId="77777777" w:rsidR="0081626E" w:rsidRDefault="0081626E">
            <w:pPr>
              <w:pStyle w:val="Paraststmeklis"/>
              <w:spacing w:before="0" w:beforeAutospacing="0" w:after="0" w:afterAutospacing="0" w:line="256" w:lineRule="auto"/>
              <w:rPr>
                <w:lang w:eastAsia="en-US"/>
              </w:rPr>
            </w:pPr>
            <w:r>
              <w:rPr>
                <w:sz w:val="22"/>
                <w:szCs w:val="22"/>
                <w:lang w:eastAsia="en-US"/>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1BC7F6"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D3001B"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8008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9D4B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1A8B2" w14:textId="77777777" w:rsidR="0081626E" w:rsidRDefault="0081626E">
            <w:pPr>
              <w:spacing w:line="256" w:lineRule="auto"/>
              <w:rPr>
                <w:rFonts w:asciiTheme="minorHAnsi" w:eastAsiaTheme="minorHAnsi" w:hAnsiTheme="minorHAnsi" w:cstheme="minorBidi"/>
                <w:sz w:val="20"/>
                <w:szCs w:val="20"/>
              </w:rPr>
            </w:pPr>
          </w:p>
        </w:tc>
      </w:tr>
      <w:tr w:rsidR="0081626E" w14:paraId="666B383B"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33B2B" w14:textId="77777777" w:rsidR="0081626E" w:rsidRDefault="0081626E">
            <w:pPr>
              <w:pStyle w:val="Paraststmeklis"/>
              <w:spacing w:before="0" w:beforeAutospacing="0" w:after="0" w:afterAutospacing="0" w:line="256" w:lineRule="auto"/>
              <w:rPr>
                <w:lang w:eastAsia="en-US"/>
              </w:rPr>
            </w:pPr>
            <w:r>
              <w:rPr>
                <w:sz w:val="22"/>
                <w:szCs w:val="22"/>
                <w:lang w:eastAsia="en-US"/>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0C1D9B5"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C9BC9D"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58DE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2B47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1D3E8" w14:textId="77777777" w:rsidR="0081626E" w:rsidRDefault="0081626E">
            <w:pPr>
              <w:spacing w:line="256" w:lineRule="auto"/>
              <w:rPr>
                <w:rFonts w:asciiTheme="minorHAnsi" w:eastAsiaTheme="minorHAnsi" w:hAnsiTheme="minorHAnsi" w:cstheme="minorBidi"/>
                <w:sz w:val="20"/>
                <w:szCs w:val="20"/>
              </w:rPr>
            </w:pPr>
          </w:p>
        </w:tc>
      </w:tr>
      <w:tr w:rsidR="0081626E" w14:paraId="73093B2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91E2E" w14:textId="77777777" w:rsidR="0081626E" w:rsidRDefault="0081626E">
            <w:pPr>
              <w:pStyle w:val="Paraststmeklis"/>
              <w:spacing w:before="0" w:beforeAutospacing="0" w:after="0" w:afterAutospacing="0" w:line="256" w:lineRule="auto"/>
              <w:rPr>
                <w:lang w:eastAsia="en-US"/>
              </w:rPr>
            </w:pPr>
            <w:r>
              <w:rPr>
                <w:sz w:val="22"/>
                <w:szCs w:val="22"/>
                <w:lang w:eastAsia="en-US"/>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E79006"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CEA5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6828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CAC2C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FDDB5" w14:textId="77777777" w:rsidR="0081626E" w:rsidRDefault="0081626E">
            <w:pPr>
              <w:spacing w:line="256" w:lineRule="auto"/>
              <w:rPr>
                <w:rFonts w:asciiTheme="minorHAnsi" w:eastAsiaTheme="minorHAnsi" w:hAnsiTheme="minorHAnsi" w:cstheme="minorBidi"/>
                <w:sz w:val="20"/>
                <w:szCs w:val="20"/>
              </w:rPr>
            </w:pPr>
          </w:p>
        </w:tc>
      </w:tr>
      <w:tr w:rsidR="0081626E" w14:paraId="29CE849B"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2FFFB2" w14:textId="77777777" w:rsidR="0081626E" w:rsidRDefault="0081626E">
            <w:pPr>
              <w:pStyle w:val="Paraststmeklis"/>
              <w:spacing w:before="0" w:beforeAutospacing="0" w:after="0" w:afterAutospacing="0" w:line="256" w:lineRule="auto"/>
              <w:rPr>
                <w:lang w:eastAsia="en-US"/>
              </w:rPr>
            </w:pPr>
            <w:r>
              <w:rPr>
                <w:sz w:val="22"/>
                <w:szCs w:val="22"/>
                <w:lang w:eastAsia="en-US"/>
              </w:rPr>
              <w:t>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711B1F"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245E"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1F52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E6B7B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1CD52" w14:textId="77777777" w:rsidR="0081626E" w:rsidRDefault="0081626E">
            <w:pPr>
              <w:spacing w:line="256" w:lineRule="auto"/>
              <w:rPr>
                <w:rFonts w:asciiTheme="minorHAnsi" w:eastAsiaTheme="minorHAnsi" w:hAnsiTheme="minorHAnsi" w:cstheme="minorBidi"/>
                <w:sz w:val="20"/>
                <w:szCs w:val="20"/>
              </w:rPr>
            </w:pPr>
          </w:p>
        </w:tc>
      </w:tr>
      <w:tr w:rsidR="0081626E" w14:paraId="473A4889"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C1FBA2" w14:textId="77777777" w:rsidR="0081626E" w:rsidRDefault="0081626E">
            <w:pPr>
              <w:pStyle w:val="Paraststmeklis"/>
              <w:spacing w:before="0" w:beforeAutospacing="0" w:after="0" w:afterAutospacing="0" w:line="256" w:lineRule="auto"/>
              <w:rPr>
                <w:lang w:eastAsia="en-US"/>
              </w:rPr>
            </w:pPr>
            <w:r>
              <w:rPr>
                <w:sz w:val="22"/>
                <w:szCs w:val="22"/>
                <w:lang w:eastAsia="en-US"/>
              </w:rPr>
              <w:t>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6DF6114"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BED0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1A25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1E2AF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641304" w14:textId="77777777" w:rsidR="0081626E" w:rsidRDefault="0081626E">
            <w:pPr>
              <w:spacing w:line="256" w:lineRule="auto"/>
              <w:rPr>
                <w:rFonts w:asciiTheme="minorHAnsi" w:eastAsiaTheme="minorHAnsi" w:hAnsiTheme="minorHAnsi" w:cstheme="minorBidi"/>
                <w:sz w:val="20"/>
                <w:szCs w:val="20"/>
              </w:rPr>
            </w:pPr>
          </w:p>
        </w:tc>
      </w:tr>
      <w:tr w:rsidR="0081626E" w14:paraId="5E93A3C8"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D7F92" w14:textId="77777777" w:rsidR="0081626E" w:rsidRDefault="0081626E">
            <w:pPr>
              <w:pStyle w:val="Paraststmeklis"/>
              <w:spacing w:before="0" w:beforeAutospacing="0" w:after="0" w:afterAutospacing="0" w:line="256" w:lineRule="auto"/>
              <w:rPr>
                <w:lang w:eastAsia="en-US"/>
              </w:rPr>
            </w:pPr>
            <w:r>
              <w:rPr>
                <w:sz w:val="22"/>
                <w:szCs w:val="22"/>
                <w:lang w:eastAsia="en-US"/>
              </w:rPr>
              <w:t>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513C8AD"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65703"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4D07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EAF9E"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3E4F7" w14:textId="77777777" w:rsidR="0081626E" w:rsidRDefault="0081626E">
            <w:pPr>
              <w:spacing w:line="256" w:lineRule="auto"/>
              <w:rPr>
                <w:rFonts w:asciiTheme="minorHAnsi" w:eastAsiaTheme="minorHAnsi" w:hAnsiTheme="minorHAnsi" w:cstheme="minorBidi"/>
                <w:sz w:val="20"/>
                <w:szCs w:val="20"/>
              </w:rPr>
            </w:pPr>
          </w:p>
        </w:tc>
      </w:tr>
      <w:tr w:rsidR="0081626E" w14:paraId="67958287"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F1781" w14:textId="77777777" w:rsidR="0081626E" w:rsidRDefault="0081626E">
            <w:pPr>
              <w:pStyle w:val="Paraststmeklis"/>
              <w:spacing w:before="0" w:beforeAutospacing="0" w:after="0" w:afterAutospacing="0" w:line="256" w:lineRule="auto"/>
              <w:rPr>
                <w:lang w:eastAsia="en-US"/>
              </w:rPr>
            </w:pPr>
            <w:r>
              <w:rPr>
                <w:sz w:val="22"/>
                <w:szCs w:val="22"/>
                <w:lang w:eastAsia="en-US"/>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35A6A0"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61E2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F390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A7A6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5E316" w14:textId="77777777" w:rsidR="0081626E" w:rsidRDefault="0081626E">
            <w:pPr>
              <w:spacing w:line="256" w:lineRule="auto"/>
              <w:rPr>
                <w:rFonts w:asciiTheme="minorHAnsi" w:eastAsiaTheme="minorHAnsi" w:hAnsiTheme="minorHAnsi" w:cstheme="minorBidi"/>
                <w:sz w:val="20"/>
                <w:szCs w:val="20"/>
              </w:rPr>
            </w:pPr>
          </w:p>
        </w:tc>
      </w:tr>
      <w:tr w:rsidR="0081626E" w14:paraId="0B6C3064"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D7671" w14:textId="77777777" w:rsidR="0081626E" w:rsidRDefault="0081626E">
            <w:pPr>
              <w:pStyle w:val="Paraststmeklis"/>
              <w:spacing w:before="0" w:beforeAutospacing="0" w:after="0" w:afterAutospacing="0" w:line="256" w:lineRule="auto"/>
              <w:rPr>
                <w:lang w:eastAsia="en-US"/>
              </w:rPr>
            </w:pPr>
            <w:r>
              <w:rPr>
                <w:sz w:val="22"/>
                <w:szCs w:val="22"/>
                <w:lang w:eastAsia="en-US"/>
              </w:rPr>
              <w:t>11.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875C17E"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CBCB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180D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7A9F7"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B052FA" w14:textId="77777777" w:rsidR="0081626E" w:rsidRDefault="0081626E">
            <w:pPr>
              <w:spacing w:line="256" w:lineRule="auto"/>
              <w:rPr>
                <w:rFonts w:asciiTheme="minorHAnsi" w:eastAsiaTheme="minorHAnsi" w:hAnsiTheme="minorHAnsi" w:cstheme="minorBidi"/>
                <w:sz w:val="20"/>
                <w:szCs w:val="20"/>
              </w:rPr>
            </w:pPr>
          </w:p>
        </w:tc>
      </w:tr>
      <w:tr w:rsidR="0081626E" w14:paraId="134A67F9"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93190" w14:textId="77777777" w:rsidR="0081626E" w:rsidRDefault="0081626E">
            <w:pPr>
              <w:pStyle w:val="Paraststmeklis"/>
              <w:spacing w:before="0" w:beforeAutospacing="0" w:after="0" w:afterAutospacing="0" w:line="256" w:lineRule="auto"/>
              <w:rPr>
                <w:lang w:eastAsia="en-US"/>
              </w:rPr>
            </w:pPr>
            <w:r>
              <w:rPr>
                <w:sz w:val="22"/>
                <w:szCs w:val="22"/>
                <w:lang w:eastAsia="en-US"/>
              </w:rPr>
              <w:t>12.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A3F34DC"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BA3B5"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40AA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BA8A54"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599F8C" w14:textId="77777777" w:rsidR="0081626E" w:rsidRDefault="0081626E">
            <w:pPr>
              <w:spacing w:line="256" w:lineRule="auto"/>
              <w:rPr>
                <w:rFonts w:asciiTheme="minorHAnsi" w:eastAsiaTheme="minorHAnsi" w:hAnsiTheme="minorHAnsi" w:cstheme="minorBidi"/>
                <w:sz w:val="20"/>
                <w:szCs w:val="20"/>
              </w:rPr>
            </w:pPr>
          </w:p>
        </w:tc>
      </w:tr>
      <w:tr w:rsidR="0081626E" w14:paraId="326073F2"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37215" w14:textId="77777777" w:rsidR="0081626E" w:rsidRDefault="0081626E">
            <w:pPr>
              <w:pStyle w:val="Paraststmeklis"/>
              <w:spacing w:before="0" w:beforeAutospacing="0" w:after="0" w:afterAutospacing="0" w:line="256" w:lineRule="auto"/>
              <w:rPr>
                <w:lang w:eastAsia="en-US"/>
              </w:rPr>
            </w:pPr>
            <w:r>
              <w:rPr>
                <w:sz w:val="22"/>
                <w:szCs w:val="22"/>
                <w:lang w:eastAsia="en-US"/>
              </w:rPr>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5BC5310"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CB78EF"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B46C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075E5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A2669" w14:textId="77777777" w:rsidR="0081626E" w:rsidRDefault="0081626E">
            <w:pPr>
              <w:spacing w:line="256" w:lineRule="auto"/>
              <w:rPr>
                <w:rFonts w:asciiTheme="minorHAnsi" w:eastAsiaTheme="minorHAnsi" w:hAnsiTheme="minorHAnsi" w:cstheme="minorBidi"/>
                <w:sz w:val="20"/>
                <w:szCs w:val="20"/>
              </w:rPr>
            </w:pPr>
          </w:p>
        </w:tc>
      </w:tr>
      <w:tr w:rsidR="0081626E" w14:paraId="08BE05DA"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4CD0AC" w14:textId="77777777" w:rsidR="0081626E" w:rsidRDefault="0081626E">
            <w:pPr>
              <w:pStyle w:val="Paraststmeklis"/>
              <w:spacing w:before="0" w:beforeAutospacing="0" w:after="0" w:afterAutospacing="0" w:line="256" w:lineRule="auto"/>
              <w:rPr>
                <w:lang w:eastAsia="en-US"/>
              </w:rPr>
            </w:pPr>
            <w:r>
              <w:rPr>
                <w:sz w:val="22"/>
                <w:szCs w:val="22"/>
                <w:lang w:eastAsia="en-US"/>
              </w:rPr>
              <w:t>14.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2EE3472"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5ECAB7"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3850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3405F"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96CC2" w14:textId="77777777" w:rsidR="0081626E" w:rsidRDefault="0081626E">
            <w:pPr>
              <w:spacing w:line="256" w:lineRule="auto"/>
              <w:rPr>
                <w:rFonts w:asciiTheme="minorHAnsi" w:eastAsiaTheme="minorHAnsi" w:hAnsiTheme="minorHAnsi" w:cstheme="minorBidi"/>
                <w:sz w:val="20"/>
                <w:szCs w:val="20"/>
              </w:rPr>
            </w:pPr>
          </w:p>
        </w:tc>
      </w:tr>
      <w:tr w:rsidR="0081626E" w14:paraId="07F099C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33896" w14:textId="77777777" w:rsidR="0081626E" w:rsidRDefault="0081626E">
            <w:pPr>
              <w:pStyle w:val="Paraststmeklis"/>
              <w:spacing w:before="0" w:beforeAutospacing="0" w:after="0" w:afterAutospacing="0" w:line="256" w:lineRule="auto"/>
              <w:rPr>
                <w:lang w:eastAsia="en-US"/>
              </w:rPr>
            </w:pPr>
            <w:r>
              <w:rPr>
                <w:sz w:val="22"/>
                <w:szCs w:val="22"/>
                <w:lang w:eastAsia="en-US"/>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CEBBC5"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62FFC"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6BB1F6"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6F4E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ED14F" w14:textId="77777777" w:rsidR="0081626E" w:rsidRDefault="0081626E">
            <w:pPr>
              <w:spacing w:line="256" w:lineRule="auto"/>
              <w:rPr>
                <w:rFonts w:asciiTheme="minorHAnsi" w:eastAsiaTheme="minorHAnsi" w:hAnsiTheme="minorHAnsi" w:cstheme="minorBidi"/>
                <w:sz w:val="20"/>
                <w:szCs w:val="20"/>
              </w:rPr>
            </w:pPr>
          </w:p>
        </w:tc>
      </w:tr>
      <w:tr w:rsidR="0081626E" w14:paraId="773AE991"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8CF46" w14:textId="77777777" w:rsidR="0081626E" w:rsidRDefault="0081626E">
            <w:pPr>
              <w:pStyle w:val="Paraststmeklis"/>
              <w:spacing w:before="0" w:beforeAutospacing="0" w:after="0" w:afterAutospacing="0" w:line="256" w:lineRule="auto"/>
              <w:rPr>
                <w:lang w:eastAsia="en-US"/>
              </w:rPr>
            </w:pPr>
            <w:r>
              <w:rPr>
                <w:sz w:val="22"/>
                <w:szCs w:val="22"/>
                <w:lang w:eastAsia="en-US"/>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4471B1"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CA7529"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D61EA"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A2147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F70300" w14:textId="77777777" w:rsidR="0081626E" w:rsidRDefault="0081626E">
            <w:pPr>
              <w:spacing w:line="256" w:lineRule="auto"/>
              <w:rPr>
                <w:rFonts w:asciiTheme="minorHAnsi" w:eastAsiaTheme="minorHAnsi" w:hAnsiTheme="minorHAnsi" w:cstheme="minorBidi"/>
                <w:sz w:val="20"/>
                <w:szCs w:val="20"/>
              </w:rPr>
            </w:pPr>
          </w:p>
        </w:tc>
      </w:tr>
      <w:tr w:rsidR="0081626E" w14:paraId="040E0569"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1F6653" w14:textId="77777777" w:rsidR="0081626E" w:rsidRDefault="0081626E">
            <w:pPr>
              <w:pStyle w:val="Paraststmeklis"/>
              <w:spacing w:before="0" w:beforeAutospacing="0" w:after="0" w:afterAutospacing="0" w:line="256" w:lineRule="auto"/>
              <w:rPr>
                <w:lang w:eastAsia="en-US"/>
              </w:rPr>
            </w:pPr>
            <w:r>
              <w:rPr>
                <w:sz w:val="22"/>
                <w:szCs w:val="22"/>
                <w:lang w:eastAsia="en-US"/>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1A5415E"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96401"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0E3E5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79C65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A45A2" w14:textId="77777777" w:rsidR="0081626E" w:rsidRDefault="0081626E">
            <w:pPr>
              <w:spacing w:line="256" w:lineRule="auto"/>
              <w:rPr>
                <w:rFonts w:asciiTheme="minorHAnsi" w:eastAsiaTheme="minorHAnsi" w:hAnsiTheme="minorHAnsi" w:cstheme="minorBidi"/>
                <w:sz w:val="20"/>
                <w:szCs w:val="20"/>
              </w:rPr>
            </w:pPr>
          </w:p>
        </w:tc>
      </w:tr>
      <w:tr w:rsidR="0081626E" w14:paraId="7C0BFA92"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25168" w14:textId="77777777" w:rsidR="0081626E" w:rsidRDefault="0081626E">
            <w:pPr>
              <w:pStyle w:val="Paraststmeklis"/>
              <w:spacing w:before="0" w:beforeAutospacing="0" w:after="0" w:afterAutospacing="0" w:line="256" w:lineRule="auto"/>
              <w:rPr>
                <w:lang w:eastAsia="en-US"/>
              </w:rPr>
            </w:pPr>
            <w:r>
              <w:rPr>
                <w:sz w:val="22"/>
                <w:szCs w:val="22"/>
                <w:lang w:eastAsia="en-US"/>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29C876"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C5439"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7E432"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A5C0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98123" w14:textId="77777777" w:rsidR="0081626E" w:rsidRDefault="0081626E">
            <w:pPr>
              <w:spacing w:line="256" w:lineRule="auto"/>
              <w:rPr>
                <w:rFonts w:asciiTheme="minorHAnsi" w:eastAsiaTheme="minorHAnsi" w:hAnsiTheme="minorHAnsi" w:cstheme="minorBidi"/>
                <w:sz w:val="20"/>
                <w:szCs w:val="20"/>
              </w:rPr>
            </w:pPr>
          </w:p>
        </w:tc>
      </w:tr>
      <w:tr w:rsidR="0081626E" w14:paraId="3445F87A"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8B197" w14:textId="77777777" w:rsidR="0081626E" w:rsidRDefault="0081626E">
            <w:pPr>
              <w:pStyle w:val="Paraststmeklis"/>
              <w:spacing w:before="0" w:beforeAutospacing="0" w:after="0" w:afterAutospacing="0" w:line="256" w:lineRule="auto"/>
              <w:rPr>
                <w:lang w:eastAsia="en-US"/>
              </w:rPr>
            </w:pPr>
            <w:r>
              <w:rPr>
                <w:sz w:val="22"/>
                <w:szCs w:val="22"/>
                <w:lang w:eastAsia="en-US"/>
              </w:rPr>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6E1E61D"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5D4E9"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5911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CCE4B"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2EC08" w14:textId="77777777" w:rsidR="0081626E" w:rsidRDefault="0081626E">
            <w:pPr>
              <w:spacing w:line="256" w:lineRule="auto"/>
              <w:rPr>
                <w:rFonts w:asciiTheme="minorHAnsi" w:eastAsiaTheme="minorHAnsi" w:hAnsiTheme="minorHAnsi" w:cstheme="minorBidi"/>
                <w:sz w:val="20"/>
                <w:szCs w:val="20"/>
              </w:rPr>
            </w:pPr>
          </w:p>
        </w:tc>
      </w:tr>
      <w:tr w:rsidR="0081626E" w14:paraId="52EC60C2"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A26AD" w14:textId="77777777" w:rsidR="0081626E" w:rsidRDefault="0081626E">
            <w:pPr>
              <w:pStyle w:val="Paraststmeklis"/>
              <w:spacing w:before="0" w:beforeAutospacing="0" w:after="0" w:afterAutospacing="0" w:line="256" w:lineRule="auto"/>
              <w:rPr>
                <w:lang w:eastAsia="en-US"/>
              </w:rPr>
            </w:pPr>
            <w:r>
              <w:rPr>
                <w:sz w:val="22"/>
                <w:szCs w:val="22"/>
                <w:lang w:eastAsia="en-US"/>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AAA31"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FF0A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FB16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6612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A556F" w14:textId="77777777" w:rsidR="0081626E" w:rsidRDefault="0081626E">
            <w:pPr>
              <w:spacing w:line="256" w:lineRule="auto"/>
              <w:rPr>
                <w:rFonts w:asciiTheme="minorHAnsi" w:eastAsiaTheme="minorHAnsi" w:hAnsiTheme="minorHAnsi" w:cstheme="minorBidi"/>
                <w:sz w:val="20"/>
                <w:szCs w:val="20"/>
              </w:rPr>
            </w:pPr>
          </w:p>
        </w:tc>
      </w:tr>
      <w:tr w:rsidR="0081626E" w14:paraId="684A9E0C"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48DFB9" w14:textId="77777777" w:rsidR="0081626E" w:rsidRDefault="0081626E">
            <w:pPr>
              <w:pStyle w:val="Paraststmeklis"/>
              <w:spacing w:before="0" w:beforeAutospacing="0" w:after="0" w:afterAutospacing="0" w:line="256" w:lineRule="auto"/>
              <w:rPr>
                <w:lang w:eastAsia="en-US"/>
              </w:rPr>
            </w:pPr>
            <w:r>
              <w:rPr>
                <w:sz w:val="22"/>
                <w:szCs w:val="22"/>
                <w:lang w:eastAsia="en-US"/>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BB8F99"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0E726"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30A5B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519879"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328A2" w14:textId="77777777" w:rsidR="0081626E" w:rsidRDefault="0081626E">
            <w:pPr>
              <w:spacing w:line="256" w:lineRule="auto"/>
              <w:rPr>
                <w:rFonts w:asciiTheme="minorHAnsi" w:eastAsiaTheme="minorHAnsi" w:hAnsiTheme="minorHAnsi" w:cstheme="minorBidi"/>
                <w:sz w:val="20"/>
                <w:szCs w:val="20"/>
              </w:rPr>
            </w:pPr>
          </w:p>
        </w:tc>
      </w:tr>
      <w:tr w:rsidR="0081626E" w14:paraId="07855841" w14:textId="77777777" w:rsidTr="0081626E">
        <w:trPr>
          <w:trHeight w:val="3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9E3257" w14:textId="77777777" w:rsidR="0081626E" w:rsidRDefault="0081626E">
            <w:pPr>
              <w:pStyle w:val="Paraststmeklis"/>
              <w:spacing w:before="0" w:beforeAutospacing="0" w:after="0" w:afterAutospacing="0" w:line="256" w:lineRule="auto"/>
              <w:rPr>
                <w:lang w:eastAsia="en-US"/>
              </w:rPr>
            </w:pPr>
            <w:r>
              <w:rPr>
                <w:sz w:val="22"/>
                <w:szCs w:val="22"/>
                <w:lang w:eastAsia="en-US"/>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DF05E"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B5244"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8FC7F5"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6BFE5"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C8F61" w14:textId="77777777" w:rsidR="0081626E" w:rsidRDefault="0081626E">
            <w:pPr>
              <w:spacing w:line="256" w:lineRule="auto"/>
              <w:rPr>
                <w:rFonts w:asciiTheme="minorHAnsi" w:eastAsiaTheme="minorHAnsi" w:hAnsiTheme="minorHAnsi" w:cstheme="minorBidi"/>
                <w:sz w:val="20"/>
                <w:szCs w:val="20"/>
              </w:rPr>
            </w:pPr>
          </w:p>
        </w:tc>
      </w:tr>
      <w:tr w:rsidR="0081626E" w14:paraId="5C36FFD1"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76B30" w14:textId="77777777" w:rsidR="0081626E" w:rsidRDefault="0081626E">
            <w:pPr>
              <w:pStyle w:val="Paraststmeklis"/>
              <w:spacing w:before="0" w:beforeAutospacing="0" w:after="0" w:afterAutospacing="0" w:line="256" w:lineRule="auto"/>
              <w:rPr>
                <w:lang w:eastAsia="en-US"/>
              </w:rPr>
            </w:pPr>
            <w:r>
              <w:rPr>
                <w:sz w:val="22"/>
                <w:szCs w:val="22"/>
                <w:lang w:eastAsia="en-US"/>
              </w:rPr>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8F7E568"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289FDE"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A06BA"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0E9D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8674AD" w14:textId="77777777" w:rsidR="0081626E" w:rsidRDefault="0081626E">
            <w:pPr>
              <w:spacing w:line="256" w:lineRule="auto"/>
              <w:rPr>
                <w:rFonts w:asciiTheme="minorHAnsi" w:eastAsiaTheme="minorHAnsi" w:hAnsiTheme="minorHAnsi" w:cstheme="minorBidi"/>
                <w:sz w:val="20"/>
                <w:szCs w:val="20"/>
              </w:rPr>
            </w:pPr>
          </w:p>
        </w:tc>
      </w:tr>
      <w:tr w:rsidR="0081626E" w14:paraId="14223A29"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0CF24" w14:textId="77777777" w:rsidR="0081626E" w:rsidRDefault="0081626E">
            <w:pPr>
              <w:pStyle w:val="Paraststmeklis"/>
              <w:spacing w:before="0" w:beforeAutospacing="0" w:after="0" w:afterAutospacing="0" w:line="256" w:lineRule="auto"/>
              <w:rPr>
                <w:lang w:eastAsia="en-US"/>
              </w:rPr>
            </w:pPr>
            <w:r>
              <w:rPr>
                <w:sz w:val="22"/>
                <w:szCs w:val="22"/>
                <w:lang w:eastAsia="en-US"/>
              </w:rPr>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17663A"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9AA37"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C3F67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D22D9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EFE" w14:textId="77777777" w:rsidR="0081626E" w:rsidRDefault="0081626E">
            <w:pPr>
              <w:spacing w:line="256" w:lineRule="auto"/>
              <w:rPr>
                <w:rFonts w:asciiTheme="minorHAnsi" w:eastAsiaTheme="minorHAnsi" w:hAnsiTheme="minorHAnsi" w:cstheme="minorBidi"/>
                <w:sz w:val="20"/>
                <w:szCs w:val="20"/>
              </w:rPr>
            </w:pPr>
          </w:p>
        </w:tc>
      </w:tr>
      <w:tr w:rsidR="0081626E" w14:paraId="560375AB"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1E001B" w14:textId="77777777" w:rsidR="0081626E" w:rsidRDefault="0081626E">
            <w:pPr>
              <w:pStyle w:val="Paraststmeklis"/>
              <w:spacing w:before="0" w:beforeAutospacing="0" w:after="0" w:afterAutospacing="0" w:line="256" w:lineRule="auto"/>
              <w:rPr>
                <w:lang w:eastAsia="en-US"/>
              </w:rPr>
            </w:pPr>
            <w:r>
              <w:rPr>
                <w:sz w:val="22"/>
                <w:szCs w:val="22"/>
                <w:lang w:eastAsia="en-US"/>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F6AAAF"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EA8C2"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CF0A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8077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0652" w14:textId="77777777" w:rsidR="0081626E" w:rsidRDefault="0081626E">
            <w:pPr>
              <w:spacing w:line="256" w:lineRule="auto"/>
              <w:rPr>
                <w:rFonts w:asciiTheme="minorHAnsi" w:eastAsiaTheme="minorHAnsi" w:hAnsiTheme="minorHAnsi" w:cstheme="minorBidi"/>
                <w:sz w:val="20"/>
                <w:szCs w:val="20"/>
              </w:rPr>
            </w:pPr>
          </w:p>
        </w:tc>
      </w:tr>
      <w:tr w:rsidR="0081626E" w14:paraId="105A76A1"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600F4" w14:textId="77777777" w:rsidR="0081626E" w:rsidRDefault="0081626E">
            <w:pPr>
              <w:pStyle w:val="Paraststmeklis"/>
              <w:spacing w:before="0" w:beforeAutospacing="0" w:after="0" w:afterAutospacing="0" w:line="256" w:lineRule="auto"/>
              <w:rPr>
                <w:lang w:eastAsia="en-US"/>
              </w:rPr>
            </w:pPr>
            <w:r>
              <w:rPr>
                <w:sz w:val="22"/>
                <w:szCs w:val="22"/>
                <w:lang w:eastAsia="en-US"/>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1F76B2"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94D47"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B662A0"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F2790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1ADB43" w14:textId="77777777" w:rsidR="0081626E" w:rsidRDefault="0081626E">
            <w:pPr>
              <w:spacing w:line="256" w:lineRule="auto"/>
              <w:rPr>
                <w:rFonts w:asciiTheme="minorHAnsi" w:eastAsiaTheme="minorHAnsi" w:hAnsiTheme="minorHAnsi" w:cstheme="minorBidi"/>
                <w:sz w:val="20"/>
                <w:szCs w:val="20"/>
              </w:rPr>
            </w:pPr>
          </w:p>
        </w:tc>
      </w:tr>
      <w:tr w:rsidR="0081626E" w14:paraId="1510883A"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85B76E" w14:textId="77777777" w:rsidR="0081626E" w:rsidRDefault="0081626E">
            <w:pPr>
              <w:pStyle w:val="Paraststmeklis"/>
              <w:spacing w:before="0" w:beforeAutospacing="0" w:after="0" w:afterAutospacing="0" w:line="256" w:lineRule="auto"/>
              <w:rPr>
                <w:lang w:eastAsia="en-US"/>
              </w:rPr>
            </w:pPr>
            <w:r>
              <w:rPr>
                <w:sz w:val="22"/>
                <w:szCs w:val="22"/>
                <w:lang w:eastAsia="en-US"/>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DAF8F7"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DD4E8"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D6C1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98CE2D"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A8A82" w14:textId="77777777" w:rsidR="0081626E" w:rsidRDefault="0081626E">
            <w:pPr>
              <w:spacing w:line="256" w:lineRule="auto"/>
              <w:rPr>
                <w:rFonts w:asciiTheme="minorHAnsi" w:eastAsiaTheme="minorHAnsi" w:hAnsiTheme="minorHAnsi" w:cstheme="minorBidi"/>
                <w:sz w:val="20"/>
                <w:szCs w:val="20"/>
              </w:rPr>
            </w:pPr>
          </w:p>
        </w:tc>
      </w:tr>
      <w:tr w:rsidR="0081626E" w14:paraId="0F8DE058"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46DB3C" w14:textId="77777777" w:rsidR="0081626E" w:rsidRDefault="0081626E">
            <w:pPr>
              <w:pStyle w:val="Paraststmeklis"/>
              <w:spacing w:before="0" w:beforeAutospacing="0" w:after="0" w:afterAutospacing="0" w:line="256" w:lineRule="auto"/>
              <w:rPr>
                <w:lang w:eastAsia="en-US"/>
              </w:rPr>
            </w:pPr>
            <w:r>
              <w:rPr>
                <w:sz w:val="22"/>
                <w:szCs w:val="22"/>
                <w:lang w:eastAsia="en-US"/>
              </w:rPr>
              <w:t>28.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7554F2F"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B955D"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E021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28551"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15C47" w14:textId="77777777" w:rsidR="0081626E" w:rsidRDefault="0081626E">
            <w:pPr>
              <w:spacing w:line="256" w:lineRule="auto"/>
              <w:rPr>
                <w:rFonts w:asciiTheme="minorHAnsi" w:eastAsiaTheme="minorHAnsi" w:hAnsiTheme="minorHAnsi" w:cstheme="minorBidi"/>
                <w:sz w:val="20"/>
                <w:szCs w:val="20"/>
              </w:rPr>
            </w:pPr>
          </w:p>
        </w:tc>
      </w:tr>
      <w:tr w:rsidR="0081626E" w14:paraId="531B52F8"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44D8F" w14:textId="77777777" w:rsidR="0081626E" w:rsidRDefault="0081626E">
            <w:pPr>
              <w:pStyle w:val="Paraststmeklis"/>
              <w:spacing w:before="0" w:beforeAutospacing="0" w:after="0" w:afterAutospacing="0" w:line="256" w:lineRule="auto"/>
              <w:rPr>
                <w:lang w:eastAsia="en-US"/>
              </w:rPr>
            </w:pPr>
            <w:r>
              <w:rPr>
                <w:sz w:val="22"/>
                <w:szCs w:val="22"/>
                <w:lang w:eastAsia="en-US"/>
              </w:rPr>
              <w:t>29.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804CA0"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882A0"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87E833"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E3CF95"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9F6610" w14:textId="77777777" w:rsidR="0081626E" w:rsidRDefault="0081626E">
            <w:pPr>
              <w:spacing w:line="256" w:lineRule="auto"/>
              <w:rPr>
                <w:rFonts w:asciiTheme="minorHAnsi" w:eastAsiaTheme="minorHAnsi" w:hAnsiTheme="minorHAnsi" w:cstheme="minorBidi"/>
                <w:sz w:val="20"/>
                <w:szCs w:val="20"/>
              </w:rPr>
            </w:pPr>
          </w:p>
        </w:tc>
      </w:tr>
      <w:tr w:rsidR="0081626E" w14:paraId="7BFFEA83" w14:textId="77777777" w:rsidTr="0081626E">
        <w:trPr>
          <w:trHeight w:val="33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AE828" w14:textId="77777777" w:rsidR="0081626E" w:rsidRDefault="0081626E">
            <w:pPr>
              <w:pStyle w:val="Paraststmeklis"/>
              <w:spacing w:before="0" w:beforeAutospacing="0" w:after="0" w:afterAutospacing="0" w:line="256" w:lineRule="auto"/>
              <w:rPr>
                <w:lang w:eastAsia="en-US"/>
              </w:rPr>
            </w:pPr>
            <w:r>
              <w:rPr>
                <w:sz w:val="22"/>
                <w:szCs w:val="22"/>
                <w:lang w:eastAsia="en-US"/>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6B92E3C" w14:textId="77777777" w:rsidR="0081626E" w:rsidRDefault="0081626E">
            <w:pPr>
              <w:spacing w:line="256" w:lineRule="auto"/>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F7643" w14:textId="77777777" w:rsidR="0081626E" w:rsidRDefault="0081626E">
            <w:pPr>
              <w:rPr>
                <w:lang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8A03C"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80AF8" w14:textId="77777777" w:rsidR="0081626E" w:rsidRDefault="0081626E">
            <w:pPr>
              <w:spacing w:line="256" w:lineRule="auto"/>
              <w:rPr>
                <w:rFonts w:asciiTheme="minorHAnsi" w:eastAsiaTheme="minorHAnsi" w:hAnsiTheme="minorHAnsi" w:cstheme="minorBidi"/>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199899" w14:textId="77777777" w:rsidR="0081626E" w:rsidRDefault="0081626E">
            <w:pPr>
              <w:spacing w:line="256" w:lineRule="auto"/>
              <w:rPr>
                <w:rFonts w:asciiTheme="minorHAnsi" w:eastAsiaTheme="minorHAnsi" w:hAnsiTheme="minorHAnsi" w:cstheme="minorBidi"/>
                <w:sz w:val="20"/>
                <w:szCs w:val="20"/>
              </w:rPr>
            </w:pPr>
          </w:p>
        </w:tc>
      </w:tr>
    </w:tbl>
    <w:p w14:paraId="23D4A7FD" w14:textId="77777777" w:rsidR="0081626E" w:rsidRDefault="0081626E" w:rsidP="0081626E">
      <w:pPr>
        <w:spacing w:after="240"/>
      </w:pPr>
    </w:p>
    <w:p w14:paraId="303D6D40" w14:textId="77777777" w:rsidR="0081626E" w:rsidRDefault="0081626E" w:rsidP="0081626E">
      <w:pPr>
        <w:pStyle w:val="Paraststmeklis"/>
        <w:spacing w:before="0" w:beforeAutospacing="0" w:after="160" w:afterAutospacing="0"/>
      </w:pPr>
      <w:r>
        <w:rPr>
          <w:i/>
          <w:iCs/>
        </w:rPr>
        <w:lastRenderedPageBreak/>
        <w:t>*Kolektīva darbības atskaiti par iepriekšējo darbības sezonu periodā 1.septembris-31.augusts iesniegt elektroniski līdz katra gada 15.septembrim Gulbenes novada Kultūras pārvaldei.”</w:t>
      </w:r>
    </w:p>
    <w:p w14:paraId="3F951002" w14:textId="77777777" w:rsidR="0081626E" w:rsidRDefault="0081626E" w:rsidP="0081626E">
      <w:pPr>
        <w:rPr>
          <w:rFonts w:ascii="Times New Roman" w:hAnsi="Times New Roman" w:cs="Times New Roman"/>
          <w:sz w:val="24"/>
          <w:szCs w:val="24"/>
        </w:rPr>
      </w:pPr>
    </w:p>
    <w:p w14:paraId="49A9A226" w14:textId="77777777" w:rsidR="0081626E" w:rsidRPr="003B1A42" w:rsidRDefault="0081626E" w:rsidP="0081626E">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4C30214B" w14:textId="77777777" w:rsidR="0081626E" w:rsidRDefault="0081626E" w:rsidP="0081626E">
      <w:pPr>
        <w:rPr>
          <w:rFonts w:ascii="Times New Roman" w:hAnsi="Times New Roman" w:cs="Times New Roman"/>
          <w:sz w:val="24"/>
          <w:szCs w:val="24"/>
        </w:rPr>
      </w:pPr>
    </w:p>
    <w:p w14:paraId="221D5ED0" w14:textId="77777777" w:rsidR="0081626E" w:rsidRDefault="0081626E">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D7A2611" w14:textId="0BBE6460"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lastRenderedPageBreak/>
        <w:t xml:space="preserve">6.pielikums Gulbenes novada domes 2022.gada 24.novembra noteikumiem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/IEK/2022/38</w:t>
      </w:r>
    </w:p>
    <w:p w14:paraId="021342A1"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sz w:val="24"/>
          <w:szCs w:val="24"/>
        </w:rPr>
        <w:t xml:space="preserve">“Grozījumi Gulbenes novada domes 2020.gada 26.novembra noteikumos </w:t>
      </w:r>
      <w:proofErr w:type="spellStart"/>
      <w:r>
        <w:rPr>
          <w:rFonts w:ascii="Times New Roman" w:hAnsi="Times New Roman" w:cs="Times New Roman"/>
          <w:color w:val="000000"/>
          <w:sz w:val="24"/>
          <w:szCs w:val="24"/>
        </w:rPr>
        <w:t>Nr.GND</w:t>
      </w:r>
      <w:proofErr w:type="spellEnd"/>
      <w:r>
        <w:rPr>
          <w:rFonts w:ascii="Times New Roman" w:hAnsi="Times New Roman" w:cs="Times New Roman"/>
          <w:color w:val="000000"/>
          <w:sz w:val="24"/>
          <w:szCs w:val="24"/>
        </w:rPr>
        <w:t>/IEK/2020/36 “Kārtība, kādā tiek reģistrēti amatiermākslas kolektīvi Gulbenes novada pašvaldībā, noteikta to darbības finansēšana un darba samaksa vadītājiem, speciālistiem, koncertmeistariem un profesionāliem nozares ekspertiem””</w:t>
      </w:r>
    </w:p>
    <w:p w14:paraId="37EFD60F" w14:textId="77777777" w:rsidR="0081626E" w:rsidRDefault="0081626E" w:rsidP="0081626E">
      <w:pPr>
        <w:rPr>
          <w:rFonts w:ascii="Times New Roman" w:hAnsi="Times New Roman" w:cs="Times New Roman"/>
          <w:sz w:val="24"/>
          <w:szCs w:val="24"/>
        </w:rPr>
      </w:pPr>
    </w:p>
    <w:p w14:paraId="06F3C071"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“6.pielikums Gulbenes novada domes 2020.gada 26.novembra noteikumiem Nr.</w:t>
      </w:r>
      <w:r>
        <w:rPr>
          <w:rFonts w:ascii="Times New Roman" w:hAnsi="Times New Roman" w:cs="Times New Roman"/>
          <w:b/>
          <w:bCs/>
          <w:color w:val="212529"/>
          <w:sz w:val="24"/>
          <w:szCs w:val="24"/>
          <w:shd w:val="clear" w:color="auto" w:fill="FFFFFF"/>
        </w:rPr>
        <w:t xml:space="preserve"> </w:t>
      </w:r>
      <w:r>
        <w:rPr>
          <w:rFonts w:ascii="Times New Roman" w:hAnsi="Times New Roman" w:cs="Times New Roman"/>
          <w:color w:val="212529"/>
          <w:sz w:val="24"/>
          <w:szCs w:val="24"/>
          <w:shd w:val="clear" w:color="auto" w:fill="FFFFFF"/>
        </w:rPr>
        <w:t>GND/IEK/2020/36</w:t>
      </w:r>
      <w:r>
        <w:rPr>
          <w:rFonts w:ascii="Times New Roman" w:hAnsi="Times New Roman" w:cs="Times New Roman"/>
          <w:color w:val="000000"/>
        </w:rPr>
        <w:t> </w:t>
      </w:r>
    </w:p>
    <w:p w14:paraId="502A6200" w14:textId="77777777" w:rsidR="0081626E" w:rsidRDefault="0081626E" w:rsidP="0081626E">
      <w:pPr>
        <w:jc w:val="right"/>
        <w:rPr>
          <w:rFonts w:ascii="Times New Roman" w:hAnsi="Times New Roman" w:cs="Times New Roman"/>
          <w:sz w:val="24"/>
          <w:szCs w:val="24"/>
        </w:rPr>
      </w:pPr>
      <w:r>
        <w:rPr>
          <w:rFonts w:ascii="Times New Roman" w:hAnsi="Times New Roman" w:cs="Times New Roman"/>
          <w:color w:val="000000"/>
        </w:rPr>
        <w:t>“Kārtība, kādā tiek reģistrēti amatiermākslas kolektīvi Gulbenes novada pašvaldībā, noteikta to darbības finansēšana un darba samaksa vadītājiem, speciālistiem, koncertmeistariem un profesionāliem nozares ekspertiem”</w:t>
      </w:r>
    </w:p>
    <w:p w14:paraId="04FE87A0" w14:textId="77777777" w:rsidR="0081626E" w:rsidRDefault="0081626E" w:rsidP="0081626E">
      <w:pPr>
        <w:spacing w:after="240"/>
      </w:pPr>
    </w:p>
    <w:p w14:paraId="33A5AEA3" w14:textId="77777777" w:rsidR="0081626E" w:rsidRDefault="0081626E" w:rsidP="0081626E">
      <w:pPr>
        <w:pStyle w:val="Paraststmeklis"/>
        <w:spacing w:before="0" w:beforeAutospacing="0" w:after="0" w:afterAutospacing="0"/>
        <w:jc w:val="center"/>
      </w:pPr>
      <w:r>
        <w:rPr>
          <w:b/>
          <w:bCs/>
          <w:color w:val="000000"/>
        </w:rPr>
        <w:t>Kolektīva un darbinieku ikgadējās darbības un tās rezultātu novērtēšanas kritēriji</w:t>
      </w:r>
    </w:p>
    <w:p w14:paraId="76296ED1" w14:textId="77777777" w:rsidR="0081626E" w:rsidRDefault="0081626E" w:rsidP="0081626E">
      <w:pPr>
        <w:spacing w:after="240"/>
      </w:pPr>
    </w:p>
    <w:p w14:paraId="2E8D2C55" w14:textId="77777777" w:rsidR="0081626E" w:rsidRDefault="0081626E" w:rsidP="0081626E">
      <w:pPr>
        <w:pStyle w:val="Paraststmeklis"/>
        <w:spacing w:before="0" w:beforeAutospacing="0" w:after="0" w:afterAutospacing="0"/>
        <w:jc w:val="both"/>
      </w:pPr>
      <w:r>
        <w:t>Kolektīvu iepriekšējās darbības sezona tiek izvērtēta attiecīgās pārstāvētās nozares kontekstā, balstoties uz iesniegtajām iepriekšējās darbības sezonas atskaitēm.</w:t>
      </w:r>
    </w:p>
    <w:p w14:paraId="78EA7BA3" w14:textId="77777777" w:rsidR="0081626E" w:rsidRDefault="0081626E" w:rsidP="0081626E"/>
    <w:p w14:paraId="56961659" w14:textId="77777777" w:rsidR="0081626E" w:rsidRDefault="0081626E" w:rsidP="0081626E">
      <w:pPr>
        <w:pStyle w:val="Paraststmeklis"/>
        <w:spacing w:before="0" w:beforeAutospacing="0" w:after="0" w:afterAutospacing="0"/>
        <w:jc w:val="both"/>
      </w:pPr>
      <w:r>
        <w:t xml:space="preserve">Katrā nozarē tiek izvērtēti kolektīvu sasniegumi, sagatavotais repertuārs, koncertdarbība, profesionālā pilnveide un </w:t>
      </w:r>
      <w:proofErr w:type="spellStart"/>
      <w:r>
        <w:t>pašieguldījums</w:t>
      </w:r>
      <w:proofErr w:type="spellEnd"/>
      <w:r>
        <w:t>, kolektīvus salīdzinot savā starpā nozares ietvaros.</w:t>
      </w:r>
    </w:p>
    <w:p w14:paraId="56E4312B" w14:textId="77777777" w:rsidR="0081626E" w:rsidRDefault="0081626E" w:rsidP="0081626E"/>
    <w:p w14:paraId="0B3F1A7D" w14:textId="77777777" w:rsidR="0081626E" w:rsidRDefault="0081626E" w:rsidP="0081626E">
      <w:pPr>
        <w:pStyle w:val="Paraststmeklis"/>
        <w:spacing w:before="0" w:beforeAutospacing="0" w:after="0" w:afterAutospacing="0"/>
        <w:jc w:val="both"/>
      </w:pPr>
      <w:r>
        <w:t>Kolektīvi (kolektīvu darbinieki), kuri ar savu darbību izcēlušies (bijuši oriģinālāki, darījuši, ieguldījušies, koncertējuši vairāk, piedalījušies kādā īpaši svarīgā aktivitātē u.tml.) uz pārējo nozares kolektīvu fona, pretendē uz prēmiju. </w:t>
      </w:r>
    </w:p>
    <w:p w14:paraId="0EE7D50D" w14:textId="77777777" w:rsidR="0081626E" w:rsidRDefault="0081626E" w:rsidP="0081626E"/>
    <w:p w14:paraId="6EE50A91" w14:textId="77777777" w:rsidR="0081626E" w:rsidRDefault="0081626E" w:rsidP="0081626E">
      <w:pPr>
        <w:pStyle w:val="Paraststmeklis"/>
        <w:spacing w:before="0" w:beforeAutospacing="0" w:after="0" w:afterAutospacing="0"/>
        <w:jc w:val="both"/>
      </w:pPr>
      <w:r>
        <w:t>Lai kolektīva darbinieki saņemtu prēmiju par kolektīva aizvadītās sezonas darbību, tam jāatbilst kādam no šādiem novērtēšanas kritērijiem:</w:t>
      </w:r>
    </w:p>
    <w:p w14:paraId="63D35B61" w14:textId="77777777" w:rsidR="0081626E" w:rsidRDefault="0081626E" w:rsidP="0081626E">
      <w:pPr>
        <w:pStyle w:val="Paraststmeklis"/>
        <w:numPr>
          <w:ilvl w:val="0"/>
          <w:numId w:val="17"/>
        </w:numPr>
        <w:spacing w:before="0" w:beforeAutospacing="0" w:after="0" w:afterAutospacing="0"/>
        <w:jc w:val="both"/>
        <w:textAlignment w:val="baseline"/>
      </w:pPr>
      <w:r>
        <w:t>Oriģināls kolektīva sagatavotais repertuārs ārpus obligātā repertuāra – koncertprogramma, izrāde, izstādes, pašu organizēti jubilejas koncerti, ar kuriem uzstājas novadā un ārpus;</w:t>
      </w:r>
    </w:p>
    <w:p w14:paraId="3E657812" w14:textId="77777777" w:rsidR="0081626E" w:rsidRDefault="0081626E" w:rsidP="0081626E">
      <w:pPr>
        <w:pStyle w:val="Paraststmeklis"/>
        <w:numPr>
          <w:ilvl w:val="0"/>
          <w:numId w:val="17"/>
        </w:numPr>
        <w:spacing w:before="0" w:beforeAutospacing="0" w:after="0" w:afterAutospacing="0"/>
        <w:jc w:val="both"/>
        <w:textAlignment w:val="baseline"/>
      </w:pPr>
      <w:r>
        <w:t xml:space="preserve">Kolektīva aktīva dalība pasākumos ārpus novada (intensīvas </w:t>
      </w:r>
      <w:proofErr w:type="spellStart"/>
      <w:r>
        <w:t>viesisrādes</w:t>
      </w:r>
      <w:proofErr w:type="spellEnd"/>
      <w:r>
        <w:t xml:space="preserve">, vieskoncerti, </w:t>
      </w:r>
      <w:proofErr w:type="spellStart"/>
      <w:r>
        <w:t>viesizstādes</w:t>
      </w:r>
      <w:proofErr w:type="spellEnd"/>
      <w:r>
        <w:t>, starptautiska, valsts un reģiona mēroga pasākumi utt.); ;</w:t>
      </w:r>
    </w:p>
    <w:p w14:paraId="55BC3097" w14:textId="77777777" w:rsidR="0081626E" w:rsidRDefault="0081626E" w:rsidP="0081626E">
      <w:pPr>
        <w:pStyle w:val="Paraststmeklis"/>
        <w:numPr>
          <w:ilvl w:val="0"/>
          <w:numId w:val="17"/>
        </w:numPr>
        <w:spacing w:before="0" w:beforeAutospacing="0" w:after="0" w:afterAutospacing="0"/>
        <w:jc w:val="both"/>
        <w:textAlignment w:val="baseline"/>
      </w:pPr>
      <w:r>
        <w:t xml:space="preserve">Kolektīva aktīva dalība pasākumos novadā (intensīvas </w:t>
      </w:r>
      <w:proofErr w:type="spellStart"/>
      <w:r>
        <w:t>viesisrādes</w:t>
      </w:r>
      <w:proofErr w:type="spellEnd"/>
      <w:r>
        <w:t xml:space="preserve">, vieskoncerti, </w:t>
      </w:r>
      <w:proofErr w:type="spellStart"/>
      <w:r>
        <w:t>viesizstādes</w:t>
      </w:r>
      <w:proofErr w:type="spellEnd"/>
      <w:r>
        <w:t>, novada mēroga pasākumi utt.); </w:t>
      </w:r>
    </w:p>
    <w:p w14:paraId="2FA0F9D5" w14:textId="77777777" w:rsidR="0081626E" w:rsidRDefault="0081626E" w:rsidP="0081626E">
      <w:pPr>
        <w:pStyle w:val="Paraststmeklis"/>
        <w:numPr>
          <w:ilvl w:val="0"/>
          <w:numId w:val="17"/>
        </w:numPr>
        <w:spacing w:before="0" w:beforeAutospacing="0" w:after="0" w:afterAutospacing="0"/>
        <w:jc w:val="both"/>
        <w:textAlignment w:val="baseline"/>
      </w:pPr>
      <w:r>
        <w:t xml:space="preserve">Izteikta kolektīva darbinieku un dalībnieku profesionālā pilnveide - dalība LNKC rīkotajās nozaru sanāksmēs, profesionālās pilnveides kursos, dažādās meistarklasēs u.c. vai savu meistarklašu organizēšana, zināšanu </w:t>
      </w:r>
      <w:proofErr w:type="spellStart"/>
      <w:r>
        <w:t>pārnese</w:t>
      </w:r>
      <w:proofErr w:type="spellEnd"/>
      <w:r>
        <w:t xml:space="preserve"> sabiedrībai; </w:t>
      </w:r>
    </w:p>
    <w:p w14:paraId="4D9D2636" w14:textId="77777777" w:rsidR="0081626E" w:rsidRDefault="0081626E" w:rsidP="0081626E">
      <w:pPr>
        <w:pStyle w:val="Paraststmeklis"/>
        <w:numPr>
          <w:ilvl w:val="0"/>
          <w:numId w:val="17"/>
        </w:numPr>
        <w:spacing w:before="0" w:beforeAutospacing="0" w:after="0" w:afterAutospacing="0"/>
        <w:jc w:val="both"/>
        <w:textAlignment w:val="baseline"/>
      </w:pPr>
      <w:r>
        <w:t xml:space="preserve">Ievērojams kolektīva </w:t>
      </w:r>
      <w:proofErr w:type="spellStart"/>
      <w:r>
        <w:t>pašieguldījums</w:t>
      </w:r>
      <w:proofErr w:type="spellEnd"/>
      <w:r>
        <w:t xml:space="preserve"> (piesaistītais finansējums, transporta izdevumi, izdotie ieraksti, iegādātie tērpi, kolektīva saliedēšanas pasākumi, tradīcijas u.tml.);</w:t>
      </w:r>
    </w:p>
    <w:p w14:paraId="20CFCA8C" w14:textId="77777777" w:rsidR="0081626E" w:rsidRDefault="0081626E" w:rsidP="0081626E">
      <w:pPr>
        <w:pStyle w:val="Paraststmeklis"/>
        <w:numPr>
          <w:ilvl w:val="0"/>
          <w:numId w:val="17"/>
        </w:numPr>
        <w:spacing w:before="0" w:beforeAutospacing="0" w:after="0" w:afterAutospacing="0"/>
        <w:jc w:val="both"/>
        <w:textAlignment w:val="baseline"/>
      </w:pPr>
      <w:r>
        <w:t>Īpaši notikumi, aktivitātes un projekti, ko kolektīvs realizē, organizē vai ņem dalību.”</w:t>
      </w:r>
    </w:p>
    <w:p w14:paraId="5E9A2A09" w14:textId="77777777" w:rsidR="0081626E" w:rsidRDefault="0081626E" w:rsidP="0081626E">
      <w:pPr>
        <w:rPr>
          <w:rFonts w:ascii="Times New Roman" w:hAnsi="Times New Roman" w:cs="Times New Roman"/>
          <w:sz w:val="24"/>
          <w:szCs w:val="24"/>
        </w:rPr>
      </w:pPr>
    </w:p>
    <w:p w14:paraId="5B4B788E" w14:textId="77777777" w:rsidR="0081626E" w:rsidRDefault="0081626E" w:rsidP="0081626E">
      <w:pPr>
        <w:rPr>
          <w:rFonts w:ascii="Times New Roman" w:hAnsi="Times New Roman" w:cs="Times New Roman"/>
          <w:sz w:val="24"/>
          <w:szCs w:val="24"/>
        </w:rPr>
      </w:pPr>
    </w:p>
    <w:p w14:paraId="761432D3" w14:textId="77777777" w:rsidR="0081626E" w:rsidRDefault="0081626E" w:rsidP="0081626E">
      <w:pPr>
        <w:rPr>
          <w:rFonts w:ascii="Times New Roman" w:hAnsi="Times New Roman" w:cs="Times New Roman"/>
          <w:b/>
          <w:bCs/>
          <w:sz w:val="24"/>
          <w:szCs w:val="24"/>
          <w:highlight w:val="yellow"/>
        </w:rPr>
      </w:pPr>
    </w:p>
    <w:p w14:paraId="0A8F4D6C" w14:textId="77777777" w:rsidR="003B1A42" w:rsidRPr="003B1A42" w:rsidRDefault="003B1A42" w:rsidP="003B1A42">
      <w:pPr>
        <w:spacing w:line="360" w:lineRule="auto"/>
        <w:jc w:val="both"/>
        <w:rPr>
          <w:rFonts w:ascii="Times New Roman" w:hAnsi="Times New Roman" w:cs="Times New Roman"/>
          <w:sz w:val="24"/>
          <w:szCs w:val="24"/>
        </w:rPr>
      </w:pPr>
      <w:r w:rsidRPr="003B1A42">
        <w:rPr>
          <w:rFonts w:ascii="Times New Roman" w:hAnsi="Times New Roman" w:cs="Times New Roman"/>
          <w:sz w:val="24"/>
          <w:szCs w:val="24"/>
        </w:rPr>
        <w:t>Gulbenes novada domes priekšsēdētājs</w:t>
      </w:r>
      <w:r w:rsidRPr="003B1A42">
        <w:rPr>
          <w:rFonts w:ascii="Times New Roman" w:hAnsi="Times New Roman" w:cs="Times New Roman"/>
          <w:sz w:val="24"/>
          <w:szCs w:val="24"/>
        </w:rPr>
        <w:tab/>
        <w:t>(personiskais paraksts)</w:t>
      </w:r>
      <w:r w:rsidRPr="003B1A42">
        <w:rPr>
          <w:rFonts w:ascii="Times New Roman" w:hAnsi="Times New Roman" w:cs="Times New Roman"/>
          <w:sz w:val="24"/>
          <w:szCs w:val="24"/>
        </w:rPr>
        <w:tab/>
      </w:r>
      <w:r w:rsidRPr="003B1A42">
        <w:rPr>
          <w:rFonts w:ascii="Times New Roman" w:hAnsi="Times New Roman" w:cs="Times New Roman"/>
          <w:sz w:val="24"/>
          <w:szCs w:val="24"/>
        </w:rPr>
        <w:tab/>
      </w:r>
      <w:proofErr w:type="spellStart"/>
      <w:r w:rsidRPr="003B1A42">
        <w:rPr>
          <w:rFonts w:ascii="Times New Roman" w:hAnsi="Times New Roman" w:cs="Times New Roman"/>
          <w:sz w:val="24"/>
          <w:szCs w:val="24"/>
        </w:rPr>
        <w:t>A.Caunītis</w:t>
      </w:r>
      <w:proofErr w:type="spellEnd"/>
    </w:p>
    <w:p w14:paraId="780BDCD8" w14:textId="0E3A8F97" w:rsidR="008F2362" w:rsidRPr="008F2362" w:rsidRDefault="008F2362" w:rsidP="008F2362">
      <w:pPr>
        <w:rPr>
          <w:rFonts w:ascii="Times New Roman" w:hAnsi="Times New Roman" w:cs="Times New Roman"/>
          <w:sz w:val="24"/>
          <w:szCs w:val="24"/>
        </w:rPr>
      </w:pPr>
      <w:r w:rsidRPr="008F2362">
        <w:rPr>
          <w:rFonts w:ascii="Times New Roman" w:eastAsia="Calibri" w:hAnsi="Times New Roman" w:cs="Times New Roman"/>
          <w:b/>
          <w:sz w:val="24"/>
          <w:szCs w:val="24"/>
          <w:lang w:eastAsia="en-US"/>
        </w:rPr>
        <w:t>NORAKSTS PAREIZS</w:t>
      </w:r>
    </w:p>
    <w:p w14:paraId="7A243803" w14:textId="091C7EAE" w:rsidR="008F2362" w:rsidRPr="008F2362" w:rsidRDefault="008F2362" w:rsidP="008F2362">
      <w:pPr>
        <w:spacing w:line="276" w:lineRule="auto"/>
        <w:rPr>
          <w:rFonts w:ascii="Times New Roman" w:eastAsia="Calibri" w:hAnsi="Times New Roman" w:cs="Times New Roman"/>
          <w:sz w:val="24"/>
          <w:szCs w:val="24"/>
          <w:lang w:eastAsia="en-US"/>
        </w:rPr>
      </w:pPr>
      <w:r w:rsidRPr="008F2362">
        <w:rPr>
          <w:rFonts w:ascii="Times New Roman" w:eastAsia="Calibri" w:hAnsi="Times New Roman" w:cs="Times New Roman"/>
          <w:sz w:val="24"/>
          <w:szCs w:val="24"/>
          <w:lang w:eastAsia="en-US"/>
        </w:rPr>
        <w:t xml:space="preserve">Gulbenes novada </w:t>
      </w:r>
      <w:r>
        <w:rPr>
          <w:rFonts w:ascii="Times New Roman" w:eastAsia="Calibri" w:hAnsi="Times New Roman" w:cs="Times New Roman"/>
          <w:sz w:val="24"/>
          <w:szCs w:val="24"/>
          <w:lang w:eastAsia="en-US"/>
        </w:rPr>
        <w:t>kancelejas pārzine</w:t>
      </w:r>
      <w:r w:rsidRPr="008F2362">
        <w:rPr>
          <w:rFonts w:ascii="Times New Roman" w:eastAsia="Calibri" w:hAnsi="Times New Roman" w:cs="Times New Roman"/>
          <w:sz w:val="24"/>
          <w:szCs w:val="24"/>
          <w:lang w:eastAsia="en-US"/>
        </w:rPr>
        <w:tab/>
      </w:r>
      <w:r w:rsidRPr="008F2362">
        <w:rPr>
          <w:rFonts w:ascii="Times New Roman" w:eastAsia="Calibri" w:hAnsi="Times New Roman" w:cs="Times New Roman"/>
          <w:sz w:val="24"/>
          <w:szCs w:val="24"/>
          <w:lang w:eastAsia="en-US"/>
        </w:rPr>
        <w:tab/>
      </w:r>
    </w:p>
    <w:p w14:paraId="5A85BA82" w14:textId="616315F4" w:rsidR="008F2362" w:rsidRPr="008F2362" w:rsidRDefault="008F2362" w:rsidP="008F2362">
      <w:pPr>
        <w:spacing w:line="276" w:lineRule="auto"/>
        <w:rPr>
          <w:rFonts w:ascii="Times New Roman" w:eastAsia="Calibri" w:hAnsi="Times New Roman" w:cs="Times New Roman"/>
          <w:sz w:val="24"/>
          <w:szCs w:val="24"/>
          <w:lang w:eastAsia="en-US"/>
        </w:rPr>
      </w:pPr>
      <w:r w:rsidRPr="008F2362">
        <w:rPr>
          <w:rFonts w:ascii="Times New Roman" w:eastAsia="Calibri" w:hAnsi="Times New Roman" w:cs="Times New Roman"/>
          <w:sz w:val="24"/>
          <w:szCs w:val="24"/>
          <w:lang w:eastAsia="en-US"/>
        </w:rPr>
        <w:t>_____________</w:t>
      </w:r>
      <w:proofErr w:type="spellStart"/>
      <w:r>
        <w:rPr>
          <w:rFonts w:ascii="Times New Roman" w:eastAsia="Calibri" w:hAnsi="Times New Roman" w:cs="Times New Roman"/>
          <w:sz w:val="24"/>
          <w:szCs w:val="24"/>
          <w:lang w:eastAsia="en-US"/>
        </w:rPr>
        <w:t>V.Baškere</w:t>
      </w:r>
      <w:proofErr w:type="spellEnd"/>
    </w:p>
    <w:p w14:paraId="3FEE0889" w14:textId="42797C7D" w:rsidR="008F2362" w:rsidRPr="00C949E0" w:rsidRDefault="0081626E" w:rsidP="00C949E0">
      <w:pPr>
        <w:spacing w:line="276"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01</w:t>
      </w:r>
      <w:r w:rsidR="008F2362" w:rsidRPr="008F2362">
        <w:rPr>
          <w:rFonts w:ascii="Times New Roman" w:eastAsia="Calibri" w:hAnsi="Times New Roman" w:cs="Times New Roman"/>
          <w:sz w:val="24"/>
          <w:szCs w:val="24"/>
          <w:lang w:eastAsia="en-US"/>
        </w:rPr>
        <w:t>.</w:t>
      </w:r>
      <w:r w:rsidR="001225CF">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2</w:t>
      </w:r>
      <w:r w:rsidR="008F2362" w:rsidRPr="008F2362">
        <w:rPr>
          <w:rFonts w:ascii="Times New Roman" w:eastAsia="Calibri" w:hAnsi="Times New Roman" w:cs="Times New Roman"/>
          <w:sz w:val="24"/>
          <w:szCs w:val="24"/>
          <w:lang w:eastAsia="en-US"/>
        </w:rPr>
        <w:t>.2022.</w:t>
      </w:r>
    </w:p>
    <w:sectPr w:rsidR="008F2362" w:rsidRPr="00C949E0" w:rsidSect="003B1A42">
      <w:pgSz w:w="11906" w:h="16838"/>
      <w:pgMar w:top="851"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4CD6" w14:textId="77777777" w:rsidR="005D0BF5" w:rsidRDefault="005D0BF5" w:rsidP="00BA06AD">
      <w:r>
        <w:separator/>
      </w:r>
    </w:p>
  </w:endnote>
  <w:endnote w:type="continuationSeparator" w:id="0">
    <w:p w14:paraId="13324273" w14:textId="77777777" w:rsidR="005D0BF5" w:rsidRDefault="005D0BF5" w:rsidP="00BA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B1B3" w14:textId="77777777" w:rsidR="005D0BF5" w:rsidRDefault="005D0BF5" w:rsidP="00BA06AD">
      <w:r>
        <w:separator/>
      </w:r>
    </w:p>
  </w:footnote>
  <w:footnote w:type="continuationSeparator" w:id="0">
    <w:p w14:paraId="36468021" w14:textId="77777777" w:rsidR="005D0BF5" w:rsidRDefault="005D0BF5" w:rsidP="00BA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20E81E4F"/>
    <w:multiLevelType w:val="multilevel"/>
    <w:tmpl w:val="08C84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C0504B"/>
    <w:multiLevelType w:val="multilevel"/>
    <w:tmpl w:val="0A4EA6D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C003EB"/>
    <w:multiLevelType w:val="multilevel"/>
    <w:tmpl w:val="E15639A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8" w15:restartNumberingAfterBreak="0">
    <w:nsid w:val="483B55F7"/>
    <w:multiLevelType w:val="hybridMultilevel"/>
    <w:tmpl w:val="148A79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31A1C4B"/>
    <w:multiLevelType w:val="multilevel"/>
    <w:tmpl w:val="4A146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190F2A"/>
    <w:multiLevelType w:val="multilevel"/>
    <w:tmpl w:val="C8005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0AD7AE2"/>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4321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6"/>
  </w:num>
  <w:num w:numId="4" w16cid:durableId="9746069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5"/>
  </w:num>
  <w:num w:numId="6" w16cid:durableId="1793786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1255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418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446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639968">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620308245">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16cid:durableId="198863591">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2032535716">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884829792">
    <w:abstractNumId w:val="3"/>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916477540">
    <w:abstractNumId w:val="2"/>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16cid:durableId="52704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106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1225CF"/>
    <w:rsid w:val="00192B18"/>
    <w:rsid w:val="001A53B8"/>
    <w:rsid w:val="001F72C2"/>
    <w:rsid w:val="002E5A1C"/>
    <w:rsid w:val="00396B2F"/>
    <w:rsid w:val="003B1A42"/>
    <w:rsid w:val="003B3ADD"/>
    <w:rsid w:val="003C6C1E"/>
    <w:rsid w:val="00515252"/>
    <w:rsid w:val="005D0BF5"/>
    <w:rsid w:val="00677651"/>
    <w:rsid w:val="006A5242"/>
    <w:rsid w:val="00706368"/>
    <w:rsid w:val="00710665"/>
    <w:rsid w:val="007A76F8"/>
    <w:rsid w:val="007C4884"/>
    <w:rsid w:val="0080719E"/>
    <w:rsid w:val="0081626E"/>
    <w:rsid w:val="00844D6A"/>
    <w:rsid w:val="008B156D"/>
    <w:rsid w:val="008F2362"/>
    <w:rsid w:val="00933A55"/>
    <w:rsid w:val="00971C09"/>
    <w:rsid w:val="009853DC"/>
    <w:rsid w:val="009D527A"/>
    <w:rsid w:val="00A45DD7"/>
    <w:rsid w:val="00AB6C97"/>
    <w:rsid w:val="00AC2198"/>
    <w:rsid w:val="00AD1AC5"/>
    <w:rsid w:val="00B148C0"/>
    <w:rsid w:val="00BA06AD"/>
    <w:rsid w:val="00C0291E"/>
    <w:rsid w:val="00C949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uiPriority w:val="99"/>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styleId="Izmantotahipersaite">
    <w:name w:val="FollowedHyperlink"/>
    <w:basedOn w:val="Noklusjumarindkopasfonts"/>
    <w:uiPriority w:val="99"/>
    <w:semiHidden/>
    <w:unhideWhenUsed/>
    <w:rsid w:val="0081626E"/>
    <w:rPr>
      <w:color w:val="954F72" w:themeColor="followedHyperlink"/>
      <w:u w:val="single"/>
    </w:rPr>
  </w:style>
  <w:style w:type="paragraph" w:customStyle="1" w:styleId="msonormal0">
    <w:name w:val="msonormal"/>
    <w:basedOn w:val="Parasts"/>
    <w:uiPriority w:val="99"/>
    <w:rsid w:val="0081626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81626E"/>
    <w:pPr>
      <w:spacing w:before="100" w:beforeAutospacing="1" w:after="100" w:afterAutospacing="1"/>
    </w:pPr>
    <w:rPr>
      <w:rFonts w:ascii="Times New Roman" w:hAnsi="Times New Roman" w:cs="Times New Roman"/>
      <w:sz w:val="24"/>
      <w:szCs w:val="24"/>
    </w:rPr>
  </w:style>
  <w:style w:type="paragraph" w:styleId="Komentrateksts">
    <w:name w:val="annotation text"/>
    <w:basedOn w:val="Parasts"/>
    <w:link w:val="KomentratekstsRakstz"/>
    <w:uiPriority w:val="99"/>
    <w:semiHidden/>
    <w:unhideWhenUsed/>
    <w:rsid w:val="0081626E"/>
    <w:rPr>
      <w:sz w:val="20"/>
      <w:szCs w:val="20"/>
    </w:rPr>
  </w:style>
  <w:style w:type="character" w:customStyle="1" w:styleId="KomentratekstsRakstz">
    <w:name w:val="Komentāra teksts Rakstz."/>
    <w:basedOn w:val="Noklusjumarindkopasfonts"/>
    <w:link w:val="Komentrateksts"/>
    <w:uiPriority w:val="99"/>
    <w:semiHidden/>
    <w:rsid w:val="0081626E"/>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81626E"/>
    <w:rPr>
      <w:b/>
      <w:bCs/>
    </w:rPr>
  </w:style>
  <w:style w:type="character" w:customStyle="1" w:styleId="KomentratmaRakstz">
    <w:name w:val="Komentāra tēma Rakstz."/>
    <w:basedOn w:val="KomentratekstsRakstz"/>
    <w:link w:val="Komentratma"/>
    <w:uiPriority w:val="99"/>
    <w:semiHidden/>
    <w:rsid w:val="0081626E"/>
    <w:rPr>
      <w:rFonts w:ascii="Arial" w:eastAsia="Times New Roman" w:hAnsi="Arial" w:cs="Arial"/>
      <w:b/>
      <w:bCs/>
      <w:sz w:val="20"/>
      <w:szCs w:val="20"/>
      <w:lang w:eastAsia="lv-LV"/>
    </w:rPr>
  </w:style>
  <w:style w:type="character" w:styleId="Komentraatsauce">
    <w:name w:val="annotation reference"/>
    <w:basedOn w:val="Noklusjumarindkopasfonts"/>
    <w:uiPriority w:val="99"/>
    <w:semiHidden/>
    <w:unhideWhenUsed/>
    <w:rsid w:val="0081626E"/>
    <w:rPr>
      <w:sz w:val="16"/>
      <w:szCs w:val="16"/>
    </w:rPr>
  </w:style>
  <w:style w:type="paragraph" w:styleId="Galvene">
    <w:name w:val="header"/>
    <w:basedOn w:val="Parasts"/>
    <w:link w:val="GalveneRakstz"/>
    <w:uiPriority w:val="99"/>
    <w:unhideWhenUsed/>
    <w:rsid w:val="00BA06AD"/>
    <w:pPr>
      <w:tabs>
        <w:tab w:val="center" w:pos="4153"/>
        <w:tab w:val="right" w:pos="8306"/>
      </w:tabs>
    </w:pPr>
  </w:style>
  <w:style w:type="character" w:customStyle="1" w:styleId="GalveneRakstz">
    <w:name w:val="Galvene Rakstz."/>
    <w:basedOn w:val="Noklusjumarindkopasfonts"/>
    <w:link w:val="Galvene"/>
    <w:uiPriority w:val="99"/>
    <w:rsid w:val="00BA06AD"/>
    <w:rPr>
      <w:rFonts w:ascii="Arial" w:eastAsia="Times New Roman" w:hAnsi="Arial" w:cs="Arial"/>
      <w:lang w:eastAsia="lv-LV"/>
    </w:rPr>
  </w:style>
  <w:style w:type="paragraph" w:styleId="Kjene">
    <w:name w:val="footer"/>
    <w:basedOn w:val="Parasts"/>
    <w:link w:val="KjeneRakstz"/>
    <w:uiPriority w:val="99"/>
    <w:unhideWhenUsed/>
    <w:rsid w:val="00BA06AD"/>
    <w:pPr>
      <w:tabs>
        <w:tab w:val="center" w:pos="4153"/>
        <w:tab w:val="right" w:pos="8306"/>
      </w:tabs>
    </w:pPr>
  </w:style>
  <w:style w:type="character" w:customStyle="1" w:styleId="KjeneRakstz">
    <w:name w:val="Kājene Rakstz."/>
    <w:basedOn w:val="Noklusjumarindkopasfonts"/>
    <w:link w:val="Kjene"/>
    <w:uiPriority w:val="99"/>
    <w:rsid w:val="00BA06AD"/>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25322196">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71457079">
      <w:bodyDiv w:val="1"/>
      <w:marLeft w:val="0"/>
      <w:marRight w:val="0"/>
      <w:marTop w:val="0"/>
      <w:marBottom w:val="0"/>
      <w:divBdr>
        <w:top w:val="none" w:sz="0" w:space="0" w:color="auto"/>
        <w:left w:val="none" w:sz="0" w:space="0" w:color="auto"/>
        <w:bottom w:val="none" w:sz="0" w:space="0" w:color="auto"/>
        <w:right w:val="none" w:sz="0" w:space="0" w:color="auto"/>
      </w:divBdr>
    </w:div>
    <w:div w:id="995107840">
      <w:bodyDiv w:val="1"/>
      <w:marLeft w:val="0"/>
      <w:marRight w:val="0"/>
      <w:marTop w:val="0"/>
      <w:marBottom w:val="0"/>
      <w:divBdr>
        <w:top w:val="none" w:sz="0" w:space="0" w:color="auto"/>
        <w:left w:val="none" w:sz="0" w:space="0" w:color="auto"/>
        <w:bottom w:val="none" w:sz="0" w:space="0" w:color="auto"/>
        <w:right w:val="none" w:sz="0" w:space="0" w:color="auto"/>
      </w:divBdr>
    </w:div>
    <w:div w:id="1189443168">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309742685">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39888225">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12175</Words>
  <Characters>6940</Characters>
  <Application>Microsoft Office Word</Application>
  <DocSecurity>0</DocSecurity>
  <Lines>57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Lana Upīte</cp:lastModifiedBy>
  <cp:revision>2</cp:revision>
  <cp:lastPrinted>2022-11-30T14:36:00Z</cp:lastPrinted>
  <dcterms:created xsi:type="dcterms:W3CDTF">2022-12-06T09:30:00Z</dcterms:created>
  <dcterms:modified xsi:type="dcterms:W3CDTF">2022-12-06T09:30:00Z</dcterms:modified>
</cp:coreProperties>
</file>